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EC7C1" w14:textId="1369F5EA" w:rsidR="00AB4E0D" w:rsidRDefault="0045071C">
      <w:pPr>
        <w:ind w:firstLine="480"/>
        <w:rPr>
          <w:rFonts w:hint="eastAsia"/>
        </w:rPr>
      </w:pPr>
      <w:r w:rsidRPr="0045071C">
        <w:t xml:space="preserve">A59-year-old woman was referred to our clinic. Her parents were consanguineous (first cousins). In 2013, her best-corrected visual acuity (BCVA) was 20/25 OD and 20/40 OS. Fundus examination showed well-demarcated areas of pigmented </w:t>
      </w:r>
      <w:proofErr w:type="spellStart"/>
      <w:r w:rsidRPr="0045071C">
        <w:t>retinochoroidal</w:t>
      </w:r>
      <w:proofErr w:type="spellEnd"/>
      <w:r w:rsidRPr="0045071C">
        <w:t xml:space="preserve"> atrophy along the vascular arcades with normal optic disc in the right eye</w:t>
      </w:r>
      <w:r>
        <w:rPr>
          <w:rFonts w:hint="eastAsia"/>
        </w:rPr>
        <w:t>.</w:t>
      </w:r>
      <w:r w:rsidRPr="0045071C">
        <w:rPr>
          <w:rFonts w:ascii="Helvetica" w:hAnsi="Helvetica"/>
          <w:color w:val="333333"/>
        </w:rPr>
        <w:t xml:space="preserve"> </w:t>
      </w:r>
      <w:r w:rsidRPr="0045071C">
        <w:t>In the left eye, fundus examination showed diffuse bony spicules, disc pallor</w:t>
      </w:r>
    </w:p>
    <w:sectPr w:rsidR="00AB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8D"/>
    <w:rsid w:val="00122467"/>
    <w:rsid w:val="00230DF3"/>
    <w:rsid w:val="0034665D"/>
    <w:rsid w:val="0045071C"/>
    <w:rsid w:val="00726DF4"/>
    <w:rsid w:val="00777301"/>
    <w:rsid w:val="0091188D"/>
    <w:rsid w:val="00A7428C"/>
    <w:rsid w:val="00AB4E0D"/>
    <w:rsid w:val="00B01B2E"/>
    <w:rsid w:val="00B2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680C7"/>
  <w15:chartTrackingRefBased/>
  <w15:docId w15:val="{A33EFB2D-8155-48A1-A556-AC7D9830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6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4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8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88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88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88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88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88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88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next w:val="2"/>
    <w:link w:val="a4"/>
    <w:qFormat/>
    <w:rsid w:val="00A7428C"/>
    <w:pPr>
      <w:ind w:firstLine="482"/>
    </w:pPr>
    <w:rPr>
      <w:b/>
      <w:bCs/>
    </w:rPr>
  </w:style>
  <w:style w:type="character" w:customStyle="1" w:styleId="a4">
    <w:name w:val="章 字符"/>
    <w:basedOn w:val="a0"/>
    <w:link w:val="a3"/>
    <w:rsid w:val="00A7428C"/>
    <w:rPr>
      <w:rFonts w:ascii="Times New Roman" w:eastAsia="宋体" w:hAnsi="Times New Roman"/>
      <w:b/>
      <w:bCs/>
      <w:sz w:val="24"/>
    </w:rPr>
  </w:style>
  <w:style w:type="paragraph" w:customStyle="1" w:styleId="a5">
    <w:name w:val="节"/>
    <w:basedOn w:val="a"/>
    <w:next w:val="2"/>
    <w:link w:val="a6"/>
    <w:qFormat/>
    <w:rsid w:val="00A7428C"/>
    <w:pPr>
      <w:ind w:firstLine="480"/>
    </w:pPr>
    <w:rPr>
      <w:b/>
    </w:rPr>
  </w:style>
  <w:style w:type="character" w:customStyle="1" w:styleId="a6">
    <w:name w:val="节 字符"/>
    <w:basedOn w:val="a0"/>
    <w:link w:val="a5"/>
    <w:rsid w:val="00A7428C"/>
    <w:rPr>
      <w:rFonts w:ascii="Times New Roman" w:eastAsia="宋体" w:hAnsi="Times New Roman"/>
      <w:b/>
      <w:sz w:val="24"/>
    </w:rPr>
  </w:style>
  <w:style w:type="paragraph" w:customStyle="1" w:styleId="a7">
    <w:name w:val="文章标题"/>
    <w:basedOn w:val="a"/>
    <w:next w:val="1"/>
    <w:link w:val="a8"/>
    <w:qFormat/>
    <w:rsid w:val="00777301"/>
    <w:pPr>
      <w:ind w:firstLine="560"/>
      <w:jc w:val="center"/>
    </w:pPr>
    <w:rPr>
      <w:b/>
      <w:sz w:val="28"/>
      <w:szCs w:val="28"/>
    </w:rPr>
  </w:style>
  <w:style w:type="character" w:customStyle="1" w:styleId="a8">
    <w:name w:val="文章标题 字符"/>
    <w:basedOn w:val="a0"/>
    <w:link w:val="a7"/>
    <w:rsid w:val="00777301"/>
    <w:rPr>
      <w:rFonts w:ascii="Times New Roman" w:eastAsia="宋体" w:hAnsi="Times New Roman"/>
      <w:b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7428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74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1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8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188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88D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91188D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91188D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91188D"/>
    <w:rPr>
      <w:rFonts w:eastAsiaTheme="majorEastAsia" w:cstheme="majorBidi"/>
      <w:color w:val="595959" w:themeColor="text1" w:themeTint="A6"/>
      <w:sz w:val="24"/>
    </w:rPr>
  </w:style>
  <w:style w:type="paragraph" w:styleId="a9">
    <w:name w:val="Title"/>
    <w:basedOn w:val="a"/>
    <w:next w:val="a"/>
    <w:link w:val="aa"/>
    <w:uiPriority w:val="10"/>
    <w:qFormat/>
    <w:rsid w:val="009118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1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1188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9118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9118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1188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">
    <w:name w:val="List Paragraph"/>
    <w:basedOn w:val="a"/>
    <w:uiPriority w:val="34"/>
    <w:qFormat/>
    <w:rsid w:val="0091188D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91188D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91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91188D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3">
    <w:name w:val="Intense Reference"/>
    <w:basedOn w:val="a0"/>
    <w:uiPriority w:val="32"/>
    <w:qFormat/>
    <w:rsid w:val="00911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215</Characters>
  <Application>Microsoft Office Word</Application>
  <DocSecurity>0</DocSecurity>
  <Lines>7</Lines>
  <Paragraphs>4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教满 王</dc:creator>
  <cp:keywords/>
  <dc:description/>
  <cp:lastModifiedBy>教满 王</cp:lastModifiedBy>
  <cp:revision>2</cp:revision>
  <dcterms:created xsi:type="dcterms:W3CDTF">2025-04-12T08:53:00Z</dcterms:created>
  <dcterms:modified xsi:type="dcterms:W3CDTF">2025-04-12T08:55:00Z</dcterms:modified>
</cp:coreProperties>
</file>