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E980A" w14:textId="77777777" w:rsidR="009C03E0" w:rsidRDefault="009C03E0" w:rsidP="009C03E0">
      <w:pPr>
        <w:rPr>
          <w:rFonts w:ascii="GuardianSansGR-Regular" w:hAnsi="GuardianSansGR-Regular" w:hint="eastAsia"/>
          <w:color w:val="231F20"/>
          <w:sz w:val="17"/>
          <w:szCs w:val="17"/>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 xml:space="preserve">70-year-oldAsian-Indian male </w:t>
      </w:r>
      <w:r w:rsidRPr="009C03E0">
        <w:rPr>
          <w:rFonts w:ascii="GuardianSansGR-Regular" w:hAnsi="GuardianSansGR-Regular" w:hint="eastAsia"/>
          <w:color w:val="231F20"/>
          <w:sz w:val="17"/>
          <w:szCs w:val="17"/>
        </w:rPr>
        <w:t xml:space="preserve">was referred for evaluation of a slow-growing conjunctival mass in the right eye over 27 years. There was no pain or discharge. He had previously undergone partial lamellar </w:t>
      </w:r>
      <w:proofErr w:type="spellStart"/>
      <w:r w:rsidRPr="009C03E0">
        <w:rPr>
          <w:rFonts w:ascii="GuardianSansGR-Regular" w:hAnsi="GuardianSansGR-Regular" w:hint="eastAsia"/>
          <w:color w:val="231F20"/>
          <w:sz w:val="17"/>
          <w:szCs w:val="17"/>
        </w:rPr>
        <w:t>sclerouvectomy</w:t>
      </w:r>
      <w:proofErr w:type="spellEnd"/>
      <w:r w:rsidRPr="009C03E0">
        <w:rPr>
          <w:rFonts w:ascii="GuardianSansGR-Regular" w:hAnsi="GuardianSansGR-Regular" w:hint="eastAsia"/>
          <w:color w:val="231F20"/>
          <w:sz w:val="17"/>
          <w:szCs w:val="17"/>
        </w:rPr>
        <w:t xml:space="preserve"> (PLSU) 30 years prior for ciliochoroidal melanoma in the right eye, followed by pars plana vitrectomy and scleral buckle 1 year later for retinal detachment (RD) with vitreous hemorrhage (VH) in the right eye.</w:t>
      </w:r>
      <w:r>
        <w:rPr>
          <w:rFonts w:ascii="GuardianSansGR-Regular" w:hAnsi="GuardianSansGR-Regular" w:hint="eastAsia"/>
          <w:color w:val="231F20"/>
          <w:sz w:val="17"/>
          <w:szCs w:val="17"/>
        </w:rPr>
        <w:t xml:space="preserve"> </w:t>
      </w:r>
      <w:r w:rsidRPr="009C03E0">
        <w:rPr>
          <w:rFonts w:ascii="GuardianSansGR-Regular" w:hAnsi="GuardianSansGR-Regular" w:hint="eastAsia"/>
          <w:color w:val="231F20"/>
          <w:sz w:val="17"/>
          <w:szCs w:val="17"/>
        </w:rPr>
        <w:t xml:space="preserve">On examination, visual acuity was no light perception OD Multimedia and 20/25 OS, with intraocular pressures of 33 mm Hg and 17 mm Hg in the right and left eyes, respectively. Examination results of the left eye were normal. Anterior segment examination in the right eye revealed thin conjunctiva with a nontender </w:t>
      </w:r>
      <w:proofErr w:type="spellStart"/>
      <w:r w:rsidRPr="009C03E0">
        <w:rPr>
          <w:rFonts w:ascii="GuardianSansGR-Regular" w:hAnsi="GuardianSansGR-Regular" w:hint="eastAsia"/>
          <w:color w:val="231F20"/>
          <w:sz w:val="17"/>
          <w:szCs w:val="17"/>
        </w:rPr>
        <w:t>multilobular</w:t>
      </w:r>
      <w:proofErr w:type="spellEnd"/>
      <w:r w:rsidRPr="009C03E0">
        <w:rPr>
          <w:rFonts w:ascii="GuardianSansGR-Regular" w:hAnsi="GuardianSansGR-Regular" w:hint="eastAsia"/>
          <w:color w:val="231F20"/>
          <w:sz w:val="17"/>
          <w:szCs w:val="17"/>
        </w:rPr>
        <w:t xml:space="preserve"> pigmented lesion in the </w:t>
      </w:r>
      <w:proofErr w:type="spellStart"/>
      <w:r w:rsidRPr="009C03E0">
        <w:rPr>
          <w:rFonts w:ascii="GuardianSansGR-Regular" w:hAnsi="GuardianSansGR-Regular" w:hint="eastAsia"/>
          <w:color w:val="231F20"/>
          <w:sz w:val="17"/>
          <w:szCs w:val="17"/>
        </w:rPr>
        <w:t>superonasal</w:t>
      </w:r>
      <w:proofErr w:type="spellEnd"/>
      <w:r w:rsidRPr="009C03E0">
        <w:rPr>
          <w:rFonts w:ascii="GuardianSansGR-Regular" w:hAnsi="GuardianSansGR-Regular" w:hint="eastAsia"/>
          <w:color w:val="231F20"/>
          <w:sz w:val="17"/>
          <w:szCs w:val="17"/>
        </w:rPr>
        <w:t xml:space="preserve"> quadrant (Figure 1), underlying Tenon fascia and surrounded by prominent episcleral feeder vessels (Figure 1, yellow arrowhead). The cornea showed nasal epithelial defect and flat anterior chamber with cataract and iris neovascularization. There was no view to the posterior segment. Ultrasonography revealed a homogenous </w:t>
      </w:r>
      <w:proofErr w:type="spellStart"/>
      <w:r w:rsidRPr="009C03E0">
        <w:rPr>
          <w:rFonts w:ascii="GuardianSansGR-Regular" w:hAnsi="GuardianSansGR-Regular" w:hint="eastAsia"/>
          <w:color w:val="231F20"/>
          <w:sz w:val="17"/>
          <w:szCs w:val="17"/>
        </w:rPr>
        <w:t>echodensity</w:t>
      </w:r>
      <w:proofErr w:type="spellEnd"/>
      <w:r w:rsidRPr="009C03E0">
        <w:rPr>
          <w:rFonts w:ascii="GuardianSansGR-Regular" w:hAnsi="GuardianSansGR-Regular" w:hint="eastAsia"/>
          <w:color w:val="231F20"/>
          <w:sz w:val="17"/>
          <w:szCs w:val="17"/>
        </w:rPr>
        <w:t xml:space="preserve"> within the vitreous cavity (Figure 1 insets, asterisks) measuring 21 mm in thickness, along with an </w:t>
      </w:r>
      <w:proofErr w:type="spellStart"/>
      <w:r w:rsidRPr="009C03E0">
        <w:rPr>
          <w:rFonts w:ascii="GuardianSansGR-Regular" w:hAnsi="GuardianSansGR-Regular" w:hint="eastAsia"/>
          <w:color w:val="231F20"/>
          <w:sz w:val="17"/>
          <w:szCs w:val="17"/>
        </w:rPr>
        <w:t>echolucent</w:t>
      </w:r>
      <w:proofErr w:type="spellEnd"/>
      <w:r w:rsidRPr="009C03E0">
        <w:rPr>
          <w:rFonts w:ascii="GuardianSansGR-Regular" w:hAnsi="GuardianSansGR-Regular" w:hint="eastAsia"/>
          <w:color w:val="231F20"/>
          <w:sz w:val="17"/>
          <w:szCs w:val="17"/>
        </w:rPr>
        <w:t xml:space="preserve"> episcleral mass (Figure 1 insets, arrowhead) 7 mm thick. In addition, spontaneous vascular pulsations (SVP) were</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 xml:space="preserve">noted within the intraocular </w:t>
      </w:r>
      <w:proofErr w:type="gramStart"/>
      <w:r>
        <w:rPr>
          <w:rFonts w:ascii="GuardianSansGR-Regular" w:hAnsi="GuardianSansGR-Regular"/>
          <w:color w:val="231F20"/>
          <w:sz w:val="17"/>
          <w:szCs w:val="17"/>
        </w:rPr>
        <w:t>component(</w:t>
      </w:r>
      <w:proofErr w:type="gramEnd"/>
      <w:r>
        <w:rPr>
          <w:rFonts w:ascii="GuardianSans-Medium" w:hAnsi="GuardianSans-Medium"/>
          <w:color w:val="231F20"/>
          <w:sz w:val="17"/>
          <w:szCs w:val="17"/>
        </w:rPr>
        <w:t>Video</w:t>
      </w:r>
      <w:r>
        <w:rPr>
          <w:rFonts w:ascii="GuardianSansGR-Regular" w:hAnsi="GuardianSansGR-Regular"/>
          <w:color w:val="231F20"/>
          <w:sz w:val="17"/>
          <w:szCs w:val="17"/>
        </w:rPr>
        <w:t>).</w:t>
      </w:r>
    </w:p>
    <w:p w14:paraId="138E6405" w14:textId="77777777" w:rsidR="009C03E0" w:rsidRDefault="009C03E0" w:rsidP="009C03E0">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04AD59EC" w14:textId="77777777" w:rsidR="009C03E0" w:rsidRDefault="009C03E0" w:rsidP="009C03E0">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Scleral patch graft </w:t>
      </w:r>
    </w:p>
    <w:p w14:paraId="2BCFB811" w14:textId="77777777" w:rsidR="009C03E0" w:rsidRDefault="009C03E0" w:rsidP="009C03E0">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Magnetic resonance imaging of the head and orbits </w:t>
      </w:r>
    </w:p>
    <w:p w14:paraId="220E8231" w14:textId="77777777" w:rsidR="009C03E0" w:rsidRDefault="009C03E0" w:rsidP="009C03E0">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Incisional biopsy </w:t>
      </w:r>
    </w:p>
    <w:p w14:paraId="44646507" w14:textId="51E03999" w:rsidR="009C03E0" w:rsidRDefault="009C03E0" w:rsidP="009C03E0">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Observation</w:t>
      </w:r>
    </w:p>
    <w:sectPr w:rsidR="009C03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4DC32" w14:textId="77777777" w:rsidR="00CF7884" w:rsidRDefault="00CF7884" w:rsidP="00663DC7">
      <w:pPr>
        <w:spacing w:after="0" w:line="240" w:lineRule="auto"/>
        <w:rPr>
          <w:rFonts w:hint="eastAsia"/>
        </w:rPr>
      </w:pPr>
      <w:r>
        <w:separator/>
      </w:r>
    </w:p>
  </w:endnote>
  <w:endnote w:type="continuationSeparator" w:id="0">
    <w:p w14:paraId="3B7AD251" w14:textId="77777777" w:rsidR="00CF7884" w:rsidRDefault="00CF7884" w:rsidP="00663DC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 w:name="GuardianSans-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50C35" w14:textId="77777777" w:rsidR="00CF7884" w:rsidRDefault="00CF7884" w:rsidP="00663DC7">
      <w:pPr>
        <w:spacing w:after="0" w:line="240" w:lineRule="auto"/>
        <w:rPr>
          <w:rFonts w:hint="eastAsia"/>
        </w:rPr>
      </w:pPr>
      <w:r>
        <w:separator/>
      </w:r>
    </w:p>
  </w:footnote>
  <w:footnote w:type="continuationSeparator" w:id="0">
    <w:p w14:paraId="54842BA2" w14:textId="77777777" w:rsidR="00CF7884" w:rsidRDefault="00CF7884" w:rsidP="00663DC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E0"/>
    <w:rsid w:val="00663DC7"/>
    <w:rsid w:val="00702CF9"/>
    <w:rsid w:val="008D360F"/>
    <w:rsid w:val="008E07FD"/>
    <w:rsid w:val="009C03E0"/>
    <w:rsid w:val="00CF7884"/>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CCFD98"/>
  <w15:chartTrackingRefBased/>
  <w15:docId w15:val="{1730C458-2E1D-44E5-A5D4-DEA05C85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03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03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03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03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03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C03E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03E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03E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C03E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03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C03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03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03E0"/>
    <w:rPr>
      <w:rFonts w:cstheme="majorBidi"/>
      <w:color w:val="0F4761" w:themeColor="accent1" w:themeShade="BF"/>
      <w:sz w:val="28"/>
      <w:szCs w:val="28"/>
    </w:rPr>
  </w:style>
  <w:style w:type="character" w:customStyle="1" w:styleId="50">
    <w:name w:val="标题 5 字符"/>
    <w:basedOn w:val="a0"/>
    <w:link w:val="5"/>
    <w:uiPriority w:val="9"/>
    <w:semiHidden/>
    <w:rsid w:val="009C03E0"/>
    <w:rPr>
      <w:rFonts w:cstheme="majorBidi"/>
      <w:color w:val="0F4761" w:themeColor="accent1" w:themeShade="BF"/>
      <w:sz w:val="24"/>
    </w:rPr>
  </w:style>
  <w:style w:type="character" w:customStyle="1" w:styleId="60">
    <w:name w:val="标题 6 字符"/>
    <w:basedOn w:val="a0"/>
    <w:link w:val="6"/>
    <w:uiPriority w:val="9"/>
    <w:semiHidden/>
    <w:rsid w:val="009C03E0"/>
    <w:rPr>
      <w:rFonts w:cstheme="majorBidi"/>
      <w:b/>
      <w:bCs/>
      <w:color w:val="0F4761" w:themeColor="accent1" w:themeShade="BF"/>
    </w:rPr>
  </w:style>
  <w:style w:type="character" w:customStyle="1" w:styleId="70">
    <w:name w:val="标题 7 字符"/>
    <w:basedOn w:val="a0"/>
    <w:link w:val="7"/>
    <w:uiPriority w:val="9"/>
    <w:semiHidden/>
    <w:rsid w:val="009C03E0"/>
    <w:rPr>
      <w:rFonts w:cstheme="majorBidi"/>
      <w:b/>
      <w:bCs/>
      <w:color w:val="595959" w:themeColor="text1" w:themeTint="A6"/>
    </w:rPr>
  </w:style>
  <w:style w:type="character" w:customStyle="1" w:styleId="80">
    <w:name w:val="标题 8 字符"/>
    <w:basedOn w:val="a0"/>
    <w:link w:val="8"/>
    <w:uiPriority w:val="9"/>
    <w:semiHidden/>
    <w:rsid w:val="009C03E0"/>
    <w:rPr>
      <w:rFonts w:cstheme="majorBidi"/>
      <w:color w:val="595959" w:themeColor="text1" w:themeTint="A6"/>
    </w:rPr>
  </w:style>
  <w:style w:type="character" w:customStyle="1" w:styleId="90">
    <w:name w:val="标题 9 字符"/>
    <w:basedOn w:val="a0"/>
    <w:link w:val="9"/>
    <w:uiPriority w:val="9"/>
    <w:semiHidden/>
    <w:rsid w:val="009C03E0"/>
    <w:rPr>
      <w:rFonts w:eastAsiaTheme="majorEastAsia" w:cstheme="majorBidi"/>
      <w:color w:val="595959" w:themeColor="text1" w:themeTint="A6"/>
    </w:rPr>
  </w:style>
  <w:style w:type="paragraph" w:styleId="a3">
    <w:name w:val="Title"/>
    <w:basedOn w:val="a"/>
    <w:next w:val="a"/>
    <w:link w:val="a4"/>
    <w:uiPriority w:val="10"/>
    <w:qFormat/>
    <w:rsid w:val="009C03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03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03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03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03E0"/>
    <w:pPr>
      <w:spacing w:before="160"/>
      <w:jc w:val="center"/>
    </w:pPr>
    <w:rPr>
      <w:i/>
      <w:iCs/>
      <w:color w:val="404040" w:themeColor="text1" w:themeTint="BF"/>
    </w:rPr>
  </w:style>
  <w:style w:type="character" w:customStyle="1" w:styleId="a8">
    <w:name w:val="引用 字符"/>
    <w:basedOn w:val="a0"/>
    <w:link w:val="a7"/>
    <w:uiPriority w:val="29"/>
    <w:rsid w:val="009C03E0"/>
    <w:rPr>
      <w:i/>
      <w:iCs/>
      <w:color w:val="404040" w:themeColor="text1" w:themeTint="BF"/>
    </w:rPr>
  </w:style>
  <w:style w:type="paragraph" w:styleId="a9">
    <w:name w:val="List Paragraph"/>
    <w:basedOn w:val="a"/>
    <w:uiPriority w:val="34"/>
    <w:qFormat/>
    <w:rsid w:val="009C03E0"/>
    <w:pPr>
      <w:ind w:left="720"/>
      <w:contextualSpacing/>
    </w:pPr>
  </w:style>
  <w:style w:type="character" w:styleId="aa">
    <w:name w:val="Intense Emphasis"/>
    <w:basedOn w:val="a0"/>
    <w:uiPriority w:val="21"/>
    <w:qFormat/>
    <w:rsid w:val="009C03E0"/>
    <w:rPr>
      <w:i/>
      <w:iCs/>
      <w:color w:val="0F4761" w:themeColor="accent1" w:themeShade="BF"/>
    </w:rPr>
  </w:style>
  <w:style w:type="paragraph" w:styleId="ab">
    <w:name w:val="Intense Quote"/>
    <w:basedOn w:val="a"/>
    <w:next w:val="a"/>
    <w:link w:val="ac"/>
    <w:uiPriority w:val="30"/>
    <w:qFormat/>
    <w:rsid w:val="009C0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03E0"/>
    <w:rPr>
      <w:i/>
      <w:iCs/>
      <w:color w:val="0F4761" w:themeColor="accent1" w:themeShade="BF"/>
    </w:rPr>
  </w:style>
  <w:style w:type="character" w:styleId="ad">
    <w:name w:val="Intense Reference"/>
    <w:basedOn w:val="a0"/>
    <w:uiPriority w:val="32"/>
    <w:qFormat/>
    <w:rsid w:val="009C03E0"/>
    <w:rPr>
      <w:b/>
      <w:bCs/>
      <w:smallCaps/>
      <w:color w:val="0F4761" w:themeColor="accent1" w:themeShade="BF"/>
      <w:spacing w:val="5"/>
    </w:rPr>
  </w:style>
  <w:style w:type="paragraph" w:styleId="ae">
    <w:name w:val="header"/>
    <w:basedOn w:val="a"/>
    <w:link w:val="af"/>
    <w:uiPriority w:val="99"/>
    <w:unhideWhenUsed/>
    <w:rsid w:val="00663DC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63DC7"/>
    <w:rPr>
      <w:sz w:val="18"/>
      <w:szCs w:val="18"/>
    </w:rPr>
  </w:style>
  <w:style w:type="paragraph" w:styleId="af0">
    <w:name w:val="footer"/>
    <w:basedOn w:val="a"/>
    <w:link w:val="af1"/>
    <w:uiPriority w:val="99"/>
    <w:unhideWhenUsed/>
    <w:rsid w:val="00663DC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63D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229</Words>
  <Characters>1308</Characters>
  <Application>Microsoft Office Word</Application>
  <DocSecurity>0</DocSecurity>
  <Lines>18</Lines>
  <Paragraphs>7</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2025-04-10T11:19:00Z</dcterms:created>
  <dcterms:modified xsi:type="dcterms:W3CDTF">2025-04-12T04:25:00Z</dcterms:modified>
</cp:coreProperties>
</file>