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F94A" w14:textId="17B85020" w:rsidR="00D36186" w:rsidRPr="00D36186" w:rsidRDefault="00D36186" w:rsidP="00D36186">
      <w:pPr>
        <w:rPr>
          <w:rFonts w:ascii="GuardianSansGR-Regular" w:hAnsi="GuardianSansGR-Regular" w:hint="eastAsia"/>
          <w:color w:val="231F20"/>
          <w:sz w:val="17"/>
          <w:szCs w:val="17"/>
        </w:rPr>
      </w:pPr>
      <w:r>
        <w:rPr>
          <w:rFonts w:ascii="GuardianSans-Semibold" w:hAnsi="GuardianSans-Semibold"/>
          <w:color w:val="379A40"/>
          <w:sz w:val="17"/>
          <w:szCs w:val="17"/>
        </w:rPr>
        <w:t xml:space="preserve">A 37-year-old woman </w:t>
      </w:r>
      <w:r w:rsidRPr="00D36186">
        <w:rPr>
          <w:rFonts w:ascii="GuardianSansGR-Regular" w:hAnsi="GuardianSansGR-Regular" w:hint="eastAsia"/>
          <w:color w:val="231F20"/>
          <w:sz w:val="17"/>
          <w:szCs w:val="17"/>
        </w:rPr>
        <w:t xml:space="preserve">was referred for evaluation of a retinal detachment in her left eye. She noted a sudden vision loss in her left eye 3 days prior to presentation. Her Snellen visual acuity on presentation was 20/20 OD and 20/200 OS, and intraocular pressure was normal in both eyes. Anterior segment examination revealed shallowing of the anterior chamber in the left eye. Posterior examination results demonstrated a retinal detachment in the posterior pole with shifting fluid and no identifiable retinal break (Figure 1A). No vitreous cell was noted. Findings of imaging testing were notable for thickened choroid with a </w:t>
      </w:r>
      <w:proofErr w:type="spellStart"/>
      <w:r w:rsidRPr="00D36186">
        <w:rPr>
          <w:rFonts w:ascii="GuardianSansGR-Regular" w:hAnsi="GuardianSansGR-Regular" w:hint="eastAsia"/>
          <w:color w:val="231F20"/>
          <w:sz w:val="17"/>
          <w:szCs w:val="17"/>
        </w:rPr>
        <w:t>hyporeflective</w:t>
      </w:r>
      <w:proofErr w:type="spellEnd"/>
      <w:r w:rsidRPr="00D36186">
        <w:rPr>
          <w:rFonts w:ascii="GuardianSansGR-Regular" w:hAnsi="GuardianSansGR-Regular" w:hint="eastAsia"/>
          <w:color w:val="231F20"/>
          <w:sz w:val="17"/>
          <w:szCs w:val="17"/>
        </w:rPr>
        <w:t xml:space="preserve"> band on ultrasound </w:t>
      </w:r>
      <w:proofErr w:type="spellStart"/>
      <w:r w:rsidRPr="00D36186">
        <w:rPr>
          <w:rFonts w:ascii="GuardianSansGR-Regular" w:hAnsi="GuardianSansGR-Regular" w:hint="eastAsia"/>
          <w:color w:val="231F20"/>
          <w:sz w:val="17"/>
          <w:szCs w:val="17"/>
        </w:rPr>
        <w:t>biomicroscopy</w:t>
      </w:r>
      <w:proofErr w:type="spellEnd"/>
      <w:r w:rsidRPr="00D36186">
        <w:rPr>
          <w:rFonts w:ascii="GuardianSansGR-Regular" w:hAnsi="GuardianSansGR-Regular" w:hint="eastAsia"/>
          <w:color w:val="231F20"/>
          <w:sz w:val="17"/>
          <w:szCs w:val="17"/>
        </w:rPr>
        <w:t xml:space="preserve"> (Figure 1B).</w:t>
      </w:r>
    </w:p>
    <w:p w14:paraId="5D5C9158" w14:textId="6AF02DEC" w:rsidR="00D36186" w:rsidRDefault="00D36186" w:rsidP="00D36186">
      <w:pPr>
        <w:rPr>
          <w:rFonts w:ascii="GuardianSansGR-Regular" w:hAnsi="GuardianSansGR-Regular" w:hint="eastAsia"/>
          <w:color w:val="231F20"/>
          <w:sz w:val="17"/>
          <w:szCs w:val="17"/>
        </w:rPr>
      </w:pPr>
      <w:r w:rsidRPr="00D36186">
        <w:rPr>
          <w:rFonts w:ascii="GuardianSansGR-Regular" w:hAnsi="GuardianSansGR-Regular" w:hint="eastAsia"/>
          <w:color w:val="231F20"/>
          <w:sz w:val="17"/>
          <w:szCs w:val="17"/>
        </w:rPr>
        <w:t xml:space="preserve">She had a medical history of idiopathic pulmonary arterial hypertension (World Health Organization group 1 pulmonary hypertension) and was currently undergoing evaluation for a bilateral lung transplant. She was currently taking </w:t>
      </w:r>
      <w:proofErr w:type="spellStart"/>
      <w:r w:rsidRPr="00D36186">
        <w:rPr>
          <w:rFonts w:ascii="GuardianSansGR-Regular" w:hAnsi="GuardianSansGR-Regular" w:hint="eastAsia"/>
          <w:color w:val="231F20"/>
          <w:sz w:val="17"/>
          <w:szCs w:val="17"/>
        </w:rPr>
        <w:t>macitentan</w:t>
      </w:r>
      <w:proofErr w:type="spellEnd"/>
      <w:r w:rsidRPr="00D36186">
        <w:rPr>
          <w:rFonts w:ascii="GuardianSansGR-Regular" w:hAnsi="GuardianSansGR-Regular" w:hint="eastAsia"/>
          <w:color w:val="231F20"/>
          <w:sz w:val="17"/>
          <w:szCs w:val="17"/>
        </w:rPr>
        <w:t xml:space="preserve">, an endothelial receptor antagonist; subcutaneous </w:t>
      </w:r>
      <w:proofErr w:type="spellStart"/>
      <w:r w:rsidRPr="00D36186">
        <w:rPr>
          <w:rFonts w:ascii="GuardianSansGR-Regular" w:hAnsi="GuardianSansGR-Regular" w:hint="eastAsia"/>
          <w:color w:val="231F20"/>
          <w:sz w:val="17"/>
          <w:szCs w:val="17"/>
        </w:rPr>
        <w:t>treprostinil</w:t>
      </w:r>
      <w:proofErr w:type="spellEnd"/>
      <w:r w:rsidRPr="00D36186">
        <w:rPr>
          <w:rFonts w:ascii="GuardianSansGR-Regular" w:hAnsi="GuardianSansGR-Regular" w:hint="eastAsia"/>
          <w:color w:val="231F20"/>
          <w:sz w:val="17"/>
          <w:szCs w:val="17"/>
        </w:rPr>
        <w:t xml:space="preserve">, a continuous </w:t>
      </w:r>
      <w:proofErr w:type="spellStart"/>
      <w:r w:rsidRPr="00D36186">
        <w:rPr>
          <w:rFonts w:ascii="GuardianSansGR-Regular" w:hAnsi="GuardianSansGR-Regular" w:hint="eastAsia"/>
          <w:color w:val="231F20"/>
          <w:sz w:val="17"/>
          <w:szCs w:val="17"/>
        </w:rPr>
        <w:t>prostanoid</w:t>
      </w:r>
      <w:proofErr w:type="spellEnd"/>
      <w:r w:rsidRPr="00D36186">
        <w:rPr>
          <w:rFonts w:ascii="GuardianSansGR-Regular" w:hAnsi="GuardianSansGR-Regular" w:hint="eastAsia"/>
          <w:color w:val="231F20"/>
          <w:sz w:val="17"/>
          <w:szCs w:val="17"/>
        </w:rPr>
        <w:t xml:space="preserve"> infusion; and </w:t>
      </w:r>
      <w:proofErr w:type="spellStart"/>
      <w:r w:rsidRPr="00D36186">
        <w:rPr>
          <w:rFonts w:ascii="GuardianSansGR-Regular" w:hAnsi="GuardianSansGR-Regular" w:hint="eastAsia"/>
          <w:color w:val="231F20"/>
          <w:sz w:val="17"/>
          <w:szCs w:val="17"/>
        </w:rPr>
        <w:t>riociguat</w:t>
      </w:r>
      <w:proofErr w:type="spellEnd"/>
      <w:r w:rsidRPr="00D36186">
        <w:rPr>
          <w:rFonts w:ascii="GuardianSansGR-Regular" w:hAnsi="GuardianSansGR-Regular" w:hint="eastAsia"/>
          <w:color w:val="231F20"/>
          <w:sz w:val="17"/>
          <w:szCs w:val="17"/>
        </w:rPr>
        <w:t>, a guanylate cyclase stimulator. She noted increased dyspnea, exertional hypoxemia, and peripheral edema in the preceding weeks; her diuretic therapy was adjusted and oxygen therapy was added. Chest, abdomen, and pelvis computed tomography demonstrated an ovarian cyst and cardiomegaly. Echocardiography showed findings of severe pulmonary hypertension and severe right ventricular dysfunction.</w:t>
      </w:r>
    </w:p>
    <w:p w14:paraId="0AEE3D12" w14:textId="77777777" w:rsidR="00D36186" w:rsidRDefault="00D36186" w:rsidP="00D36186">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35C34866" w14:textId="77777777" w:rsidR="00D36186" w:rsidRDefault="00D36186" w:rsidP="00D36186">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Perform pars plana vitrectomy for retinal detachment repair </w:t>
      </w:r>
    </w:p>
    <w:p w14:paraId="3B9E887C" w14:textId="77777777" w:rsidR="00D36186" w:rsidRDefault="00D36186" w:rsidP="00D36186">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Begin high-dose prednisone </w:t>
      </w:r>
    </w:p>
    <w:p w14:paraId="71C8D465" w14:textId="77777777" w:rsidR="00D36186" w:rsidRDefault="00D36186" w:rsidP="00D36186">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Work with pulmonary hypertension specialist to optimize pulmonary hypertension management </w:t>
      </w:r>
    </w:p>
    <w:p w14:paraId="00D64F8C" w14:textId="4BE6D6BC" w:rsidR="00D36186" w:rsidRDefault="00D36186" w:rsidP="00D36186">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Start eplerenone therapy</w:t>
      </w:r>
    </w:p>
    <w:sectPr w:rsidR="00D36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511A9" w14:textId="77777777" w:rsidR="000B21D7" w:rsidRDefault="000B21D7" w:rsidP="005815CC">
      <w:pPr>
        <w:spacing w:after="0" w:line="240" w:lineRule="auto"/>
        <w:rPr>
          <w:rFonts w:hint="eastAsia"/>
        </w:rPr>
      </w:pPr>
      <w:r>
        <w:separator/>
      </w:r>
    </w:p>
  </w:endnote>
  <w:endnote w:type="continuationSeparator" w:id="0">
    <w:p w14:paraId="049E3E0E" w14:textId="77777777" w:rsidR="000B21D7" w:rsidRDefault="000B21D7" w:rsidP="005815C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EB8AC" w14:textId="77777777" w:rsidR="000B21D7" w:rsidRDefault="000B21D7" w:rsidP="005815CC">
      <w:pPr>
        <w:spacing w:after="0" w:line="240" w:lineRule="auto"/>
        <w:rPr>
          <w:rFonts w:hint="eastAsia"/>
        </w:rPr>
      </w:pPr>
      <w:r>
        <w:separator/>
      </w:r>
    </w:p>
  </w:footnote>
  <w:footnote w:type="continuationSeparator" w:id="0">
    <w:p w14:paraId="77B3B4A6" w14:textId="77777777" w:rsidR="000B21D7" w:rsidRDefault="000B21D7" w:rsidP="005815CC">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86"/>
    <w:rsid w:val="000B21D7"/>
    <w:rsid w:val="005815CC"/>
    <w:rsid w:val="00702CF9"/>
    <w:rsid w:val="008D360F"/>
    <w:rsid w:val="008E07FD"/>
    <w:rsid w:val="00D36186"/>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F65D7"/>
  <w15:chartTrackingRefBased/>
  <w15:docId w15:val="{B5F64329-0693-45A4-949A-CC941A61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361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61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61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361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3618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3618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61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61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361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618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618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61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6186"/>
    <w:rPr>
      <w:rFonts w:cstheme="majorBidi"/>
      <w:color w:val="0F4761" w:themeColor="accent1" w:themeShade="BF"/>
      <w:sz w:val="28"/>
      <w:szCs w:val="28"/>
    </w:rPr>
  </w:style>
  <w:style w:type="character" w:customStyle="1" w:styleId="50">
    <w:name w:val="标题 5 字符"/>
    <w:basedOn w:val="a0"/>
    <w:link w:val="5"/>
    <w:uiPriority w:val="9"/>
    <w:semiHidden/>
    <w:rsid w:val="00D36186"/>
    <w:rPr>
      <w:rFonts w:cstheme="majorBidi"/>
      <w:color w:val="0F4761" w:themeColor="accent1" w:themeShade="BF"/>
      <w:sz w:val="24"/>
    </w:rPr>
  </w:style>
  <w:style w:type="character" w:customStyle="1" w:styleId="60">
    <w:name w:val="标题 6 字符"/>
    <w:basedOn w:val="a0"/>
    <w:link w:val="6"/>
    <w:uiPriority w:val="9"/>
    <w:semiHidden/>
    <w:rsid w:val="00D36186"/>
    <w:rPr>
      <w:rFonts w:cstheme="majorBidi"/>
      <w:b/>
      <w:bCs/>
      <w:color w:val="0F4761" w:themeColor="accent1" w:themeShade="BF"/>
    </w:rPr>
  </w:style>
  <w:style w:type="character" w:customStyle="1" w:styleId="70">
    <w:name w:val="标题 7 字符"/>
    <w:basedOn w:val="a0"/>
    <w:link w:val="7"/>
    <w:uiPriority w:val="9"/>
    <w:semiHidden/>
    <w:rsid w:val="00D36186"/>
    <w:rPr>
      <w:rFonts w:cstheme="majorBidi"/>
      <w:b/>
      <w:bCs/>
      <w:color w:val="595959" w:themeColor="text1" w:themeTint="A6"/>
    </w:rPr>
  </w:style>
  <w:style w:type="character" w:customStyle="1" w:styleId="80">
    <w:name w:val="标题 8 字符"/>
    <w:basedOn w:val="a0"/>
    <w:link w:val="8"/>
    <w:uiPriority w:val="9"/>
    <w:semiHidden/>
    <w:rsid w:val="00D36186"/>
    <w:rPr>
      <w:rFonts w:cstheme="majorBidi"/>
      <w:color w:val="595959" w:themeColor="text1" w:themeTint="A6"/>
    </w:rPr>
  </w:style>
  <w:style w:type="character" w:customStyle="1" w:styleId="90">
    <w:name w:val="标题 9 字符"/>
    <w:basedOn w:val="a0"/>
    <w:link w:val="9"/>
    <w:uiPriority w:val="9"/>
    <w:semiHidden/>
    <w:rsid w:val="00D36186"/>
    <w:rPr>
      <w:rFonts w:eastAsiaTheme="majorEastAsia" w:cstheme="majorBidi"/>
      <w:color w:val="595959" w:themeColor="text1" w:themeTint="A6"/>
    </w:rPr>
  </w:style>
  <w:style w:type="paragraph" w:styleId="a3">
    <w:name w:val="Title"/>
    <w:basedOn w:val="a"/>
    <w:next w:val="a"/>
    <w:link w:val="a4"/>
    <w:uiPriority w:val="10"/>
    <w:qFormat/>
    <w:rsid w:val="00D361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61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61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61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6186"/>
    <w:pPr>
      <w:spacing w:before="160"/>
      <w:jc w:val="center"/>
    </w:pPr>
    <w:rPr>
      <w:i/>
      <w:iCs/>
      <w:color w:val="404040" w:themeColor="text1" w:themeTint="BF"/>
    </w:rPr>
  </w:style>
  <w:style w:type="character" w:customStyle="1" w:styleId="a8">
    <w:name w:val="引用 字符"/>
    <w:basedOn w:val="a0"/>
    <w:link w:val="a7"/>
    <w:uiPriority w:val="29"/>
    <w:rsid w:val="00D36186"/>
    <w:rPr>
      <w:i/>
      <w:iCs/>
      <w:color w:val="404040" w:themeColor="text1" w:themeTint="BF"/>
    </w:rPr>
  </w:style>
  <w:style w:type="paragraph" w:styleId="a9">
    <w:name w:val="List Paragraph"/>
    <w:basedOn w:val="a"/>
    <w:uiPriority w:val="34"/>
    <w:qFormat/>
    <w:rsid w:val="00D36186"/>
    <w:pPr>
      <w:ind w:left="720"/>
      <w:contextualSpacing/>
    </w:pPr>
  </w:style>
  <w:style w:type="character" w:styleId="aa">
    <w:name w:val="Intense Emphasis"/>
    <w:basedOn w:val="a0"/>
    <w:uiPriority w:val="21"/>
    <w:qFormat/>
    <w:rsid w:val="00D36186"/>
    <w:rPr>
      <w:i/>
      <w:iCs/>
      <w:color w:val="0F4761" w:themeColor="accent1" w:themeShade="BF"/>
    </w:rPr>
  </w:style>
  <w:style w:type="paragraph" w:styleId="ab">
    <w:name w:val="Intense Quote"/>
    <w:basedOn w:val="a"/>
    <w:next w:val="a"/>
    <w:link w:val="ac"/>
    <w:uiPriority w:val="30"/>
    <w:qFormat/>
    <w:rsid w:val="00D3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6186"/>
    <w:rPr>
      <w:i/>
      <w:iCs/>
      <w:color w:val="0F4761" w:themeColor="accent1" w:themeShade="BF"/>
    </w:rPr>
  </w:style>
  <w:style w:type="character" w:styleId="ad">
    <w:name w:val="Intense Reference"/>
    <w:basedOn w:val="a0"/>
    <w:uiPriority w:val="32"/>
    <w:qFormat/>
    <w:rsid w:val="00D36186"/>
    <w:rPr>
      <w:b/>
      <w:bCs/>
      <w:smallCaps/>
      <w:color w:val="0F4761" w:themeColor="accent1" w:themeShade="BF"/>
      <w:spacing w:val="5"/>
    </w:rPr>
  </w:style>
  <w:style w:type="paragraph" w:styleId="ae">
    <w:name w:val="header"/>
    <w:basedOn w:val="a"/>
    <w:link w:val="af"/>
    <w:uiPriority w:val="99"/>
    <w:unhideWhenUsed/>
    <w:rsid w:val="005815C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815CC"/>
    <w:rPr>
      <w:sz w:val="18"/>
      <w:szCs w:val="18"/>
    </w:rPr>
  </w:style>
  <w:style w:type="paragraph" w:styleId="af0">
    <w:name w:val="footer"/>
    <w:basedOn w:val="a"/>
    <w:link w:val="af1"/>
    <w:uiPriority w:val="99"/>
    <w:unhideWhenUsed/>
    <w:rsid w:val="005815C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815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1441</Characters>
  <Application>Microsoft Office Word</Application>
  <DocSecurity>0</DocSecurity>
  <Lines>20</Lines>
  <Paragraphs>9</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2025-04-10T11:37:00Z</dcterms:created>
  <dcterms:modified xsi:type="dcterms:W3CDTF">2025-04-12T04:25:00Z</dcterms:modified>
</cp:coreProperties>
</file>