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F44C6E" w14:textId="494D4DE1" w:rsidR="008D360F" w:rsidRDefault="00CA55D3">
      <w:pPr>
        <w:rPr>
          <w:rFonts w:ascii="GuardianSansGR-Regular" w:hAnsi="GuardianSansGR-Regular" w:hint="eastAsia"/>
          <w:color w:val="231F20"/>
          <w:sz w:val="17"/>
          <w:szCs w:val="17"/>
        </w:rPr>
      </w:pPr>
      <w:bookmarkStart w:id="0" w:name="OLE_LINK3"/>
      <w:r w:rsidRPr="00CA55D3">
        <w:rPr>
          <w:rFonts w:ascii="GuardianSansGR-Regular" w:hAnsi="GuardianSansGR-Regular" w:hint="eastAsia"/>
          <w:color w:val="231F20"/>
          <w:sz w:val="17"/>
          <w:szCs w:val="17"/>
        </w:rPr>
        <w:t xml:space="preserve">A male patient in his late 20s presented with severe pain, photophobia, and visual changes in his left eye for the past 2weeks. His medical history was significant for AIDS, with past infections including syphilis, cytomegalovirus, Pneumocystis </w:t>
      </w:r>
      <w:proofErr w:type="spellStart"/>
      <w:r w:rsidRPr="00CA55D3">
        <w:rPr>
          <w:rFonts w:ascii="GuardianSansGR-Regular" w:hAnsi="GuardianSansGR-Regular" w:hint="eastAsia"/>
          <w:color w:val="231F20"/>
          <w:sz w:val="17"/>
          <w:szCs w:val="17"/>
        </w:rPr>
        <w:t>jiroveci</w:t>
      </w:r>
      <w:proofErr w:type="spellEnd"/>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(formerly Pneumocystis carinii) pneumonia, giardiasis, and condyloma acuminata. In the past year, a diagnosis of mpox was treated with tecovirimat over 24 days</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(10 days intravenously and 14 days orally). The patient</w:t>
      </w:r>
      <w:proofErr w:type="gramStart"/>
      <w:r w:rsidRPr="00CA55D3">
        <w:rPr>
          <w:rFonts w:ascii="GuardianSansGR-Regular" w:hAnsi="GuardianSansGR-Regular" w:hint="eastAsia"/>
          <w:color w:val="231F20"/>
          <w:sz w:val="17"/>
          <w:szCs w:val="17"/>
        </w:rPr>
        <w:t>’</w:t>
      </w:r>
      <w:proofErr w:type="gramEnd"/>
      <w:r w:rsidRPr="00CA55D3">
        <w:rPr>
          <w:rFonts w:ascii="GuardianSansGR-Regular" w:hAnsi="GuardianSansGR-Regular" w:hint="eastAsia"/>
          <w:color w:val="231F20"/>
          <w:sz w:val="17"/>
          <w:szCs w:val="17"/>
        </w:rPr>
        <w:t>s symptoms improved</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while</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taking</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treatment.</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One</w:t>
      </w:r>
      <w:r w:rsidR="002362DD">
        <w:rPr>
          <w:rFonts w:ascii="GuardianSansGR-Regular" w:hAnsi="GuardianSansGR-Regular" w:hint="eastAsia"/>
          <w:color w:val="231F20"/>
          <w:sz w:val="17"/>
          <w:szCs w:val="17"/>
        </w:rPr>
        <w:t xml:space="preserve"> </w:t>
      </w:r>
      <w:r w:rsidR="002362DD" w:rsidRPr="00CA55D3">
        <w:rPr>
          <w:rFonts w:ascii="GuardianSansGR-Regular" w:hAnsi="GuardianSansGR-Regular" w:hint="eastAsia"/>
          <w:color w:val="231F20"/>
          <w:sz w:val="17"/>
          <w:szCs w:val="17"/>
        </w:rPr>
        <w:t xml:space="preserve">month </w:t>
      </w:r>
      <w:r w:rsidRPr="00CA55D3">
        <w:rPr>
          <w:rFonts w:ascii="GuardianSansGR-Regular" w:hAnsi="GuardianSansGR-Regular" w:hint="eastAsia"/>
          <w:color w:val="231F20"/>
          <w:sz w:val="17"/>
          <w:szCs w:val="17"/>
        </w:rPr>
        <w:t>post</w:t>
      </w:r>
      <w:r w:rsidR="002362DD">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therapy,</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the</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patient</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noted</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recurrence</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of</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the</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prior</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skin</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lesion</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and</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left</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eye</w:t>
      </w:r>
      <w:r>
        <w:rPr>
          <w:rFonts w:ascii="GuardianSansGR-Regular" w:hAnsi="GuardianSansGR-Regular" w:hint="eastAsia"/>
          <w:color w:val="231F20"/>
          <w:sz w:val="17"/>
          <w:szCs w:val="17"/>
        </w:rPr>
        <w:t xml:space="preserve"> </w:t>
      </w:r>
      <w:r w:rsidRPr="00CA55D3">
        <w:rPr>
          <w:rFonts w:ascii="GuardianSansGR-Regular" w:hAnsi="GuardianSansGR-Regular" w:hint="eastAsia"/>
          <w:color w:val="231F20"/>
          <w:sz w:val="17"/>
          <w:szCs w:val="17"/>
        </w:rPr>
        <w:t xml:space="preserve">symptoms and a new 2-cm ulcerated forehead lesion. Results of the forehead lesion swab polymerase chain reaction were positive for </w:t>
      </w:r>
      <w:proofErr w:type="spellStart"/>
      <w:r w:rsidRPr="00CA55D3">
        <w:rPr>
          <w:rFonts w:ascii="GuardianSansGR-Regular" w:hAnsi="GuardianSansGR-Regular" w:hint="eastAsia"/>
          <w:color w:val="231F20"/>
          <w:sz w:val="17"/>
          <w:szCs w:val="17"/>
        </w:rPr>
        <w:t>Orthopoxvirus</w:t>
      </w:r>
      <w:proofErr w:type="spellEnd"/>
      <w:r w:rsidRPr="00CA55D3">
        <w:rPr>
          <w:rFonts w:ascii="GuardianSansGR-Regular" w:hAnsi="GuardianSansGR-Regular" w:hint="eastAsia"/>
          <w:color w:val="231F20"/>
          <w:sz w:val="17"/>
          <w:szCs w:val="17"/>
        </w:rPr>
        <w:t>.</w:t>
      </w:r>
    </w:p>
    <w:p w14:paraId="7E19D7C2" w14:textId="00F277E9" w:rsidR="00CA55D3" w:rsidRDefault="00CA55D3">
      <w:pPr>
        <w:rPr>
          <w:rFonts w:ascii="GuardianSansGR-Regular" w:hAnsi="GuardianSansGR-Regular" w:hint="eastAsia"/>
          <w:color w:val="231F20"/>
          <w:sz w:val="17"/>
          <w:szCs w:val="17"/>
        </w:rPr>
      </w:pPr>
      <w:r w:rsidRPr="00CA55D3">
        <w:rPr>
          <w:rFonts w:ascii="GuardianSansGR-Regular" w:hAnsi="GuardianSansGR-Regular" w:hint="eastAsia"/>
          <w:color w:val="231F20"/>
          <w:sz w:val="17"/>
          <w:szCs w:val="17"/>
        </w:rPr>
        <w:t>Initial ophthalmic evaluation was significant for severe hyperemia of the left eye with demarcation lines suggestive of</w:t>
      </w:r>
      <w:r w:rsidRPr="00CA55D3">
        <w:rPr>
          <w:rFonts w:hint="eastAsia"/>
        </w:rPr>
        <w:t xml:space="preserve"> </w:t>
      </w:r>
      <w:r w:rsidRPr="00CA55D3">
        <w:rPr>
          <w:rFonts w:ascii="GuardianSansGR-Regular" w:hAnsi="GuardianSansGR-Regular" w:hint="eastAsia"/>
          <w:color w:val="231F20"/>
          <w:sz w:val="17"/>
          <w:szCs w:val="17"/>
        </w:rPr>
        <w:t>necrosis. The patient had severe pain in the left eye, and visual acuity was counting fingers OS. CD4 lymphocyte count was 12 cells/</w:t>
      </w:r>
      <w:proofErr w:type="spellStart"/>
      <w:r w:rsidRPr="00CA55D3">
        <w:rPr>
          <w:rFonts w:ascii="GuardianSansGR-Regular" w:hAnsi="GuardianSansGR-Regular" w:hint="eastAsia"/>
          <w:color w:val="231F20"/>
          <w:sz w:val="17"/>
          <w:szCs w:val="17"/>
        </w:rPr>
        <w:t>uL</w:t>
      </w:r>
      <w:proofErr w:type="spellEnd"/>
      <w:r w:rsidRPr="00CA55D3">
        <w:rPr>
          <w:rFonts w:ascii="GuardianSansGR-Regular" w:hAnsi="GuardianSansGR-Regular" w:hint="eastAsia"/>
          <w:color w:val="231F20"/>
          <w:sz w:val="17"/>
          <w:szCs w:val="17"/>
        </w:rPr>
        <w:t xml:space="preserve"> at the time of admission. A full-thickness conjunctival biopsy was performed due to the pro-found CD4 lymphopenia necessitating exclusion of opportunistic infections and potential concerns regarding medication compliance for HIV and mpox infections.</w:t>
      </w:r>
    </w:p>
    <w:p w14:paraId="0ADE6772" w14:textId="657FB98D" w:rsidR="004506D0" w:rsidRDefault="004506D0">
      <w:pPr>
        <w:rPr>
          <w:rFonts w:ascii="GuardianSansGR-Regular" w:hAnsi="GuardianSansGR-Regular" w:hint="eastAsia"/>
          <w:color w:val="231F20"/>
          <w:sz w:val="17"/>
          <w:szCs w:val="17"/>
        </w:rPr>
      </w:pPr>
      <w:r w:rsidRPr="004506D0">
        <w:rPr>
          <w:rFonts w:ascii="GuardianSansGR-Regular" w:hAnsi="GuardianSansGR-Regular" w:hint="eastAsia"/>
          <w:color w:val="231F20"/>
          <w:sz w:val="17"/>
          <w:szCs w:val="17"/>
        </w:rPr>
        <w:t>On hematoxylin-eosin staining, the inferior conjunctival sample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showed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acute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conjunctivitis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with</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subconjunctival</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edema and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hemorrhage,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mild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acute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neutrophilic</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infiltrates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throughout the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conjunctiva,</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and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mild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perivascular</w:t>
      </w:r>
      <w:r>
        <w:rPr>
          <w:rFonts w:ascii="GuardianSansGR-Regular" w:hAnsi="GuardianSansGR-Regular" w:hint="eastAsia"/>
          <w:color w:val="231F20"/>
          <w:sz w:val="17"/>
          <w:szCs w:val="17"/>
        </w:rPr>
        <w:t xml:space="preserve"> </w:t>
      </w:r>
      <w:proofErr w:type="spellStart"/>
      <w:r w:rsidRPr="004506D0">
        <w:rPr>
          <w:rFonts w:ascii="GuardianSansGR-Regular" w:hAnsi="GuardianSansGR-Regular" w:hint="eastAsia"/>
          <w:color w:val="231F20"/>
          <w:sz w:val="17"/>
          <w:szCs w:val="17"/>
        </w:rPr>
        <w:t>lymphoplastic</w:t>
      </w:r>
      <w:proofErr w:type="spellEnd"/>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infiltrate. The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superior</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conjunctival</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sample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showed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acute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ulcerative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conjunctivitis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with</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necrosis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and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exudate,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karyorrhectic</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 xml:space="preserve">neutrophilic debris, rare eosinophilic glassy nuclear </w:t>
      </w:r>
      <w:proofErr w:type="spellStart"/>
      <w:r w:rsidRPr="004506D0">
        <w:rPr>
          <w:rFonts w:ascii="GuardianSansGR-Regular" w:hAnsi="GuardianSansGR-Regular" w:hint="eastAsia"/>
          <w:color w:val="231F20"/>
          <w:sz w:val="17"/>
          <w:szCs w:val="17"/>
        </w:rPr>
        <w:t>pseudoinclusions</w:t>
      </w:r>
      <w:proofErr w:type="spellEnd"/>
      <w:r w:rsidRPr="004506D0">
        <w:rPr>
          <w:rFonts w:ascii="GuardianSansGR-Regular" w:hAnsi="GuardianSansGR-Regular" w:hint="eastAsia"/>
          <w:color w:val="231F20"/>
          <w:sz w:val="17"/>
          <w:szCs w:val="17"/>
        </w:rPr>
        <w:t>, and mixed acute and chronic infiltrate and subconjunctival edema. There were no cytoplasmic inclusions visible on hematoxylin-eosin</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stains.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Results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of</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immunohistochemical</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testing were positive for</w:t>
      </w:r>
      <w:r>
        <w:rPr>
          <w:rFonts w:ascii="GuardianSansGR-Regular" w:hAnsi="GuardianSansGR-Regular" w:hint="eastAsia"/>
          <w:color w:val="231F20"/>
          <w:sz w:val="17"/>
          <w:szCs w:val="17"/>
        </w:rPr>
        <w:t xml:space="preserve"> </w:t>
      </w:r>
      <w:proofErr w:type="spellStart"/>
      <w:r w:rsidRPr="004506D0">
        <w:rPr>
          <w:rFonts w:ascii="GuardianSansGR-Regular" w:hAnsi="GuardianSansGR-Regular" w:hint="eastAsia"/>
          <w:color w:val="231F20"/>
          <w:sz w:val="17"/>
          <w:szCs w:val="17"/>
        </w:rPr>
        <w:t>Orthopoxvirus</w:t>
      </w:r>
      <w:proofErr w:type="spellEnd"/>
      <w:r w:rsidRPr="004506D0">
        <w:rPr>
          <w:rFonts w:ascii="GuardianSansGR-Regular" w:hAnsi="GuardianSansGR-Regular" w:hint="eastAsia"/>
          <w:color w:val="231F20"/>
          <w:sz w:val="17"/>
          <w:szCs w:val="17"/>
        </w:rPr>
        <w:t xml:space="preserve"> antigen in the cytoplasm of cells</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in</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the</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ulcerated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area,</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and</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electron</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microscopy</w:t>
      </w:r>
      <w:r>
        <w:rPr>
          <w:rFonts w:ascii="GuardianSansGR-Regular" w:hAnsi="GuardianSansGR-Regular" w:hint="eastAsia"/>
          <w:color w:val="231F20"/>
          <w:sz w:val="17"/>
          <w:szCs w:val="17"/>
        </w:rPr>
        <w:t xml:space="preserve"> </w:t>
      </w:r>
      <w:r w:rsidRPr="004506D0">
        <w:rPr>
          <w:rFonts w:ascii="GuardianSansGR-Regular" w:hAnsi="GuardianSansGR-Regular" w:hint="eastAsia"/>
          <w:color w:val="231F20"/>
          <w:sz w:val="17"/>
          <w:szCs w:val="17"/>
        </w:rPr>
        <w:t xml:space="preserve">demonstrated viral particles in the cytoplasm with none in the nucleus, typical of </w:t>
      </w:r>
      <w:proofErr w:type="spellStart"/>
      <w:r w:rsidRPr="004506D0">
        <w:rPr>
          <w:rFonts w:ascii="GuardianSansGR-Regular" w:hAnsi="GuardianSansGR-Regular" w:hint="eastAsia"/>
          <w:color w:val="231F20"/>
          <w:sz w:val="17"/>
          <w:szCs w:val="17"/>
        </w:rPr>
        <w:t>orthopox</w:t>
      </w:r>
      <w:proofErr w:type="spellEnd"/>
      <w:r w:rsidRPr="004506D0">
        <w:rPr>
          <w:rFonts w:ascii="GuardianSansGR-Regular" w:hAnsi="GuardianSansGR-Regular" w:hint="eastAsia"/>
          <w:color w:val="231F20"/>
          <w:sz w:val="17"/>
          <w:szCs w:val="17"/>
        </w:rPr>
        <w:t xml:space="preserve"> virus species.</w:t>
      </w:r>
    </w:p>
    <w:bookmarkEnd w:id="0"/>
    <w:p w14:paraId="49716F40" w14:textId="031EE3E1" w:rsidR="004506D0" w:rsidRPr="00CA55D3" w:rsidRDefault="004506D0">
      <w:pPr>
        <w:rPr>
          <w:rFonts w:ascii="GuardianSansGR-Regular" w:hAnsi="GuardianSansGR-Regular" w:hint="eastAsia"/>
          <w:color w:val="231F20"/>
          <w:sz w:val="17"/>
          <w:szCs w:val="17"/>
        </w:rPr>
      </w:pPr>
    </w:p>
    <w:sectPr w:rsidR="004506D0" w:rsidRPr="00CA55D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GuardianSansGR-Regular">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55D3"/>
    <w:rsid w:val="002362DD"/>
    <w:rsid w:val="004506D0"/>
    <w:rsid w:val="00483904"/>
    <w:rsid w:val="00701FEA"/>
    <w:rsid w:val="008D360F"/>
    <w:rsid w:val="008E07FD"/>
    <w:rsid w:val="009400AF"/>
    <w:rsid w:val="00CA55D3"/>
    <w:rsid w:val="00DA3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A1F5AA0"/>
  <w15:chartTrackingRefBased/>
  <w15:docId w15:val="{E39A980C-1276-40BA-8AF3-DE13ABA63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CA55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CA55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CA55D3"/>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CA55D3"/>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CA55D3"/>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CA55D3"/>
    <w:pPr>
      <w:keepNext/>
      <w:keepLines/>
      <w:spacing w:before="40" w:after="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CA55D3"/>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CA55D3"/>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CA55D3"/>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A55D3"/>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CA55D3"/>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CA55D3"/>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CA55D3"/>
    <w:rPr>
      <w:rFonts w:cstheme="majorBidi"/>
      <w:color w:val="0F4761" w:themeColor="accent1" w:themeShade="BF"/>
      <w:sz w:val="28"/>
      <w:szCs w:val="28"/>
    </w:rPr>
  </w:style>
  <w:style w:type="character" w:customStyle="1" w:styleId="50">
    <w:name w:val="标题 5 字符"/>
    <w:basedOn w:val="a0"/>
    <w:link w:val="5"/>
    <w:uiPriority w:val="9"/>
    <w:semiHidden/>
    <w:rsid w:val="00CA55D3"/>
    <w:rPr>
      <w:rFonts w:cstheme="majorBidi"/>
      <w:color w:val="0F4761" w:themeColor="accent1" w:themeShade="BF"/>
      <w:sz w:val="24"/>
    </w:rPr>
  </w:style>
  <w:style w:type="character" w:customStyle="1" w:styleId="60">
    <w:name w:val="标题 6 字符"/>
    <w:basedOn w:val="a0"/>
    <w:link w:val="6"/>
    <w:uiPriority w:val="9"/>
    <w:semiHidden/>
    <w:rsid w:val="00CA55D3"/>
    <w:rPr>
      <w:rFonts w:cstheme="majorBidi"/>
      <w:b/>
      <w:bCs/>
      <w:color w:val="0F4761" w:themeColor="accent1" w:themeShade="BF"/>
    </w:rPr>
  </w:style>
  <w:style w:type="character" w:customStyle="1" w:styleId="70">
    <w:name w:val="标题 7 字符"/>
    <w:basedOn w:val="a0"/>
    <w:link w:val="7"/>
    <w:uiPriority w:val="9"/>
    <w:semiHidden/>
    <w:rsid w:val="00CA55D3"/>
    <w:rPr>
      <w:rFonts w:cstheme="majorBidi"/>
      <w:b/>
      <w:bCs/>
      <w:color w:val="595959" w:themeColor="text1" w:themeTint="A6"/>
    </w:rPr>
  </w:style>
  <w:style w:type="character" w:customStyle="1" w:styleId="80">
    <w:name w:val="标题 8 字符"/>
    <w:basedOn w:val="a0"/>
    <w:link w:val="8"/>
    <w:uiPriority w:val="9"/>
    <w:semiHidden/>
    <w:rsid w:val="00CA55D3"/>
    <w:rPr>
      <w:rFonts w:cstheme="majorBidi"/>
      <w:color w:val="595959" w:themeColor="text1" w:themeTint="A6"/>
    </w:rPr>
  </w:style>
  <w:style w:type="character" w:customStyle="1" w:styleId="90">
    <w:name w:val="标题 9 字符"/>
    <w:basedOn w:val="a0"/>
    <w:link w:val="9"/>
    <w:uiPriority w:val="9"/>
    <w:semiHidden/>
    <w:rsid w:val="00CA55D3"/>
    <w:rPr>
      <w:rFonts w:eastAsiaTheme="majorEastAsia" w:cstheme="majorBidi"/>
      <w:color w:val="595959" w:themeColor="text1" w:themeTint="A6"/>
    </w:rPr>
  </w:style>
  <w:style w:type="paragraph" w:styleId="a3">
    <w:name w:val="Title"/>
    <w:basedOn w:val="a"/>
    <w:next w:val="a"/>
    <w:link w:val="a4"/>
    <w:uiPriority w:val="10"/>
    <w:qFormat/>
    <w:rsid w:val="00CA55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CA55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CA55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CA55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CA55D3"/>
    <w:pPr>
      <w:spacing w:before="160"/>
      <w:jc w:val="center"/>
    </w:pPr>
    <w:rPr>
      <w:i/>
      <w:iCs/>
      <w:color w:val="404040" w:themeColor="text1" w:themeTint="BF"/>
    </w:rPr>
  </w:style>
  <w:style w:type="character" w:customStyle="1" w:styleId="a8">
    <w:name w:val="引用 字符"/>
    <w:basedOn w:val="a0"/>
    <w:link w:val="a7"/>
    <w:uiPriority w:val="29"/>
    <w:rsid w:val="00CA55D3"/>
    <w:rPr>
      <w:i/>
      <w:iCs/>
      <w:color w:val="404040" w:themeColor="text1" w:themeTint="BF"/>
    </w:rPr>
  </w:style>
  <w:style w:type="paragraph" w:styleId="a9">
    <w:name w:val="List Paragraph"/>
    <w:basedOn w:val="a"/>
    <w:uiPriority w:val="34"/>
    <w:qFormat/>
    <w:rsid w:val="00CA55D3"/>
    <w:pPr>
      <w:ind w:left="720"/>
      <w:contextualSpacing/>
    </w:pPr>
  </w:style>
  <w:style w:type="character" w:styleId="aa">
    <w:name w:val="Intense Emphasis"/>
    <w:basedOn w:val="a0"/>
    <w:uiPriority w:val="21"/>
    <w:qFormat/>
    <w:rsid w:val="00CA55D3"/>
    <w:rPr>
      <w:i/>
      <w:iCs/>
      <w:color w:val="0F4761" w:themeColor="accent1" w:themeShade="BF"/>
    </w:rPr>
  </w:style>
  <w:style w:type="paragraph" w:styleId="ab">
    <w:name w:val="Intense Quote"/>
    <w:basedOn w:val="a"/>
    <w:next w:val="a"/>
    <w:link w:val="ac"/>
    <w:uiPriority w:val="30"/>
    <w:qFormat/>
    <w:rsid w:val="00CA55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CA55D3"/>
    <w:rPr>
      <w:i/>
      <w:iCs/>
      <w:color w:val="0F4761" w:themeColor="accent1" w:themeShade="BF"/>
    </w:rPr>
  </w:style>
  <w:style w:type="character" w:styleId="ad">
    <w:name w:val="Intense Reference"/>
    <w:basedOn w:val="a0"/>
    <w:uiPriority w:val="32"/>
    <w:qFormat/>
    <w:rsid w:val="00CA55D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93</TotalTime>
  <Pages>1</Pages>
  <Words>291</Words>
  <Characters>1797</Characters>
  <Application>Microsoft Office Word</Application>
  <DocSecurity>0</DocSecurity>
  <Lines>20</Lines>
  <Paragraphs>3</Paragraphs>
  <ScaleCrop>false</ScaleCrop>
  <Company/>
  <LinksUpToDate>false</LinksUpToDate>
  <CharactersWithSpaces>2085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 zhang</dc:creator>
  <cp:keywords/>
  <dc:description/>
  <cp:lastModifiedBy>教满 王</cp:lastModifiedBy>
  <cp:revision>3</cp:revision>
  <dcterms:created xsi:type="dcterms:W3CDTF">2025-04-11T17:11:00Z</dcterms:created>
  <dcterms:modified xsi:type="dcterms:W3CDTF">2025-04-12T10:25:00Z</dcterms:modified>
</cp:coreProperties>
</file>