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FFBE0" w14:textId="1904D646" w:rsidR="008D360F" w:rsidRDefault="00ED05B8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>A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66-year-old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patient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presented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for1 year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of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foggy vision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and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glare in the left eye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with a visual acuity of 20/25. More than 10years prior, he had cataract surgery with placement of a 3-piece, silicone, </w:t>
      </w:r>
      <w:proofErr w:type="spellStart"/>
      <w:r>
        <w:rPr>
          <w:rFonts w:ascii="GuardianSansGR-Regular" w:hAnsi="GuardianSansGR-Regular"/>
          <w:color w:val="231F20"/>
          <w:sz w:val="17"/>
          <w:szCs w:val="17"/>
        </w:rPr>
        <w:t>Tecnis</w:t>
      </w:r>
      <w:proofErr w:type="spellEnd"/>
      <w:r>
        <w:rPr>
          <w:rFonts w:ascii="GuardianSansGR-Regular" w:hAnsi="GuardianSansGR-Regular"/>
          <w:color w:val="231F20"/>
          <w:sz w:val="17"/>
          <w:szCs w:val="17"/>
        </w:rPr>
        <w:t xml:space="preserve"> Z9002 (Johnson&amp; Johnson Vision) 24.0-diopter (D) lens. Examination was notable for diffuse granular-appearing posterior lenticular vs capsular opacification and asteroid </w:t>
      </w:r>
      <w:proofErr w:type="spellStart"/>
      <w:r>
        <w:rPr>
          <w:rFonts w:ascii="GuardianSansGR-Regular" w:hAnsi="GuardianSansGR-Regular"/>
          <w:color w:val="231F20"/>
          <w:sz w:val="17"/>
          <w:szCs w:val="17"/>
        </w:rPr>
        <w:t>hyalosis</w:t>
      </w:r>
      <w:proofErr w:type="spellEnd"/>
      <w:r>
        <w:rPr>
          <w:rFonts w:ascii="GuardianSansGR-Regular" w:hAnsi="GuardianSansGR-Regular"/>
          <w:color w:val="231F20"/>
          <w:sz w:val="17"/>
          <w:szCs w:val="17"/>
        </w:rPr>
        <w:t>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A laser capsulotomy was performed without resulting symptomatic improvement. Repeated examination showed persistent granular opacity and capsulotomy-related lens pitting. </w:t>
      </w:r>
    </w:p>
    <w:sectPr w:rsidR="008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  <w:font w:name="GuardianSans-Semibol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B8"/>
    <w:rsid w:val="00702CF9"/>
    <w:rsid w:val="008D360F"/>
    <w:rsid w:val="009B037E"/>
    <w:rsid w:val="00B21688"/>
    <w:rsid w:val="00BE2AB7"/>
    <w:rsid w:val="00C97506"/>
    <w:rsid w:val="00DA350F"/>
    <w:rsid w:val="00ED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EA810"/>
  <w15:chartTrackingRefBased/>
  <w15:docId w15:val="{690BB1A6-CB9F-471B-9B7F-C2320CA3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05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0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5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05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05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05B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05B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05B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05B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05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0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0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05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05B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D05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05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05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05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05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0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05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05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0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05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05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05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0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05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0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491</Characters>
  <Application>Microsoft Office Word</Application>
  <DocSecurity>0</DocSecurity>
  <Lines>5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2</cp:revision>
  <dcterms:created xsi:type="dcterms:W3CDTF">2025-04-10T15:28:00Z</dcterms:created>
  <dcterms:modified xsi:type="dcterms:W3CDTF">2025-04-12T09:48:00Z</dcterms:modified>
</cp:coreProperties>
</file>