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17193" w14:textId="105EA64F" w:rsidR="008D360F" w:rsidRDefault="0059630B">
      <w:pPr>
        <w:rPr>
          <w:rFonts w:hint="eastAsia"/>
        </w:rPr>
      </w:pPr>
      <w:bookmarkStart w:id="0" w:name="OLE_LINK3"/>
      <w:r>
        <w:rPr>
          <w:rFonts w:ascii="GuardianSans-Semibold" w:hAnsi="GuardianSans-Semibold"/>
          <w:color w:val="379A40"/>
          <w:sz w:val="17"/>
          <w:szCs w:val="17"/>
        </w:rPr>
        <w:t xml:space="preserve">A 50-day-old boy </w:t>
      </w:r>
      <w:r>
        <w:rPr>
          <w:rFonts w:ascii="GuardianSansGR-Regular" w:hAnsi="GuardianSansGR-Regular"/>
          <w:color w:val="231F20"/>
          <w:sz w:val="17"/>
          <w:szCs w:val="17"/>
        </w:rPr>
        <w:t>was referred to the physician due to a white pupil in the left eye. Preoperative ocular B-ultrasonography showed a thickened lens with no obvious persistent primary hyaloid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vitreous.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There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no distinct capsule, and a lensectomy was performed followed by anterior vitrectomy. A semitransparent band was detected at the back of the lens and cut off during the operation. No other ocular or systemic abnormality was detected.</w:t>
      </w:r>
      <w:bookmarkEnd w:id="0"/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0B"/>
    <w:rsid w:val="00393813"/>
    <w:rsid w:val="0059630B"/>
    <w:rsid w:val="00702CF9"/>
    <w:rsid w:val="008D360F"/>
    <w:rsid w:val="00967333"/>
    <w:rsid w:val="00D01F90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7607F"/>
  <w15:chartTrackingRefBased/>
  <w15:docId w15:val="{7DAC6424-A8B1-4579-B145-10FD4C0B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63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3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3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3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3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3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3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3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3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3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3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63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3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3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3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3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3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3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3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3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3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3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379</Characters>
  <Application>Microsoft Office Word</Application>
  <DocSecurity>0</DocSecurity>
  <Lines>4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2025-04-10T16:54:00Z</dcterms:created>
  <dcterms:modified xsi:type="dcterms:W3CDTF">2025-04-12T10:03:00Z</dcterms:modified>
</cp:coreProperties>
</file>