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9665" w14:textId="753D232C" w:rsidR="00EB1F2C" w:rsidRDefault="00EB1F2C">
      <w:r>
        <w:rPr>
          <w:noProof/>
        </w:rPr>
        <w:drawing>
          <wp:inline distT="0" distB="0" distL="0" distR="0" wp14:anchorId="12BB0D8E" wp14:editId="225014DD">
            <wp:extent cx="3343275" cy="3343275"/>
            <wp:effectExtent l="0" t="0" r="9525" b="9525"/>
            <wp:docPr id="95933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5C9D" w14:textId="77777777" w:rsidR="00EB1F2C" w:rsidRDefault="00EB1F2C"/>
    <w:p w14:paraId="6D55761F" w14:textId="2F866CE5" w:rsidR="00B43C45" w:rsidRDefault="00EB1F2C">
      <w:r w:rsidRPr="00EB1F2C">
        <w:t xml:space="preserve">你是一个专业的眼科医生，我这边有一个特殊的病人，以下是他的症状描述：A 3-month-old girl presented with a whitish opacity in her right eye (OD). Examination revealed an abnormal iris morphology OD. </w:t>
      </w:r>
      <w:proofErr w:type="spellStart"/>
      <w:r w:rsidRPr="00EB1F2C">
        <w:t>Shehad</w:t>
      </w:r>
      <w:proofErr w:type="spellEnd"/>
      <w:r w:rsidRPr="00EB1F2C">
        <w:t xml:space="preserve"> a posterior </w:t>
      </w:r>
      <w:proofErr w:type="spellStart"/>
      <w:r w:rsidRPr="00EB1F2C">
        <w:t>embryotoxon</w:t>
      </w:r>
      <w:proofErr w:type="spellEnd"/>
      <w:r w:rsidRPr="00EB1F2C">
        <w:t xml:space="preserve"> (PE; A, black arrow), along with peripheral iris atrophy and holes (A, white arrow). On ultrasound </w:t>
      </w:r>
      <w:proofErr w:type="spellStart"/>
      <w:r w:rsidRPr="00EB1F2C">
        <w:t>biomicroscopy</w:t>
      </w:r>
      <w:proofErr w:type="spellEnd"/>
      <w:r w:rsidRPr="00EB1F2C">
        <w:t xml:space="preserve">, multiple loculated cysts could be observed OD (B). Her left eye had a grossly normal iris morphology (C), although </w:t>
      </w:r>
      <w:proofErr w:type="spellStart"/>
      <w:r w:rsidRPr="00EB1F2C">
        <w:t>ongonioscopy</w:t>
      </w:r>
      <w:proofErr w:type="spellEnd"/>
      <w:r w:rsidRPr="00EB1F2C">
        <w:t xml:space="preserve"> a well-defined PE (D, black arrows), with high iris processes were observed (D, white arrowhead).你是否能根据描述和图片分析确诊他的病情</w:t>
      </w:r>
    </w:p>
    <w:p w14:paraId="595EDB5A" w14:textId="77777777" w:rsidR="00EB1F2C" w:rsidRDefault="00EB1F2C"/>
    <w:p w14:paraId="4FE1B9C4" w14:textId="77777777" w:rsidR="00EB1F2C" w:rsidRPr="00EB1F2C" w:rsidRDefault="00EB1F2C" w:rsidP="00EB1F2C">
      <w:pPr>
        <w:rPr>
          <w:b/>
          <w:bCs/>
          <w:color w:val="002060"/>
        </w:rPr>
      </w:pPr>
      <w:r w:rsidRPr="00EB1F2C">
        <w:rPr>
          <w:b/>
          <w:bCs/>
          <w:color w:val="002060"/>
        </w:rPr>
        <w:t>病史信息分析</w:t>
      </w:r>
    </w:p>
    <w:p w14:paraId="21A068CD" w14:textId="77777777" w:rsidR="00EB1F2C" w:rsidRPr="00EB1F2C" w:rsidRDefault="00EB1F2C" w:rsidP="00EB1F2C">
      <w:pPr>
        <w:rPr>
          <w:color w:val="002060"/>
        </w:rPr>
      </w:pPr>
      <w:r w:rsidRPr="00EB1F2C">
        <w:rPr>
          <w:color w:val="002060"/>
        </w:rPr>
        <w:t>3个月大的女婴，以右眼出现白色混浊为主要表现前来就诊。如此年幼就出现眼部异常，提示先天性眼部疾病的可能性较大。</w:t>
      </w:r>
    </w:p>
    <w:p w14:paraId="21E136B9" w14:textId="77777777" w:rsidR="00EB1F2C" w:rsidRPr="00EB1F2C" w:rsidRDefault="00EB1F2C" w:rsidP="00EB1F2C">
      <w:pPr>
        <w:rPr>
          <w:b/>
          <w:bCs/>
          <w:color w:val="002060"/>
        </w:rPr>
      </w:pPr>
      <w:r w:rsidRPr="00EB1F2C">
        <w:rPr>
          <w:b/>
          <w:bCs/>
          <w:color w:val="002060"/>
        </w:rPr>
        <w:t>眼部检查结果分析</w:t>
      </w:r>
    </w:p>
    <w:p w14:paraId="57FD1E2A" w14:textId="77777777" w:rsidR="00EB1F2C" w:rsidRPr="00EB1F2C" w:rsidRDefault="00EB1F2C" w:rsidP="00EB1F2C">
      <w:pPr>
        <w:numPr>
          <w:ilvl w:val="0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右眼检查</w:t>
      </w:r>
    </w:p>
    <w:p w14:paraId="247B0BA0" w14:textId="77777777" w:rsidR="00EB1F2C" w:rsidRPr="00EB1F2C" w:rsidRDefault="00EB1F2C" w:rsidP="00EB1F2C">
      <w:pPr>
        <w:numPr>
          <w:ilvl w:val="1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裂隙灯检查</w:t>
      </w:r>
      <w:r w:rsidRPr="00EB1F2C">
        <w:rPr>
          <w:color w:val="002060"/>
        </w:rPr>
        <w:t>：可见异常的虹膜形态，存在后胚胎环（PE，图A黑色箭头所示），同时伴有周边虹膜萎缩以及孔洞（图A白色箭头所示）。后</w:t>
      </w:r>
      <w:proofErr w:type="gramStart"/>
      <w:r w:rsidRPr="00EB1F2C">
        <w:rPr>
          <w:color w:val="002060"/>
        </w:rPr>
        <w:t>胚胎环</w:t>
      </w:r>
      <w:proofErr w:type="gramEnd"/>
      <w:r w:rsidRPr="00EB1F2C">
        <w:rPr>
          <w:color w:val="002060"/>
        </w:rPr>
        <w:t>是胎儿时期房角发育异常的一种表现，而周边虹膜萎缩和孔洞进一步表明虹膜结构存在明显异常。</w:t>
      </w:r>
    </w:p>
    <w:p w14:paraId="1F79AEDA" w14:textId="77777777" w:rsidR="00EB1F2C" w:rsidRPr="00EB1F2C" w:rsidRDefault="00EB1F2C" w:rsidP="00EB1F2C">
      <w:pPr>
        <w:numPr>
          <w:ilvl w:val="1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超声生物显微镜（UBM）检查</w:t>
      </w:r>
      <w:r w:rsidRPr="00EB1F2C">
        <w:rPr>
          <w:color w:val="002060"/>
        </w:rPr>
        <w:t>：在右眼可观察到多个分隔的囊肿（图</w:t>
      </w:r>
      <w:r w:rsidRPr="00EB1F2C">
        <w:rPr>
          <w:color w:val="002060"/>
        </w:rPr>
        <w:lastRenderedPageBreak/>
        <w:t>B）。这显示眼内结构除了虹膜外，还存在囊肿样病变，可能与眼部的发育异常相关。</w:t>
      </w:r>
    </w:p>
    <w:p w14:paraId="1A359DBD" w14:textId="77777777" w:rsidR="00EB1F2C" w:rsidRPr="00EB1F2C" w:rsidRDefault="00EB1F2C" w:rsidP="00EB1F2C">
      <w:pPr>
        <w:numPr>
          <w:ilvl w:val="0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左眼检查</w:t>
      </w:r>
    </w:p>
    <w:p w14:paraId="15F12C83" w14:textId="77777777" w:rsidR="00EB1F2C" w:rsidRPr="00EB1F2C" w:rsidRDefault="00EB1F2C" w:rsidP="00EB1F2C">
      <w:pPr>
        <w:numPr>
          <w:ilvl w:val="1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大体观察</w:t>
      </w:r>
      <w:r w:rsidRPr="00EB1F2C">
        <w:rPr>
          <w:color w:val="002060"/>
        </w:rPr>
        <w:t>：虹膜形态大致正常（图C）。</w:t>
      </w:r>
    </w:p>
    <w:p w14:paraId="604550B0" w14:textId="77777777" w:rsidR="00EB1F2C" w:rsidRPr="00EB1F2C" w:rsidRDefault="00EB1F2C" w:rsidP="00EB1F2C">
      <w:pPr>
        <w:numPr>
          <w:ilvl w:val="1"/>
          <w:numId w:val="1"/>
        </w:numPr>
        <w:rPr>
          <w:color w:val="002060"/>
        </w:rPr>
      </w:pPr>
      <w:r w:rsidRPr="00EB1F2C">
        <w:rPr>
          <w:b/>
          <w:bCs/>
          <w:color w:val="002060"/>
        </w:rPr>
        <w:t>房角镜检查</w:t>
      </w:r>
      <w:r w:rsidRPr="00EB1F2C">
        <w:rPr>
          <w:color w:val="002060"/>
        </w:rPr>
        <w:t>：可观察到明确的后胚胎环（图D黑色箭头所示），并且存在高的虹膜突（图D白色箭头所示）。这说明左眼虽然虹膜大体形态看似正常，但房</w:t>
      </w:r>
      <w:proofErr w:type="gramStart"/>
      <w:r w:rsidRPr="00EB1F2C">
        <w:rPr>
          <w:color w:val="002060"/>
        </w:rPr>
        <w:t>角结构</w:t>
      </w:r>
      <w:proofErr w:type="gramEnd"/>
      <w:r w:rsidRPr="00EB1F2C">
        <w:rPr>
          <w:color w:val="002060"/>
        </w:rPr>
        <w:t>也存在发育异常。</w:t>
      </w:r>
    </w:p>
    <w:p w14:paraId="5E356B7E" w14:textId="77777777" w:rsidR="00EB1F2C" w:rsidRPr="00EB1F2C" w:rsidRDefault="00EB1F2C" w:rsidP="00EB1F2C">
      <w:pPr>
        <w:rPr>
          <w:b/>
          <w:bCs/>
          <w:color w:val="002060"/>
        </w:rPr>
      </w:pPr>
      <w:r w:rsidRPr="00EB1F2C">
        <w:rPr>
          <w:b/>
          <w:bCs/>
          <w:color w:val="002060"/>
        </w:rPr>
        <w:t>综合诊断结论</w:t>
      </w:r>
    </w:p>
    <w:p w14:paraId="4269AEC5" w14:textId="77777777" w:rsidR="00EB1F2C" w:rsidRPr="00EB1F2C" w:rsidRDefault="00EB1F2C" w:rsidP="00EB1F2C">
      <w:pPr>
        <w:rPr>
          <w:color w:val="002060"/>
        </w:rPr>
      </w:pPr>
      <w:r w:rsidRPr="00EB1F2C">
        <w:rPr>
          <w:b/>
          <w:bCs/>
          <w:color w:val="002060"/>
        </w:rPr>
        <w:t>综合该女婴双眼的检查结果，高度怀疑其患有</w:t>
      </w:r>
      <w:proofErr w:type="spellStart"/>
      <w:r w:rsidRPr="00EB1F2C">
        <w:rPr>
          <w:b/>
          <w:bCs/>
          <w:color w:val="002060"/>
        </w:rPr>
        <w:t>Axenfeld</w:t>
      </w:r>
      <w:proofErr w:type="spellEnd"/>
      <w:r w:rsidRPr="00EB1F2C">
        <w:rPr>
          <w:b/>
          <w:bCs/>
          <w:color w:val="002060"/>
        </w:rPr>
        <w:t xml:space="preserve"> - Rieger综合征</w:t>
      </w:r>
      <w:r w:rsidRPr="00EB1F2C">
        <w:rPr>
          <w:color w:val="002060"/>
        </w:rPr>
        <w:t>。这是一种较为罕见的先天性眼部发育异常疾病，主要特征包括眼部前段发育异常，如后胚胎环、虹膜异常（如虹膜萎缩、孔洞、高虹膜突等），还可能伴有眼内囊肿等表现。该综合征可能是由于遗传因素导致的眼部发育基因异常，部分患者还可能伴有全身其他系统的异常。后续需要进一步完善相关的基因检测等检查，以明确诊断，并对患儿进行全面的评估，包括是否存在全身其他系统受累情况，同时密切监测眼部情况，及时发现并处理可能出现的并发症，如青光眼等，因为</w:t>
      </w:r>
      <w:proofErr w:type="spellStart"/>
      <w:r w:rsidRPr="00EB1F2C">
        <w:rPr>
          <w:color w:val="002060"/>
        </w:rPr>
        <w:t>Axenfeld</w:t>
      </w:r>
      <w:proofErr w:type="spellEnd"/>
      <w:r w:rsidRPr="00EB1F2C">
        <w:rPr>
          <w:color w:val="002060"/>
        </w:rPr>
        <w:t xml:space="preserve"> - Rieger综合征患者发生青光眼的风险较高。</w:t>
      </w:r>
    </w:p>
    <w:p w14:paraId="7693B3F0" w14:textId="77777777" w:rsidR="00EB1F2C" w:rsidRPr="00EB1F2C" w:rsidRDefault="00EB1F2C">
      <w:pPr>
        <w:rPr>
          <w:rFonts w:hint="eastAsia"/>
        </w:rPr>
      </w:pPr>
    </w:p>
    <w:sectPr w:rsidR="00EB1F2C" w:rsidRPr="00EB1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993"/>
    <w:multiLevelType w:val="multilevel"/>
    <w:tmpl w:val="FD3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83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8"/>
    <w:rsid w:val="00A106D8"/>
    <w:rsid w:val="00B43C45"/>
    <w:rsid w:val="00C604DE"/>
    <w:rsid w:val="00D638BE"/>
    <w:rsid w:val="00EB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93064"/>
  <w15:chartTrackingRefBased/>
  <w15:docId w15:val="{E4CDF6FF-503D-4C55-9D8D-4A60385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06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6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6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6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6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6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6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6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6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0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0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06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06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06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06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06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06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06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06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06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0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0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0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06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0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06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0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1025</Characters>
  <Application>Microsoft Office Word</Application>
  <DocSecurity>0</DocSecurity>
  <Lines>14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2025-05-08T07:31:00Z</dcterms:created>
  <dcterms:modified xsi:type="dcterms:W3CDTF">2025-05-08T07:33:00Z</dcterms:modified>
</cp:coreProperties>
</file>