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8343A" w14:textId="60325335" w:rsidR="003D7CBE" w:rsidRDefault="003D7CBE" w:rsidP="003D7CBE">
      <w:r>
        <w:rPr>
          <w:noProof/>
        </w:rPr>
        <w:drawing>
          <wp:inline distT="0" distB="0" distL="0" distR="0" wp14:anchorId="247ED695" wp14:editId="2916867E">
            <wp:extent cx="3352800" cy="2676525"/>
            <wp:effectExtent l="0" t="0" r="0" b="9525"/>
            <wp:docPr id="1329689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676525"/>
                    </a:xfrm>
                    <a:prstGeom prst="rect">
                      <a:avLst/>
                    </a:prstGeom>
                    <a:noFill/>
                    <a:ln>
                      <a:noFill/>
                    </a:ln>
                  </pic:spPr>
                </pic:pic>
              </a:graphicData>
            </a:graphic>
          </wp:inline>
        </w:drawing>
      </w:r>
    </w:p>
    <w:p w14:paraId="79D1392E" w14:textId="77777777" w:rsidR="003D7CBE" w:rsidRDefault="003D7CBE" w:rsidP="003D7CBE"/>
    <w:p w14:paraId="0EEEA9CE" w14:textId="5758841D" w:rsidR="00B43C45" w:rsidRDefault="003D7CBE" w:rsidP="003D7CBE">
      <w:r w:rsidRPr="003D7CBE">
        <w:t xml:space="preserve">你是一个专业的眼科医生，我这边有一个特殊的病人，以下是他的症状描述：An 83-year-old woman presented with 2 months of progressive painful vision loss of the right eye. She had a previous World </w:t>
      </w:r>
      <w:proofErr w:type="spellStart"/>
      <w:r w:rsidRPr="003D7CBE">
        <w:t>HealthOrganization</w:t>
      </w:r>
      <w:proofErr w:type="spellEnd"/>
      <w:r w:rsidRPr="003D7CBE">
        <w:t xml:space="preserve"> (WHO) grade 1 right sphenoid wing meningioma, status postsurgical resection 2 years prior. Examination revealed a </w:t>
      </w:r>
      <w:proofErr w:type="spellStart"/>
      <w:r w:rsidRPr="003D7CBE">
        <w:t>largeorbital</w:t>
      </w:r>
      <w:proofErr w:type="spellEnd"/>
      <w:r w:rsidRPr="003D7CBE">
        <w:t xml:space="preserve"> tumor and a </w:t>
      </w:r>
      <w:proofErr w:type="spellStart"/>
      <w:r w:rsidRPr="003D7CBE">
        <w:t>nonformed</w:t>
      </w:r>
      <w:proofErr w:type="spellEnd"/>
      <w:r w:rsidRPr="003D7CBE">
        <w:t xml:space="preserve">, </w:t>
      </w:r>
      <w:proofErr w:type="spellStart"/>
      <w:r w:rsidRPr="003D7CBE">
        <w:t>inferolaterally</w:t>
      </w:r>
      <w:proofErr w:type="spellEnd"/>
      <w:r w:rsidRPr="003D7CBE">
        <w:t xml:space="preserve"> displaced globe (A). Imaging revealed a 7.5 cm 3.8 cm 4.2 cm </w:t>
      </w:r>
      <w:proofErr w:type="spellStart"/>
      <w:r w:rsidRPr="003D7CBE">
        <w:t>intraorbital</w:t>
      </w:r>
      <w:proofErr w:type="spellEnd"/>
      <w:r w:rsidRPr="003D7CBE">
        <w:t xml:space="preserve"> mass </w:t>
      </w:r>
      <w:proofErr w:type="spellStart"/>
      <w:r w:rsidRPr="003D7CBE">
        <w:t>withintracranial</w:t>
      </w:r>
      <w:proofErr w:type="spellEnd"/>
      <w:r w:rsidRPr="003D7CBE">
        <w:t xml:space="preserve"> extension along the temporal lobe and cavernous sinus (B). A right cranio-orbital craniotomy, orbital exenteration, and </w:t>
      </w:r>
      <w:proofErr w:type="spellStart"/>
      <w:r w:rsidRPr="003D7CBE">
        <w:t>resectionof</w:t>
      </w:r>
      <w:proofErr w:type="spellEnd"/>
      <w:r w:rsidRPr="003D7CBE">
        <w:t xml:space="preserve"> the anterior/middle fossa tumor was performed (C). Histology revealed a WHO grade 3, anaplastic meningioma with frequent </w:t>
      </w:r>
      <w:proofErr w:type="spellStart"/>
      <w:r w:rsidRPr="003D7CBE">
        <w:t>mitoticactivity</w:t>
      </w:r>
      <w:proofErr w:type="spellEnd"/>
      <w:r w:rsidRPr="003D7CBE">
        <w:t xml:space="preserve"> (D, circled).你是否能根据描述和图片分析确诊他的病情</w:t>
      </w:r>
    </w:p>
    <w:p w14:paraId="2647B4D6" w14:textId="77777777" w:rsidR="003D7CBE" w:rsidRDefault="003D7CBE" w:rsidP="003D7CBE"/>
    <w:p w14:paraId="76211D35" w14:textId="77777777" w:rsidR="003D7CBE" w:rsidRPr="003D7CBE" w:rsidRDefault="003D7CBE" w:rsidP="003D7CBE">
      <w:pPr>
        <w:rPr>
          <w:b/>
          <w:bCs/>
          <w:color w:val="002060"/>
        </w:rPr>
      </w:pPr>
      <w:r w:rsidRPr="003D7CBE">
        <w:rPr>
          <w:b/>
          <w:bCs/>
          <w:color w:val="002060"/>
        </w:rPr>
        <w:t>病史信息分析</w:t>
      </w:r>
    </w:p>
    <w:p w14:paraId="6F6A6600" w14:textId="77777777" w:rsidR="003D7CBE" w:rsidRPr="003D7CBE" w:rsidRDefault="003D7CBE" w:rsidP="003D7CBE">
      <w:pPr>
        <w:numPr>
          <w:ilvl w:val="0"/>
          <w:numId w:val="1"/>
        </w:numPr>
        <w:rPr>
          <w:color w:val="002060"/>
        </w:rPr>
      </w:pPr>
      <w:r w:rsidRPr="003D7CBE">
        <w:rPr>
          <w:color w:val="002060"/>
        </w:rPr>
        <w:t>患者有渐进性右眼疼痛性视力丧失2个月的症状。这表明眼部存在一个进行性发展的病变，且已经对视力造成了严重影响并伴有疼痛，提示病变可能侵犯了眼部的多种结构。</w:t>
      </w:r>
    </w:p>
    <w:p w14:paraId="5FD7EFA1" w14:textId="77777777" w:rsidR="003D7CBE" w:rsidRPr="003D7CBE" w:rsidRDefault="003D7CBE" w:rsidP="003D7CBE">
      <w:pPr>
        <w:numPr>
          <w:ilvl w:val="0"/>
          <w:numId w:val="1"/>
        </w:numPr>
        <w:rPr>
          <w:color w:val="002060"/>
        </w:rPr>
      </w:pPr>
      <w:r w:rsidRPr="003D7CBE">
        <w:rPr>
          <w:color w:val="002060"/>
        </w:rPr>
        <w:t>患者2年前曾因世界卫生组织（WHO）1级右侧蝶骨</w:t>
      </w:r>
      <w:proofErr w:type="gramStart"/>
      <w:r w:rsidRPr="003D7CBE">
        <w:rPr>
          <w:color w:val="002060"/>
        </w:rPr>
        <w:t>翼</w:t>
      </w:r>
      <w:proofErr w:type="gramEnd"/>
      <w:r w:rsidRPr="003D7CBE">
        <w:rPr>
          <w:color w:val="002060"/>
        </w:rPr>
        <w:t>脑膜瘤接受手术切除。这一既往病史为当前病情的分析提供了重要线索，提示当前的眼部病变可能与之前的脑膜瘤存在关联。</w:t>
      </w:r>
    </w:p>
    <w:p w14:paraId="7A10E766" w14:textId="77777777" w:rsidR="003D7CBE" w:rsidRPr="003D7CBE" w:rsidRDefault="003D7CBE" w:rsidP="003D7CBE">
      <w:pPr>
        <w:rPr>
          <w:b/>
          <w:bCs/>
          <w:color w:val="002060"/>
        </w:rPr>
      </w:pPr>
      <w:r w:rsidRPr="003D7CBE">
        <w:rPr>
          <w:b/>
          <w:bCs/>
          <w:color w:val="002060"/>
        </w:rPr>
        <w:t>眼部及影像学检查结果分析</w:t>
      </w:r>
    </w:p>
    <w:p w14:paraId="758A342E" w14:textId="77777777" w:rsidR="003D7CBE" w:rsidRPr="003D7CBE" w:rsidRDefault="003D7CBE" w:rsidP="003D7CBE">
      <w:pPr>
        <w:numPr>
          <w:ilvl w:val="0"/>
          <w:numId w:val="2"/>
        </w:numPr>
        <w:rPr>
          <w:color w:val="002060"/>
        </w:rPr>
      </w:pPr>
      <w:r w:rsidRPr="003D7CBE">
        <w:rPr>
          <w:b/>
          <w:bCs/>
          <w:color w:val="002060"/>
        </w:rPr>
        <w:t>眼部检查</w:t>
      </w:r>
      <w:r w:rsidRPr="003D7CBE">
        <w:rPr>
          <w:color w:val="002060"/>
        </w:rPr>
        <w:t>：可见巨大的眼眶肿瘤，眼球向下方和外侧移位且形态异常（图A）。这直观地显示了眼眶内存在占位性病变，且已经对眼球的正常位置和形态产生了明显影响，导致眼球移位。</w:t>
      </w:r>
    </w:p>
    <w:p w14:paraId="5200B9ED" w14:textId="77777777" w:rsidR="003D7CBE" w:rsidRPr="003D7CBE" w:rsidRDefault="003D7CBE" w:rsidP="003D7CBE">
      <w:pPr>
        <w:numPr>
          <w:ilvl w:val="0"/>
          <w:numId w:val="2"/>
        </w:numPr>
        <w:rPr>
          <w:color w:val="002060"/>
        </w:rPr>
      </w:pPr>
      <w:r w:rsidRPr="003D7CBE">
        <w:rPr>
          <w:b/>
          <w:bCs/>
          <w:color w:val="002060"/>
        </w:rPr>
        <w:lastRenderedPageBreak/>
        <w:t>影像学检查</w:t>
      </w:r>
      <w:r w:rsidRPr="003D7CBE">
        <w:rPr>
          <w:color w:val="002060"/>
        </w:rPr>
        <w:t>：成像显示眶内有一个大小为7.5 cm×3.8 cm×4.2 cm的肿物，并且肿物沿着颞叶和海绵窦向颅</w:t>
      </w:r>
      <w:proofErr w:type="gramStart"/>
      <w:r w:rsidRPr="003D7CBE">
        <w:rPr>
          <w:color w:val="002060"/>
        </w:rPr>
        <w:t>内延</w:t>
      </w:r>
      <w:proofErr w:type="gramEnd"/>
      <w:r w:rsidRPr="003D7CBE">
        <w:rPr>
          <w:color w:val="002060"/>
        </w:rPr>
        <w:t>伸（图B）。这进一步明确了肿瘤的大小、位置以及其具有颅内侵犯的特性，说明肿瘤已经不仅仅局限于眼眶，而是累及了周围重要的颅内结构。</w:t>
      </w:r>
    </w:p>
    <w:p w14:paraId="00E9A4A0" w14:textId="77777777" w:rsidR="003D7CBE" w:rsidRPr="003D7CBE" w:rsidRDefault="003D7CBE" w:rsidP="003D7CBE">
      <w:pPr>
        <w:rPr>
          <w:b/>
          <w:bCs/>
          <w:color w:val="002060"/>
        </w:rPr>
      </w:pPr>
      <w:r w:rsidRPr="003D7CBE">
        <w:rPr>
          <w:b/>
          <w:bCs/>
          <w:color w:val="002060"/>
        </w:rPr>
        <w:t>手术及组织病理学检查结果分析</w:t>
      </w:r>
    </w:p>
    <w:p w14:paraId="1E5D3457" w14:textId="77777777" w:rsidR="003D7CBE" w:rsidRPr="003D7CBE" w:rsidRDefault="003D7CBE" w:rsidP="003D7CBE">
      <w:pPr>
        <w:numPr>
          <w:ilvl w:val="0"/>
          <w:numId w:val="3"/>
        </w:numPr>
        <w:rPr>
          <w:color w:val="002060"/>
        </w:rPr>
      </w:pPr>
      <w:r w:rsidRPr="003D7CBE">
        <w:rPr>
          <w:b/>
          <w:bCs/>
          <w:color w:val="002060"/>
        </w:rPr>
        <w:t>手术情况</w:t>
      </w:r>
      <w:r w:rsidRPr="003D7CBE">
        <w:rPr>
          <w:color w:val="002060"/>
        </w:rPr>
        <w:t>：进行了右侧颅</w:t>
      </w:r>
      <w:proofErr w:type="gramStart"/>
      <w:r w:rsidRPr="003D7CBE">
        <w:rPr>
          <w:color w:val="002060"/>
        </w:rPr>
        <w:t>眶</w:t>
      </w:r>
      <w:proofErr w:type="gramEnd"/>
      <w:r w:rsidRPr="003D7CBE">
        <w:rPr>
          <w:color w:val="002060"/>
        </w:rPr>
        <w:t>开颅术、眶内容摘除术以及前/中颅窝肿瘤切除术（图C）。这一系列复杂的手术操作反映了肿瘤的广泛累及范围以及治疗的难度和必要性。</w:t>
      </w:r>
    </w:p>
    <w:p w14:paraId="78ADB982" w14:textId="77777777" w:rsidR="003D7CBE" w:rsidRPr="003D7CBE" w:rsidRDefault="003D7CBE" w:rsidP="003D7CBE">
      <w:pPr>
        <w:numPr>
          <w:ilvl w:val="0"/>
          <w:numId w:val="3"/>
        </w:numPr>
        <w:rPr>
          <w:color w:val="002060"/>
        </w:rPr>
      </w:pPr>
      <w:r w:rsidRPr="003D7CBE">
        <w:rPr>
          <w:b/>
          <w:bCs/>
          <w:color w:val="002060"/>
        </w:rPr>
        <w:t>组织病理学检查</w:t>
      </w:r>
      <w:r w:rsidRPr="003D7CBE">
        <w:rPr>
          <w:color w:val="002060"/>
        </w:rPr>
        <w:t>：组织学显示为WHO 3级间变性脑膜瘤，有频繁的有丝分裂活动（图D，圆圈所示）。这明确了肿瘤的病理类型和恶性程度，WHO 3级表明该脑膜瘤具有较高的侵袭性和恶性生物学行为，频繁的有丝分裂活动也提示肿瘤细胞增殖活跃。</w:t>
      </w:r>
    </w:p>
    <w:p w14:paraId="3BB295A5" w14:textId="77777777" w:rsidR="003D7CBE" w:rsidRPr="003D7CBE" w:rsidRDefault="003D7CBE" w:rsidP="003D7CBE">
      <w:pPr>
        <w:rPr>
          <w:b/>
          <w:bCs/>
          <w:color w:val="002060"/>
        </w:rPr>
      </w:pPr>
      <w:r w:rsidRPr="003D7CBE">
        <w:rPr>
          <w:b/>
          <w:bCs/>
          <w:color w:val="002060"/>
        </w:rPr>
        <w:t>综合诊断结论</w:t>
      </w:r>
    </w:p>
    <w:p w14:paraId="4D239BE7" w14:textId="77777777" w:rsidR="003D7CBE" w:rsidRPr="003D7CBE" w:rsidRDefault="003D7CBE" w:rsidP="003D7CBE">
      <w:pPr>
        <w:rPr>
          <w:color w:val="002060"/>
        </w:rPr>
      </w:pPr>
      <w:r w:rsidRPr="003D7CBE">
        <w:rPr>
          <w:color w:val="002060"/>
        </w:rPr>
        <w:t>综合患者的病史、临床表现、影像学检查以及组织病理学结果，可以确诊该患者为右侧眼眶及颅内复发的WHO 3级间变性脑膜瘤。2年前的WHO 1级右侧蝶骨</w:t>
      </w:r>
      <w:proofErr w:type="gramStart"/>
      <w:r w:rsidRPr="003D7CBE">
        <w:rPr>
          <w:color w:val="002060"/>
        </w:rPr>
        <w:t>翼</w:t>
      </w:r>
      <w:proofErr w:type="gramEnd"/>
      <w:r w:rsidRPr="003D7CBE">
        <w:rPr>
          <w:color w:val="002060"/>
        </w:rPr>
        <w:t>脑膜瘤术后复发并进展为更高级别的间变性脑膜瘤，肿瘤在眼眶内生长并向颅内侵犯，导致了患者右眼疼痛性视力丧失以及眼球移位等症状。后续患者可能需要进一步的综合治疗，如放疗、化疗等，以控制肿瘤的复发和转移，同时需要密切监测病情变化，评估治疗效果和患者的整体健康状况。</w:t>
      </w:r>
    </w:p>
    <w:p w14:paraId="6E3F278B" w14:textId="77777777" w:rsidR="003D7CBE" w:rsidRPr="003D7CBE" w:rsidRDefault="003D7CBE" w:rsidP="003D7CBE">
      <w:pPr>
        <w:rPr>
          <w:rFonts w:hint="eastAsia"/>
        </w:rPr>
      </w:pPr>
    </w:p>
    <w:sectPr w:rsidR="003D7CBE" w:rsidRPr="003D7C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97F77" w14:textId="77777777" w:rsidR="0040354F" w:rsidRDefault="0040354F" w:rsidP="003D7CBE">
      <w:pPr>
        <w:spacing w:after="0" w:line="240" w:lineRule="auto"/>
        <w:rPr>
          <w:rFonts w:hint="eastAsia"/>
        </w:rPr>
      </w:pPr>
      <w:r>
        <w:separator/>
      </w:r>
    </w:p>
  </w:endnote>
  <w:endnote w:type="continuationSeparator" w:id="0">
    <w:p w14:paraId="15F58496" w14:textId="77777777" w:rsidR="0040354F" w:rsidRDefault="0040354F" w:rsidP="003D7CB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04C88" w14:textId="77777777" w:rsidR="0040354F" w:rsidRDefault="0040354F" w:rsidP="003D7CBE">
      <w:pPr>
        <w:spacing w:after="0" w:line="240" w:lineRule="auto"/>
        <w:rPr>
          <w:rFonts w:hint="eastAsia"/>
        </w:rPr>
      </w:pPr>
      <w:r>
        <w:separator/>
      </w:r>
    </w:p>
  </w:footnote>
  <w:footnote w:type="continuationSeparator" w:id="0">
    <w:p w14:paraId="7E55FA1F" w14:textId="77777777" w:rsidR="0040354F" w:rsidRDefault="0040354F" w:rsidP="003D7CBE">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7034"/>
    <w:multiLevelType w:val="multilevel"/>
    <w:tmpl w:val="8E1E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84A1D"/>
    <w:multiLevelType w:val="multilevel"/>
    <w:tmpl w:val="0726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E6F96"/>
    <w:multiLevelType w:val="multilevel"/>
    <w:tmpl w:val="329A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385930">
    <w:abstractNumId w:val="0"/>
  </w:num>
  <w:num w:numId="2" w16cid:durableId="159081957">
    <w:abstractNumId w:val="1"/>
  </w:num>
  <w:num w:numId="3" w16cid:durableId="728115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A8"/>
    <w:rsid w:val="003D7CBE"/>
    <w:rsid w:val="0040354F"/>
    <w:rsid w:val="00B43C45"/>
    <w:rsid w:val="00C604DE"/>
    <w:rsid w:val="00D638BE"/>
    <w:rsid w:val="00F47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7919D5"/>
  <w15:chartTrackingRefBased/>
  <w15:docId w15:val="{DBD1F04F-7B40-42F3-A160-DDD4A748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474A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474A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474A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474A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474A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474A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474A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474A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474A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74A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474A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474A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474A8"/>
    <w:rPr>
      <w:rFonts w:cstheme="majorBidi"/>
      <w:color w:val="0F4761" w:themeColor="accent1" w:themeShade="BF"/>
      <w:sz w:val="28"/>
      <w:szCs w:val="28"/>
    </w:rPr>
  </w:style>
  <w:style w:type="character" w:customStyle="1" w:styleId="50">
    <w:name w:val="标题 5 字符"/>
    <w:basedOn w:val="a0"/>
    <w:link w:val="5"/>
    <w:uiPriority w:val="9"/>
    <w:semiHidden/>
    <w:rsid w:val="00F474A8"/>
    <w:rPr>
      <w:rFonts w:cstheme="majorBidi"/>
      <w:color w:val="0F4761" w:themeColor="accent1" w:themeShade="BF"/>
      <w:sz w:val="24"/>
    </w:rPr>
  </w:style>
  <w:style w:type="character" w:customStyle="1" w:styleId="60">
    <w:name w:val="标题 6 字符"/>
    <w:basedOn w:val="a0"/>
    <w:link w:val="6"/>
    <w:uiPriority w:val="9"/>
    <w:semiHidden/>
    <w:rsid w:val="00F474A8"/>
    <w:rPr>
      <w:rFonts w:cstheme="majorBidi"/>
      <w:b/>
      <w:bCs/>
      <w:color w:val="0F4761" w:themeColor="accent1" w:themeShade="BF"/>
    </w:rPr>
  </w:style>
  <w:style w:type="character" w:customStyle="1" w:styleId="70">
    <w:name w:val="标题 7 字符"/>
    <w:basedOn w:val="a0"/>
    <w:link w:val="7"/>
    <w:uiPriority w:val="9"/>
    <w:semiHidden/>
    <w:rsid w:val="00F474A8"/>
    <w:rPr>
      <w:rFonts w:cstheme="majorBidi"/>
      <w:b/>
      <w:bCs/>
      <w:color w:val="595959" w:themeColor="text1" w:themeTint="A6"/>
    </w:rPr>
  </w:style>
  <w:style w:type="character" w:customStyle="1" w:styleId="80">
    <w:name w:val="标题 8 字符"/>
    <w:basedOn w:val="a0"/>
    <w:link w:val="8"/>
    <w:uiPriority w:val="9"/>
    <w:semiHidden/>
    <w:rsid w:val="00F474A8"/>
    <w:rPr>
      <w:rFonts w:cstheme="majorBidi"/>
      <w:color w:val="595959" w:themeColor="text1" w:themeTint="A6"/>
    </w:rPr>
  </w:style>
  <w:style w:type="character" w:customStyle="1" w:styleId="90">
    <w:name w:val="标题 9 字符"/>
    <w:basedOn w:val="a0"/>
    <w:link w:val="9"/>
    <w:uiPriority w:val="9"/>
    <w:semiHidden/>
    <w:rsid w:val="00F474A8"/>
    <w:rPr>
      <w:rFonts w:eastAsiaTheme="majorEastAsia" w:cstheme="majorBidi"/>
      <w:color w:val="595959" w:themeColor="text1" w:themeTint="A6"/>
    </w:rPr>
  </w:style>
  <w:style w:type="paragraph" w:styleId="a3">
    <w:name w:val="Title"/>
    <w:basedOn w:val="a"/>
    <w:next w:val="a"/>
    <w:link w:val="a4"/>
    <w:uiPriority w:val="10"/>
    <w:qFormat/>
    <w:rsid w:val="00F474A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474A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74A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474A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74A8"/>
    <w:pPr>
      <w:spacing w:before="160"/>
      <w:jc w:val="center"/>
    </w:pPr>
    <w:rPr>
      <w:i/>
      <w:iCs/>
      <w:color w:val="404040" w:themeColor="text1" w:themeTint="BF"/>
    </w:rPr>
  </w:style>
  <w:style w:type="character" w:customStyle="1" w:styleId="a8">
    <w:name w:val="引用 字符"/>
    <w:basedOn w:val="a0"/>
    <w:link w:val="a7"/>
    <w:uiPriority w:val="29"/>
    <w:rsid w:val="00F474A8"/>
    <w:rPr>
      <w:i/>
      <w:iCs/>
      <w:color w:val="404040" w:themeColor="text1" w:themeTint="BF"/>
    </w:rPr>
  </w:style>
  <w:style w:type="paragraph" w:styleId="a9">
    <w:name w:val="List Paragraph"/>
    <w:basedOn w:val="a"/>
    <w:uiPriority w:val="34"/>
    <w:qFormat/>
    <w:rsid w:val="00F474A8"/>
    <w:pPr>
      <w:ind w:left="720"/>
      <w:contextualSpacing/>
    </w:pPr>
  </w:style>
  <w:style w:type="character" w:styleId="aa">
    <w:name w:val="Intense Emphasis"/>
    <w:basedOn w:val="a0"/>
    <w:uiPriority w:val="21"/>
    <w:qFormat/>
    <w:rsid w:val="00F474A8"/>
    <w:rPr>
      <w:i/>
      <w:iCs/>
      <w:color w:val="0F4761" w:themeColor="accent1" w:themeShade="BF"/>
    </w:rPr>
  </w:style>
  <w:style w:type="paragraph" w:styleId="ab">
    <w:name w:val="Intense Quote"/>
    <w:basedOn w:val="a"/>
    <w:next w:val="a"/>
    <w:link w:val="ac"/>
    <w:uiPriority w:val="30"/>
    <w:qFormat/>
    <w:rsid w:val="00F47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474A8"/>
    <w:rPr>
      <w:i/>
      <w:iCs/>
      <w:color w:val="0F4761" w:themeColor="accent1" w:themeShade="BF"/>
    </w:rPr>
  </w:style>
  <w:style w:type="character" w:styleId="ad">
    <w:name w:val="Intense Reference"/>
    <w:basedOn w:val="a0"/>
    <w:uiPriority w:val="32"/>
    <w:qFormat/>
    <w:rsid w:val="00F474A8"/>
    <w:rPr>
      <w:b/>
      <w:bCs/>
      <w:smallCaps/>
      <w:color w:val="0F4761" w:themeColor="accent1" w:themeShade="BF"/>
      <w:spacing w:val="5"/>
    </w:rPr>
  </w:style>
  <w:style w:type="paragraph" w:styleId="ae">
    <w:name w:val="header"/>
    <w:basedOn w:val="a"/>
    <w:link w:val="af"/>
    <w:uiPriority w:val="99"/>
    <w:unhideWhenUsed/>
    <w:rsid w:val="003D7CB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D7CBE"/>
    <w:rPr>
      <w:sz w:val="18"/>
      <w:szCs w:val="18"/>
    </w:rPr>
  </w:style>
  <w:style w:type="paragraph" w:styleId="af0">
    <w:name w:val="footer"/>
    <w:basedOn w:val="a"/>
    <w:link w:val="af1"/>
    <w:uiPriority w:val="99"/>
    <w:unhideWhenUsed/>
    <w:rsid w:val="003D7CB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D7C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10482">
      <w:bodyDiv w:val="1"/>
      <w:marLeft w:val="0"/>
      <w:marRight w:val="0"/>
      <w:marTop w:val="0"/>
      <w:marBottom w:val="0"/>
      <w:divBdr>
        <w:top w:val="none" w:sz="0" w:space="0" w:color="auto"/>
        <w:left w:val="none" w:sz="0" w:space="0" w:color="auto"/>
        <w:bottom w:val="none" w:sz="0" w:space="0" w:color="auto"/>
        <w:right w:val="none" w:sz="0" w:space="0" w:color="auto"/>
      </w:divBdr>
    </w:div>
    <w:div w:id="79937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1329</Characters>
  <Application>Microsoft Office Word</Application>
  <DocSecurity>0</DocSecurity>
  <Lines>20</Lines>
  <Paragraphs>2</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2025-05-08T07:33:00Z</dcterms:created>
  <dcterms:modified xsi:type="dcterms:W3CDTF">2025-05-08T07:34:00Z</dcterms:modified>
</cp:coreProperties>
</file>