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E1DA6" w14:textId="6B82BF40" w:rsidR="00B43C45" w:rsidRDefault="005D2CC1">
      <w:pPr>
        <w:rPr>
          <w:rFonts w:hint="eastAsia"/>
        </w:rPr>
      </w:pPr>
      <w:r>
        <w:rPr>
          <w:noProof/>
        </w:rPr>
        <w:drawing>
          <wp:inline distT="0" distB="0" distL="0" distR="0" wp14:anchorId="3577E034" wp14:editId="0D4A03DC">
            <wp:extent cx="3335655" cy="2235200"/>
            <wp:effectExtent l="0" t="0" r="0" b="0"/>
            <wp:docPr id="138691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8F14" w14:textId="77777777" w:rsidR="005D2CC1" w:rsidRDefault="005D2CC1">
      <w:pPr>
        <w:rPr>
          <w:rFonts w:hint="eastAsia"/>
        </w:rPr>
      </w:pPr>
    </w:p>
    <w:p w14:paraId="12B9DB5E" w14:textId="31E094E7" w:rsidR="005D2CC1" w:rsidRDefault="005D2CC1">
      <w:pPr>
        <w:rPr>
          <w:rFonts w:hint="eastAsia"/>
        </w:rPr>
      </w:pPr>
      <w:r w:rsidRPr="005D2CC1">
        <w:t>你是一个专业的眼科医生，我这边有一个特殊的病人，以下是他的症状描述：A 79-year-old woman presented with 5 weeks of newly onset headache, cutaneous allodynia, transient diplopia, and an unintended9-pound weight loss. C-reactive protein (CRP) was 32 mg/l (&lt; 10 mg/l). A left-sided temporal artery biopsy was negative for GCA. 2-[18F]FDG PET/CT showed inflammation solely in the vertebral arteries (A, axial; B, sagittal, white arrows)你是否能根据描述和图片分析确诊他的病情</w:t>
      </w:r>
    </w:p>
    <w:p w14:paraId="7E1DC884" w14:textId="77777777" w:rsidR="005D2CC1" w:rsidRDefault="005D2CC1">
      <w:pPr>
        <w:rPr>
          <w:rFonts w:hint="eastAsia"/>
        </w:rPr>
      </w:pPr>
    </w:p>
    <w:p w14:paraId="73824866" w14:textId="77777777" w:rsidR="006736C0" w:rsidRPr="006736C0" w:rsidRDefault="006736C0" w:rsidP="006736C0">
      <w:pPr>
        <w:rPr>
          <w:color w:val="002060"/>
        </w:rPr>
      </w:pPr>
      <w:r w:rsidRPr="006736C0">
        <w:rPr>
          <w:color w:val="002060"/>
        </w:rPr>
        <w:t>这位79岁女性患者的症状和检查结果具有一定复杂性，目前尚不能明确确诊具体病情，但以下是基于现有信息的详细分析：</w:t>
      </w:r>
    </w:p>
    <w:p w14:paraId="68206677" w14:textId="77777777" w:rsidR="006736C0" w:rsidRPr="006736C0" w:rsidRDefault="006736C0" w:rsidP="006736C0">
      <w:pPr>
        <w:rPr>
          <w:b/>
          <w:bCs/>
          <w:color w:val="002060"/>
        </w:rPr>
      </w:pPr>
      <w:r w:rsidRPr="006736C0">
        <w:rPr>
          <w:b/>
          <w:bCs/>
          <w:color w:val="002060"/>
        </w:rPr>
        <w:t>症状分析</w:t>
      </w:r>
    </w:p>
    <w:p w14:paraId="3E07D559" w14:textId="77777777" w:rsidR="006736C0" w:rsidRPr="006736C0" w:rsidRDefault="006736C0" w:rsidP="006736C0">
      <w:pPr>
        <w:numPr>
          <w:ilvl w:val="0"/>
          <w:numId w:val="1"/>
        </w:numPr>
        <w:rPr>
          <w:color w:val="002060"/>
        </w:rPr>
      </w:pPr>
      <w:r w:rsidRPr="006736C0">
        <w:rPr>
          <w:b/>
          <w:bCs/>
          <w:color w:val="002060"/>
        </w:rPr>
        <w:t>头痛</w:t>
      </w:r>
      <w:r w:rsidRPr="006736C0">
        <w:rPr>
          <w:color w:val="002060"/>
        </w:rPr>
        <w:t>：新出现的长达5周的头痛，是一个较为突出的症状。头痛的原因众多，在老年患者中，需要考虑血管性、神经性、颅内病变等多种可能。</w:t>
      </w:r>
    </w:p>
    <w:p w14:paraId="4D90834F" w14:textId="77777777" w:rsidR="006736C0" w:rsidRPr="006736C0" w:rsidRDefault="006736C0" w:rsidP="006736C0">
      <w:pPr>
        <w:numPr>
          <w:ilvl w:val="0"/>
          <w:numId w:val="1"/>
        </w:numPr>
        <w:rPr>
          <w:color w:val="002060"/>
        </w:rPr>
      </w:pPr>
      <w:r w:rsidRPr="006736C0">
        <w:rPr>
          <w:b/>
          <w:bCs/>
          <w:color w:val="002060"/>
        </w:rPr>
        <w:t>皮肤异常性疼痛（cutaneous allodynia）</w:t>
      </w:r>
      <w:r w:rsidRPr="006736C0">
        <w:rPr>
          <w:color w:val="002060"/>
        </w:rPr>
        <w:t>：即皮肤对正常不引起疼痛的刺激产生疼痛反应，提示神经系统或血管系统可能存在异常，因为血管的病变可能影响到周围神经的血供或直接刺激神经，导致感觉异常。</w:t>
      </w:r>
    </w:p>
    <w:p w14:paraId="3C0A4E95" w14:textId="77777777" w:rsidR="006736C0" w:rsidRPr="006736C0" w:rsidRDefault="006736C0" w:rsidP="006736C0">
      <w:pPr>
        <w:numPr>
          <w:ilvl w:val="0"/>
          <w:numId w:val="1"/>
        </w:numPr>
        <w:rPr>
          <w:color w:val="002060"/>
        </w:rPr>
      </w:pPr>
      <w:r w:rsidRPr="006736C0">
        <w:rPr>
          <w:b/>
          <w:bCs/>
          <w:color w:val="002060"/>
        </w:rPr>
        <w:t>短暂性复视（transient diplopia）</w:t>
      </w:r>
      <w:r w:rsidRPr="006736C0">
        <w:rPr>
          <w:color w:val="002060"/>
        </w:rPr>
        <w:t>：复视通常与眼外肌运动异常、神经支配异常或眼眶内病变等有关。在该患者中，可能与颅内血管病变影响到支配眼肌的神经，或者是眼部血管本身的病变导致眼肌血供异常有关。</w:t>
      </w:r>
    </w:p>
    <w:p w14:paraId="72757EA5" w14:textId="77777777" w:rsidR="006736C0" w:rsidRPr="006736C0" w:rsidRDefault="006736C0" w:rsidP="006736C0">
      <w:pPr>
        <w:numPr>
          <w:ilvl w:val="0"/>
          <w:numId w:val="1"/>
        </w:numPr>
        <w:rPr>
          <w:color w:val="002060"/>
        </w:rPr>
      </w:pPr>
      <w:r w:rsidRPr="006736C0">
        <w:rPr>
          <w:b/>
          <w:bCs/>
          <w:color w:val="002060"/>
        </w:rPr>
        <w:t>非自愿的体重减轻9磅</w:t>
      </w:r>
      <w:r w:rsidRPr="006736C0">
        <w:rPr>
          <w:color w:val="002060"/>
        </w:rPr>
        <w:t>：体重减轻可能是全身性疾病的表现之一，如恶性肿瘤、慢性炎症性疾病、内分泌疾病等。结合其他症状，慢性炎症性疾病的可能性需要重点考虑。</w:t>
      </w:r>
    </w:p>
    <w:p w14:paraId="20887BF3" w14:textId="77777777" w:rsidR="006736C0" w:rsidRPr="006736C0" w:rsidRDefault="006736C0" w:rsidP="006736C0">
      <w:pPr>
        <w:rPr>
          <w:b/>
          <w:bCs/>
          <w:color w:val="002060"/>
        </w:rPr>
      </w:pPr>
      <w:r w:rsidRPr="006736C0">
        <w:rPr>
          <w:b/>
          <w:bCs/>
          <w:color w:val="002060"/>
        </w:rPr>
        <w:t>检查结果分析</w:t>
      </w:r>
    </w:p>
    <w:p w14:paraId="2F07E46F" w14:textId="77777777" w:rsidR="006736C0" w:rsidRPr="006736C0" w:rsidRDefault="006736C0" w:rsidP="006736C0">
      <w:pPr>
        <w:numPr>
          <w:ilvl w:val="0"/>
          <w:numId w:val="2"/>
        </w:numPr>
        <w:rPr>
          <w:color w:val="002060"/>
        </w:rPr>
      </w:pPr>
      <w:r w:rsidRPr="006736C0">
        <w:rPr>
          <w:b/>
          <w:bCs/>
          <w:color w:val="002060"/>
        </w:rPr>
        <w:lastRenderedPageBreak/>
        <w:t>C - 反应蛋白（CRP）升高</w:t>
      </w:r>
      <w:r w:rsidRPr="006736C0">
        <w:rPr>
          <w:color w:val="002060"/>
        </w:rPr>
        <w:t>：CRP为32mg/l（正常&lt; 10mg/l），提示体内存在炎症反应。但CRP升高是非特异性的，许多疾病如感染、自身免疫性疾病、恶性肿瘤等都可能导致其升高。</w:t>
      </w:r>
    </w:p>
    <w:p w14:paraId="5CD330EB" w14:textId="77777777" w:rsidR="006736C0" w:rsidRPr="006736C0" w:rsidRDefault="006736C0" w:rsidP="006736C0">
      <w:pPr>
        <w:numPr>
          <w:ilvl w:val="0"/>
          <w:numId w:val="2"/>
        </w:numPr>
        <w:rPr>
          <w:color w:val="002060"/>
        </w:rPr>
      </w:pPr>
      <w:r w:rsidRPr="006736C0">
        <w:rPr>
          <w:b/>
          <w:bCs/>
          <w:color w:val="002060"/>
        </w:rPr>
        <w:t>左侧</w:t>
      </w:r>
      <w:proofErr w:type="gramStart"/>
      <w:r w:rsidRPr="006736C0">
        <w:rPr>
          <w:b/>
          <w:bCs/>
          <w:color w:val="002060"/>
        </w:rPr>
        <w:t>颞</w:t>
      </w:r>
      <w:proofErr w:type="gramEnd"/>
      <w:r w:rsidRPr="006736C0">
        <w:rPr>
          <w:b/>
          <w:bCs/>
          <w:color w:val="002060"/>
        </w:rPr>
        <w:t>动脉活检阴性</w:t>
      </w:r>
      <w:r w:rsidRPr="006736C0">
        <w:rPr>
          <w:color w:val="002060"/>
        </w:rPr>
        <w:t>：巨细胞动脉炎（GCA）是老年患者常见的累及头部动脉的血管炎，</w:t>
      </w:r>
      <w:proofErr w:type="gramStart"/>
      <w:r w:rsidRPr="006736C0">
        <w:rPr>
          <w:color w:val="002060"/>
        </w:rPr>
        <w:t>颞</w:t>
      </w:r>
      <w:proofErr w:type="gramEnd"/>
      <w:r w:rsidRPr="006736C0">
        <w:rPr>
          <w:color w:val="002060"/>
        </w:rPr>
        <w:t>动脉活检是诊断GCA的重要方法之一。该患者活检阴性，基本可以排除左侧</w:t>
      </w:r>
      <w:proofErr w:type="gramStart"/>
      <w:r w:rsidRPr="006736C0">
        <w:rPr>
          <w:color w:val="002060"/>
        </w:rPr>
        <w:t>颞</w:t>
      </w:r>
      <w:proofErr w:type="gramEnd"/>
      <w:r w:rsidRPr="006736C0">
        <w:rPr>
          <w:color w:val="002060"/>
        </w:rPr>
        <w:t>动脉的典型GCA病变，但不能完全排除其他部位血管受累的GCA或其他类型的血管炎。</w:t>
      </w:r>
    </w:p>
    <w:p w14:paraId="2D0882DC" w14:textId="77777777" w:rsidR="006736C0" w:rsidRPr="006736C0" w:rsidRDefault="006736C0" w:rsidP="006736C0">
      <w:pPr>
        <w:numPr>
          <w:ilvl w:val="0"/>
          <w:numId w:val="2"/>
        </w:numPr>
        <w:rPr>
          <w:color w:val="002060"/>
        </w:rPr>
      </w:pPr>
      <w:r w:rsidRPr="006736C0">
        <w:rPr>
          <w:b/>
          <w:bCs/>
          <w:color w:val="002060"/>
        </w:rPr>
        <w:t>2 - [18F]FDG PET/CT检查</w:t>
      </w:r>
      <w:r w:rsidRPr="006736C0">
        <w:rPr>
          <w:color w:val="002060"/>
        </w:rPr>
        <w:t>：显示仅在椎动脉有炎症（图中白色箭头所示）。PET/CT是一种功能代谢显像与解剖结构显像相结合的检查方法，FDG（</w:t>
      </w:r>
      <w:proofErr w:type="gramStart"/>
      <w:r w:rsidRPr="006736C0">
        <w:rPr>
          <w:color w:val="002060"/>
        </w:rPr>
        <w:t>氟代脱氧</w:t>
      </w:r>
      <w:proofErr w:type="gramEnd"/>
      <w:r w:rsidRPr="006736C0">
        <w:rPr>
          <w:color w:val="002060"/>
        </w:rPr>
        <w:t>葡萄糖）可以被代谢活跃的细胞摄取，因此PET/CT上显示的高代谢区域往往提示存在炎症、肿瘤等代谢活跃的病变。该患者椎动脉的炎症表现提示可能存在椎动脉炎。</w:t>
      </w:r>
    </w:p>
    <w:p w14:paraId="3A910372" w14:textId="77777777" w:rsidR="006736C0" w:rsidRPr="006736C0" w:rsidRDefault="006736C0" w:rsidP="006736C0">
      <w:pPr>
        <w:rPr>
          <w:b/>
          <w:bCs/>
          <w:color w:val="002060"/>
        </w:rPr>
      </w:pPr>
      <w:r w:rsidRPr="006736C0">
        <w:rPr>
          <w:b/>
          <w:bCs/>
          <w:color w:val="002060"/>
        </w:rPr>
        <w:t>可能的诊断考虑</w:t>
      </w:r>
    </w:p>
    <w:p w14:paraId="683DF7DD" w14:textId="77777777" w:rsidR="006736C0" w:rsidRPr="006736C0" w:rsidRDefault="006736C0" w:rsidP="006736C0">
      <w:pPr>
        <w:numPr>
          <w:ilvl w:val="0"/>
          <w:numId w:val="3"/>
        </w:numPr>
        <w:rPr>
          <w:color w:val="002060"/>
        </w:rPr>
      </w:pPr>
      <w:r w:rsidRPr="006736C0">
        <w:rPr>
          <w:b/>
          <w:bCs/>
          <w:color w:val="002060"/>
        </w:rPr>
        <w:t>孤立性椎动脉炎</w:t>
      </w:r>
      <w:r w:rsidRPr="006736C0">
        <w:rPr>
          <w:color w:val="002060"/>
        </w:rPr>
        <w:t>：患者有头痛、神经系统相关症状（复视等）、炎症指标升高，且PET/CT明确显示椎动脉炎症，孤立性椎动脉炎是一个重要的考虑方向。这种疾病相对少见，可能导致椎动脉及其分支的狭窄、闭塞等，影响脑部血供，进而出现一系列症状。</w:t>
      </w:r>
    </w:p>
    <w:p w14:paraId="2C5AD61E" w14:textId="77777777" w:rsidR="006736C0" w:rsidRPr="006736C0" w:rsidRDefault="006736C0" w:rsidP="006736C0">
      <w:pPr>
        <w:numPr>
          <w:ilvl w:val="0"/>
          <w:numId w:val="3"/>
        </w:numPr>
        <w:rPr>
          <w:color w:val="002060"/>
        </w:rPr>
      </w:pPr>
      <w:r w:rsidRPr="006736C0">
        <w:rPr>
          <w:b/>
          <w:bCs/>
          <w:color w:val="002060"/>
        </w:rPr>
        <w:t>其他系统性血管炎累及椎动脉</w:t>
      </w:r>
      <w:r w:rsidRPr="006736C0">
        <w:rPr>
          <w:color w:val="002060"/>
        </w:rPr>
        <w:t>：虽然</w:t>
      </w:r>
      <w:proofErr w:type="gramStart"/>
      <w:r w:rsidRPr="006736C0">
        <w:rPr>
          <w:color w:val="002060"/>
        </w:rPr>
        <w:t>颞</w:t>
      </w:r>
      <w:proofErr w:type="gramEnd"/>
      <w:r w:rsidRPr="006736C0">
        <w:rPr>
          <w:color w:val="002060"/>
        </w:rPr>
        <w:t>动脉活检阴性排除了典型的</w:t>
      </w:r>
      <w:proofErr w:type="gramStart"/>
      <w:r w:rsidRPr="006736C0">
        <w:rPr>
          <w:color w:val="002060"/>
        </w:rPr>
        <w:t>颞</w:t>
      </w:r>
      <w:proofErr w:type="gramEnd"/>
      <w:r w:rsidRPr="006736C0">
        <w:rPr>
          <w:color w:val="002060"/>
        </w:rPr>
        <w:t>动脉GCA，但其他类型的系统性血管炎，如大动脉炎等，有可能累及椎动脉，需要进一步完善相关自身抗体等检查来排查。</w:t>
      </w:r>
    </w:p>
    <w:p w14:paraId="33D507E7" w14:textId="77777777" w:rsidR="006736C0" w:rsidRPr="006736C0" w:rsidRDefault="006736C0" w:rsidP="006736C0">
      <w:pPr>
        <w:numPr>
          <w:ilvl w:val="0"/>
          <w:numId w:val="3"/>
        </w:numPr>
        <w:rPr>
          <w:color w:val="002060"/>
        </w:rPr>
      </w:pPr>
      <w:r w:rsidRPr="006736C0">
        <w:rPr>
          <w:b/>
          <w:bCs/>
          <w:color w:val="002060"/>
        </w:rPr>
        <w:t>恶性肿瘤相关的副肿瘤综合征</w:t>
      </w:r>
      <w:r w:rsidRPr="006736C0">
        <w:rPr>
          <w:color w:val="002060"/>
        </w:rPr>
        <w:t>：患者有体重减轻，虽然PET/CT未发现其他明显肿瘤证据，但不能完全排除某些隐匿性恶性肿瘤导致的副肿瘤综合征，引起神经系统和血管系统的异常表现，需要进一步全面检查。</w:t>
      </w:r>
    </w:p>
    <w:p w14:paraId="0E9CFBF1" w14:textId="77777777" w:rsidR="006736C0" w:rsidRPr="006736C0" w:rsidRDefault="006736C0" w:rsidP="006736C0">
      <w:pPr>
        <w:rPr>
          <w:b/>
          <w:bCs/>
          <w:color w:val="002060"/>
        </w:rPr>
      </w:pPr>
      <w:r w:rsidRPr="006736C0">
        <w:rPr>
          <w:b/>
          <w:bCs/>
          <w:color w:val="002060"/>
        </w:rPr>
        <w:t>进一步检查建议</w:t>
      </w:r>
    </w:p>
    <w:p w14:paraId="377A09EB" w14:textId="77777777" w:rsidR="006736C0" w:rsidRPr="006736C0" w:rsidRDefault="006736C0" w:rsidP="006736C0">
      <w:pPr>
        <w:numPr>
          <w:ilvl w:val="0"/>
          <w:numId w:val="4"/>
        </w:numPr>
        <w:rPr>
          <w:color w:val="002060"/>
        </w:rPr>
      </w:pPr>
      <w:r w:rsidRPr="006736C0">
        <w:rPr>
          <w:b/>
          <w:bCs/>
          <w:color w:val="002060"/>
        </w:rPr>
        <w:t>自身抗体检测</w:t>
      </w:r>
      <w:r w:rsidRPr="006736C0">
        <w:rPr>
          <w:color w:val="002060"/>
        </w:rPr>
        <w:t>：包括抗核抗体（ANA）、抗中性粒细胞胞浆抗体（ANCA）等，有助于排查自身免疫性血管炎等疾病。</w:t>
      </w:r>
    </w:p>
    <w:p w14:paraId="5FDB4D24" w14:textId="77777777" w:rsidR="006736C0" w:rsidRPr="006736C0" w:rsidRDefault="006736C0" w:rsidP="006736C0">
      <w:pPr>
        <w:numPr>
          <w:ilvl w:val="0"/>
          <w:numId w:val="4"/>
        </w:numPr>
        <w:rPr>
          <w:color w:val="002060"/>
        </w:rPr>
      </w:pPr>
      <w:r w:rsidRPr="006736C0">
        <w:rPr>
          <w:b/>
          <w:bCs/>
          <w:color w:val="002060"/>
        </w:rPr>
        <w:t>肿瘤标志物筛查</w:t>
      </w:r>
      <w:r w:rsidRPr="006736C0">
        <w:rPr>
          <w:color w:val="002060"/>
        </w:rPr>
        <w:t>：进一步评估是否存在恶性肿瘤的可能。</w:t>
      </w:r>
    </w:p>
    <w:p w14:paraId="7B2B56EF" w14:textId="77777777" w:rsidR="006736C0" w:rsidRPr="006736C0" w:rsidRDefault="006736C0" w:rsidP="006736C0">
      <w:pPr>
        <w:numPr>
          <w:ilvl w:val="0"/>
          <w:numId w:val="4"/>
        </w:numPr>
        <w:rPr>
          <w:color w:val="002060"/>
        </w:rPr>
      </w:pPr>
      <w:r w:rsidRPr="006736C0">
        <w:rPr>
          <w:b/>
          <w:bCs/>
          <w:color w:val="002060"/>
        </w:rPr>
        <w:t>磁共振血管成像（MRA）或数字减影血管造影（DSA）</w:t>
      </w:r>
      <w:r w:rsidRPr="006736C0">
        <w:rPr>
          <w:color w:val="002060"/>
        </w:rPr>
        <w:t>：更详细地评估椎动脉及其他颈部和颅内血管的形态、结构和血流情况，明确是否存在血管狭窄、闭塞等病变。</w:t>
      </w:r>
    </w:p>
    <w:p w14:paraId="48B30E80" w14:textId="77777777" w:rsidR="006736C0" w:rsidRPr="006736C0" w:rsidRDefault="006736C0" w:rsidP="006736C0">
      <w:pPr>
        <w:rPr>
          <w:color w:val="002060"/>
        </w:rPr>
      </w:pPr>
      <w:r w:rsidRPr="006736C0">
        <w:rPr>
          <w:color w:val="002060"/>
        </w:rPr>
        <w:t>综上所述，目前根据现有信息不能确诊，需要进一步完善相关检查以明确病因。</w:t>
      </w:r>
    </w:p>
    <w:p w14:paraId="0DACE098" w14:textId="77777777" w:rsidR="005D2CC1" w:rsidRPr="006736C0" w:rsidRDefault="005D2CC1">
      <w:pPr>
        <w:rPr>
          <w:rFonts w:hint="eastAsia"/>
        </w:rPr>
      </w:pPr>
    </w:p>
    <w:sectPr w:rsidR="005D2CC1" w:rsidRPr="00673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705BD" w14:textId="77777777" w:rsidR="000E1636" w:rsidRDefault="000E1636" w:rsidP="005D2CC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86FBAF" w14:textId="77777777" w:rsidR="000E1636" w:rsidRDefault="000E1636" w:rsidP="005D2CC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741EB" w14:textId="77777777" w:rsidR="000E1636" w:rsidRDefault="000E1636" w:rsidP="005D2CC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6168EA" w14:textId="77777777" w:rsidR="000E1636" w:rsidRDefault="000E1636" w:rsidP="005D2CC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42AD"/>
    <w:multiLevelType w:val="multilevel"/>
    <w:tmpl w:val="3E80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35329"/>
    <w:multiLevelType w:val="multilevel"/>
    <w:tmpl w:val="3938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72002"/>
    <w:multiLevelType w:val="multilevel"/>
    <w:tmpl w:val="6C1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E7950"/>
    <w:multiLevelType w:val="multilevel"/>
    <w:tmpl w:val="85D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3208">
    <w:abstractNumId w:val="2"/>
  </w:num>
  <w:num w:numId="2" w16cid:durableId="1106655495">
    <w:abstractNumId w:val="1"/>
  </w:num>
  <w:num w:numId="3" w16cid:durableId="176896189">
    <w:abstractNumId w:val="0"/>
  </w:num>
  <w:num w:numId="4" w16cid:durableId="1086150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9D"/>
    <w:rsid w:val="000E1636"/>
    <w:rsid w:val="00240D9D"/>
    <w:rsid w:val="003955E4"/>
    <w:rsid w:val="005945B0"/>
    <w:rsid w:val="005D2CC1"/>
    <w:rsid w:val="006736C0"/>
    <w:rsid w:val="00A27766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EFDA29"/>
  <w15:chartTrackingRefBased/>
  <w15:docId w15:val="{A28D8036-BBF8-4F5A-B46A-B536BA6F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0D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D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D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D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D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D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D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D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0D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0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0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0D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0D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0D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0D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0D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0D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0D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D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0D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0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0D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0D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0D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0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0D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0D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2C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2CC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2C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1328</Characters>
  <Application>Microsoft Office Word</Application>
  <DocSecurity>0</DocSecurity>
  <Lines>33</Lines>
  <Paragraphs>4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3</cp:revision>
  <dcterms:created xsi:type="dcterms:W3CDTF">2025-05-08T08:21:00Z</dcterms:created>
  <dcterms:modified xsi:type="dcterms:W3CDTF">2025-05-08T09:23:00Z</dcterms:modified>
</cp:coreProperties>
</file>