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28828" w14:textId="371A2381" w:rsidR="00B43C45" w:rsidRDefault="00D33DC6" w:rsidP="00D33DC6">
      <w:r>
        <w:rPr>
          <w:noProof/>
        </w:rPr>
        <w:drawing>
          <wp:inline distT="0" distB="0" distL="0" distR="0" wp14:anchorId="092C5455" wp14:editId="45ED0328">
            <wp:extent cx="5274310" cy="1550035"/>
            <wp:effectExtent l="0" t="0" r="2540" b="0"/>
            <wp:docPr id="1310025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550035"/>
                    </a:xfrm>
                    <a:prstGeom prst="rect">
                      <a:avLst/>
                    </a:prstGeom>
                    <a:noFill/>
                    <a:ln>
                      <a:noFill/>
                    </a:ln>
                  </pic:spPr>
                </pic:pic>
              </a:graphicData>
            </a:graphic>
          </wp:inline>
        </w:drawing>
      </w:r>
    </w:p>
    <w:p w14:paraId="486AD956" w14:textId="77777777" w:rsidR="00D33DC6" w:rsidRDefault="00D33DC6" w:rsidP="00D33DC6"/>
    <w:p w14:paraId="6A8861B0" w14:textId="72C4938C" w:rsidR="00D33DC6" w:rsidRDefault="00D33DC6" w:rsidP="00D33DC6">
      <w:r w:rsidRPr="00D33DC6">
        <w:t xml:space="preserve">你是一个专业的眼科医生，我这边有一个特殊的病人，以下是他的症状描述：After blunt trauma, a 24-year-old man presented with an inferior cyclodialysis cleft (A) and hypotony. Indocyanine green </w:t>
      </w:r>
      <w:proofErr w:type="spellStart"/>
      <w:r w:rsidRPr="00D33DC6">
        <w:t>angiographyon</w:t>
      </w:r>
      <w:proofErr w:type="spellEnd"/>
      <w:r w:rsidRPr="00D33DC6">
        <w:t xml:space="preserve"> FLEX </w:t>
      </w:r>
      <w:proofErr w:type="spellStart"/>
      <w:r w:rsidRPr="00D33DC6">
        <w:t>Spectralis</w:t>
      </w:r>
      <w:proofErr w:type="spellEnd"/>
      <w:r w:rsidRPr="00D33DC6">
        <w:t xml:space="preserve"> revealed dilated, irregular, blind-tipped channels with variegated contrast (B, arrow), akin </w:t>
      </w:r>
      <w:proofErr w:type="spellStart"/>
      <w:r w:rsidRPr="00D33DC6">
        <w:t>tolymphatics</w:t>
      </w:r>
      <w:proofErr w:type="spellEnd"/>
      <w:r w:rsidRPr="00D33DC6">
        <w:t xml:space="preserve"> reported on angiographic imaging after trabeculectomy. This was contrary to the traditional aqueous outflow channels that are seen as acutely branching, more uniform, and narrower in width (C, arrow). Subconjunctival lymphatic trypan blue-assisted staining in the </w:t>
      </w:r>
      <w:proofErr w:type="spellStart"/>
      <w:r w:rsidRPr="00D33DC6">
        <w:t>cleftregion</w:t>
      </w:r>
      <w:proofErr w:type="spellEnd"/>
      <w:r w:rsidRPr="00D33DC6">
        <w:t xml:space="preserve"> has previously shown lymphatic over-drain after cyclodialysis .你是否能根据描述和图片分析确诊他的病情</w:t>
      </w:r>
    </w:p>
    <w:p w14:paraId="6D551FE7" w14:textId="77777777" w:rsidR="00D33DC6" w:rsidRPr="00D33DC6" w:rsidRDefault="00D33DC6" w:rsidP="00D33DC6">
      <w:pPr>
        <w:rPr>
          <w:color w:val="002060"/>
        </w:rPr>
      </w:pPr>
    </w:p>
    <w:p w14:paraId="338A9A8C" w14:textId="77777777" w:rsidR="00D33DC6" w:rsidRDefault="00D33DC6" w:rsidP="00D33DC6">
      <w:pPr>
        <w:spacing w:line="360" w:lineRule="auto"/>
        <w:rPr>
          <w:color w:val="002060"/>
        </w:rPr>
      </w:pPr>
      <w:r w:rsidRPr="00D33DC6">
        <w:rPr>
          <w:color w:val="002060"/>
        </w:rPr>
        <w:t>从专业眼科角度来看，这位24岁男性患者可诊断为</w:t>
      </w:r>
      <w:r w:rsidRPr="00D33DC6">
        <w:rPr>
          <w:b/>
          <w:bCs/>
          <w:color w:val="002060"/>
        </w:rPr>
        <w:t>钝挫伤后睫状体脱离伴房水引流异常（可能与淋巴引流相关）</w:t>
      </w:r>
      <w:r w:rsidRPr="00D33DC6">
        <w:rPr>
          <w:color w:val="002060"/>
        </w:rPr>
        <w:t xml:space="preserve">。以下是详细分析： </w:t>
      </w:r>
    </w:p>
    <w:p w14:paraId="0B4324DC" w14:textId="77777777" w:rsidR="00D33DC6" w:rsidRDefault="00D33DC6" w:rsidP="00D33DC6">
      <w:pPr>
        <w:spacing w:line="360" w:lineRule="auto"/>
        <w:rPr>
          <w:color w:val="002060"/>
        </w:rPr>
      </w:pPr>
      <w:r w:rsidRPr="00D33DC6">
        <w:rPr>
          <w:color w:val="002060"/>
        </w:rPr>
        <w:t>病史分析 眼部</w:t>
      </w:r>
      <w:proofErr w:type="gramStart"/>
      <w:r w:rsidRPr="00D33DC6">
        <w:rPr>
          <w:color w:val="002060"/>
        </w:rPr>
        <w:t>钝</w:t>
      </w:r>
      <w:proofErr w:type="gramEnd"/>
      <w:r w:rsidRPr="00D33DC6">
        <w:rPr>
          <w:color w:val="002060"/>
        </w:rPr>
        <w:t>挫伤史：患者有明确的眼部</w:t>
      </w:r>
      <w:proofErr w:type="gramStart"/>
      <w:r w:rsidRPr="00D33DC6">
        <w:rPr>
          <w:color w:val="002060"/>
        </w:rPr>
        <w:t>钝</w:t>
      </w:r>
      <w:proofErr w:type="gramEnd"/>
      <w:r w:rsidRPr="00D33DC6">
        <w:rPr>
          <w:color w:val="002060"/>
        </w:rPr>
        <w:t>挫伤病史，这是后续一系列眼部病变的起始原因。</w:t>
      </w:r>
      <w:proofErr w:type="gramStart"/>
      <w:r w:rsidRPr="00D33DC6">
        <w:rPr>
          <w:color w:val="002060"/>
        </w:rPr>
        <w:t>钝</w:t>
      </w:r>
      <w:proofErr w:type="gramEnd"/>
      <w:r w:rsidRPr="00D33DC6">
        <w:rPr>
          <w:color w:val="002060"/>
        </w:rPr>
        <w:t xml:space="preserve">挫伤可能导致眼内结构的损伤，其中睫状体脱离是较为常见的一种损伤类型。 </w:t>
      </w:r>
    </w:p>
    <w:p w14:paraId="2BA58743" w14:textId="0842F1CE" w:rsidR="00D33DC6" w:rsidRDefault="00D33DC6" w:rsidP="00D33DC6">
      <w:pPr>
        <w:spacing w:line="360" w:lineRule="auto"/>
        <w:rPr>
          <w:color w:val="002060"/>
        </w:rPr>
      </w:pPr>
      <w:r w:rsidRPr="00D33DC6">
        <w:rPr>
          <w:color w:val="002060"/>
        </w:rPr>
        <w:t xml:space="preserve">眼部检查分析 睫状体脱离：超声生物显微镜（UBM）显示存在下方睫状体脱离裂隙（inferior cyclodialysis cleft，图A），这是睫状体脱离的直接影像学证据。睫状体脱离后，房水的正常循环途径被破坏，可导致眼压降低（hypotony），患者出现的低眼压症状与睫状体脱离密切相关。 </w:t>
      </w:r>
    </w:p>
    <w:p w14:paraId="08B0CE99" w14:textId="77777777" w:rsidR="00D33DC6" w:rsidRDefault="00D33DC6" w:rsidP="00D33DC6">
      <w:pPr>
        <w:spacing w:line="360" w:lineRule="auto"/>
        <w:rPr>
          <w:color w:val="002060"/>
        </w:rPr>
      </w:pPr>
      <w:r w:rsidRPr="00D33DC6">
        <w:rPr>
          <w:color w:val="002060"/>
        </w:rPr>
        <w:t>吲哚</w:t>
      </w:r>
      <w:proofErr w:type="gramStart"/>
      <w:r w:rsidRPr="00D33DC6">
        <w:rPr>
          <w:color w:val="002060"/>
        </w:rPr>
        <w:t>菁</w:t>
      </w:r>
      <w:proofErr w:type="gramEnd"/>
      <w:r w:rsidRPr="00D33DC6">
        <w:rPr>
          <w:color w:val="002060"/>
        </w:rPr>
        <w:t xml:space="preserve">绿血管造影（ICG）表现 异常引流通道：FLEX </w:t>
      </w:r>
      <w:proofErr w:type="spellStart"/>
      <w:r w:rsidRPr="00D33DC6">
        <w:rPr>
          <w:color w:val="002060"/>
        </w:rPr>
        <w:t>Spectralis</w:t>
      </w:r>
      <w:proofErr w:type="spellEnd"/>
      <w:r w:rsidRPr="00D33DC6">
        <w:rPr>
          <w:color w:val="002060"/>
        </w:rPr>
        <w:t>上的吲哚</w:t>
      </w:r>
      <w:proofErr w:type="gramStart"/>
      <w:r w:rsidRPr="00D33DC6">
        <w:rPr>
          <w:color w:val="002060"/>
        </w:rPr>
        <w:t>菁</w:t>
      </w:r>
      <w:proofErr w:type="gramEnd"/>
      <w:r w:rsidRPr="00D33DC6">
        <w:rPr>
          <w:color w:val="002060"/>
        </w:rPr>
        <w:t>绿血管造影显示存在扩张、不规则、盲端的通道，且造影剂分布不均匀（图B，箭头所示），这种表现类似于小梁切除术后血管造影中所报道的淋巴管。这提示在睫状体脱离后，房水的引流途径发生了改变，可能出现了通过类似淋巴管结构的异常引流。 与传统房水引</w:t>
      </w:r>
      <w:r w:rsidRPr="00D33DC6">
        <w:rPr>
          <w:color w:val="002060"/>
        </w:rPr>
        <w:lastRenderedPageBreak/>
        <w:t xml:space="preserve">流通道对比：传统的房水引流通道表现为急性分支、更为均匀且宽度较窄（图C，箭头所示），而患者的异常通道与之明显不同，进一步支持了存在异常房水引流途径的观点。 </w:t>
      </w:r>
    </w:p>
    <w:p w14:paraId="5DF48F26" w14:textId="29E9C82A" w:rsidR="00D33DC6" w:rsidRPr="00D33DC6" w:rsidRDefault="00D33DC6" w:rsidP="00D33DC6">
      <w:pPr>
        <w:spacing w:line="360" w:lineRule="auto"/>
        <w:rPr>
          <w:rFonts w:hint="eastAsia"/>
          <w:color w:val="002060"/>
        </w:rPr>
      </w:pPr>
      <w:r w:rsidRPr="00D33DC6">
        <w:rPr>
          <w:color w:val="002060"/>
        </w:rPr>
        <w:t>既往研究支持：先前有研究表明，在睫状体脱离区域进行结膜下淋巴管</w:t>
      </w:r>
      <w:proofErr w:type="gramStart"/>
      <w:r w:rsidRPr="00D33DC6">
        <w:rPr>
          <w:color w:val="002060"/>
        </w:rPr>
        <w:t>台盼蓝</w:t>
      </w:r>
      <w:proofErr w:type="gramEnd"/>
      <w:r w:rsidRPr="00D33DC6">
        <w:rPr>
          <w:color w:val="002060"/>
        </w:rPr>
        <w:t>辅助染色显示存在淋巴过度引流，这也为该患者房水通过淋巴途径异常引流提供了一定的理论依据。 综合患者的眼部</w:t>
      </w:r>
      <w:proofErr w:type="gramStart"/>
      <w:r w:rsidRPr="00D33DC6">
        <w:rPr>
          <w:color w:val="002060"/>
        </w:rPr>
        <w:t>钝</w:t>
      </w:r>
      <w:proofErr w:type="gramEnd"/>
      <w:r w:rsidRPr="00D33DC6">
        <w:rPr>
          <w:color w:val="002060"/>
        </w:rPr>
        <w:t>挫伤病史、睫状体脱离的影像</w:t>
      </w:r>
      <w:proofErr w:type="gramStart"/>
      <w:r w:rsidRPr="00D33DC6">
        <w:rPr>
          <w:color w:val="002060"/>
        </w:rPr>
        <w:t>学表现</w:t>
      </w:r>
      <w:proofErr w:type="gramEnd"/>
      <w:r w:rsidRPr="00D33DC6">
        <w:rPr>
          <w:color w:val="002060"/>
        </w:rPr>
        <w:t>以及吲哚</w:t>
      </w:r>
      <w:proofErr w:type="gramStart"/>
      <w:r w:rsidRPr="00D33DC6">
        <w:rPr>
          <w:color w:val="002060"/>
        </w:rPr>
        <w:t>菁</w:t>
      </w:r>
      <w:proofErr w:type="gramEnd"/>
      <w:r w:rsidRPr="00D33DC6">
        <w:rPr>
          <w:color w:val="002060"/>
        </w:rPr>
        <w:t>绿血管造影所显示的异常房水引流通道等信息，可明确诊断为钝挫伤后睫状体脱离伴房水引流异常（可能与淋巴引流相关）。这种情况可能会对眼压及眼内环境产生持续影响，后续需要密切监测眼压、房水引流情况等，并根据病情发展制定相应的治疗策略，如考虑修复睫状体脱离以恢复正常房水引流等。</w:t>
      </w:r>
    </w:p>
    <w:sectPr w:rsidR="00D33DC6" w:rsidRPr="00D33D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F0A"/>
    <w:rsid w:val="000D5F0A"/>
    <w:rsid w:val="00B43C45"/>
    <w:rsid w:val="00C604DE"/>
    <w:rsid w:val="00D33DC6"/>
    <w:rsid w:val="00EE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EE9FA"/>
  <w15:chartTrackingRefBased/>
  <w15:docId w15:val="{F550B17C-1076-4598-A105-BB01E395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D5F0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D5F0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D5F0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D5F0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D5F0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D5F0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D5F0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D5F0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D5F0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5F0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D5F0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D5F0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D5F0A"/>
    <w:rPr>
      <w:rFonts w:cstheme="majorBidi"/>
      <w:color w:val="0F4761" w:themeColor="accent1" w:themeShade="BF"/>
      <w:sz w:val="28"/>
      <w:szCs w:val="28"/>
    </w:rPr>
  </w:style>
  <w:style w:type="character" w:customStyle="1" w:styleId="50">
    <w:name w:val="标题 5 字符"/>
    <w:basedOn w:val="a0"/>
    <w:link w:val="5"/>
    <w:uiPriority w:val="9"/>
    <w:semiHidden/>
    <w:rsid w:val="000D5F0A"/>
    <w:rPr>
      <w:rFonts w:cstheme="majorBidi"/>
      <w:color w:val="0F4761" w:themeColor="accent1" w:themeShade="BF"/>
      <w:sz w:val="24"/>
    </w:rPr>
  </w:style>
  <w:style w:type="character" w:customStyle="1" w:styleId="60">
    <w:name w:val="标题 6 字符"/>
    <w:basedOn w:val="a0"/>
    <w:link w:val="6"/>
    <w:uiPriority w:val="9"/>
    <w:semiHidden/>
    <w:rsid w:val="000D5F0A"/>
    <w:rPr>
      <w:rFonts w:cstheme="majorBidi"/>
      <w:b/>
      <w:bCs/>
      <w:color w:val="0F4761" w:themeColor="accent1" w:themeShade="BF"/>
    </w:rPr>
  </w:style>
  <w:style w:type="character" w:customStyle="1" w:styleId="70">
    <w:name w:val="标题 7 字符"/>
    <w:basedOn w:val="a0"/>
    <w:link w:val="7"/>
    <w:uiPriority w:val="9"/>
    <w:semiHidden/>
    <w:rsid w:val="000D5F0A"/>
    <w:rPr>
      <w:rFonts w:cstheme="majorBidi"/>
      <w:b/>
      <w:bCs/>
      <w:color w:val="595959" w:themeColor="text1" w:themeTint="A6"/>
    </w:rPr>
  </w:style>
  <w:style w:type="character" w:customStyle="1" w:styleId="80">
    <w:name w:val="标题 8 字符"/>
    <w:basedOn w:val="a0"/>
    <w:link w:val="8"/>
    <w:uiPriority w:val="9"/>
    <w:semiHidden/>
    <w:rsid w:val="000D5F0A"/>
    <w:rPr>
      <w:rFonts w:cstheme="majorBidi"/>
      <w:color w:val="595959" w:themeColor="text1" w:themeTint="A6"/>
    </w:rPr>
  </w:style>
  <w:style w:type="character" w:customStyle="1" w:styleId="90">
    <w:name w:val="标题 9 字符"/>
    <w:basedOn w:val="a0"/>
    <w:link w:val="9"/>
    <w:uiPriority w:val="9"/>
    <w:semiHidden/>
    <w:rsid w:val="000D5F0A"/>
    <w:rPr>
      <w:rFonts w:eastAsiaTheme="majorEastAsia" w:cstheme="majorBidi"/>
      <w:color w:val="595959" w:themeColor="text1" w:themeTint="A6"/>
    </w:rPr>
  </w:style>
  <w:style w:type="paragraph" w:styleId="a3">
    <w:name w:val="Title"/>
    <w:basedOn w:val="a"/>
    <w:next w:val="a"/>
    <w:link w:val="a4"/>
    <w:uiPriority w:val="10"/>
    <w:qFormat/>
    <w:rsid w:val="000D5F0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D5F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5F0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D5F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D5F0A"/>
    <w:pPr>
      <w:spacing w:before="160"/>
      <w:jc w:val="center"/>
    </w:pPr>
    <w:rPr>
      <w:i/>
      <w:iCs/>
      <w:color w:val="404040" w:themeColor="text1" w:themeTint="BF"/>
    </w:rPr>
  </w:style>
  <w:style w:type="character" w:customStyle="1" w:styleId="a8">
    <w:name w:val="引用 字符"/>
    <w:basedOn w:val="a0"/>
    <w:link w:val="a7"/>
    <w:uiPriority w:val="29"/>
    <w:rsid w:val="000D5F0A"/>
    <w:rPr>
      <w:i/>
      <w:iCs/>
      <w:color w:val="404040" w:themeColor="text1" w:themeTint="BF"/>
    </w:rPr>
  </w:style>
  <w:style w:type="paragraph" w:styleId="a9">
    <w:name w:val="List Paragraph"/>
    <w:basedOn w:val="a"/>
    <w:uiPriority w:val="34"/>
    <w:qFormat/>
    <w:rsid w:val="000D5F0A"/>
    <w:pPr>
      <w:ind w:left="720"/>
      <w:contextualSpacing/>
    </w:pPr>
  </w:style>
  <w:style w:type="character" w:styleId="aa">
    <w:name w:val="Intense Emphasis"/>
    <w:basedOn w:val="a0"/>
    <w:uiPriority w:val="21"/>
    <w:qFormat/>
    <w:rsid w:val="000D5F0A"/>
    <w:rPr>
      <w:i/>
      <w:iCs/>
      <w:color w:val="0F4761" w:themeColor="accent1" w:themeShade="BF"/>
    </w:rPr>
  </w:style>
  <w:style w:type="paragraph" w:styleId="ab">
    <w:name w:val="Intense Quote"/>
    <w:basedOn w:val="a"/>
    <w:next w:val="a"/>
    <w:link w:val="ac"/>
    <w:uiPriority w:val="30"/>
    <w:qFormat/>
    <w:rsid w:val="000D5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D5F0A"/>
    <w:rPr>
      <w:i/>
      <w:iCs/>
      <w:color w:val="0F4761" w:themeColor="accent1" w:themeShade="BF"/>
    </w:rPr>
  </w:style>
  <w:style w:type="character" w:styleId="ad">
    <w:name w:val="Intense Reference"/>
    <w:basedOn w:val="a0"/>
    <w:uiPriority w:val="32"/>
    <w:qFormat/>
    <w:rsid w:val="000D5F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184</Words>
  <Characters>1243</Characters>
  <Application>Microsoft Office Word</Application>
  <DocSecurity>0</DocSecurity>
  <Lines>19</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2025-05-08T09:45:00Z</dcterms:created>
  <dcterms:modified xsi:type="dcterms:W3CDTF">2025-05-08T09:48:00Z</dcterms:modified>
</cp:coreProperties>
</file>