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C3C81" w14:textId="5B953E68" w:rsidR="00B43C45" w:rsidRDefault="001A0CFF">
      <w:r>
        <w:rPr>
          <w:noProof/>
        </w:rPr>
        <w:drawing>
          <wp:inline distT="0" distB="0" distL="0" distR="0" wp14:anchorId="5333035C" wp14:editId="23FDD305">
            <wp:extent cx="4859655" cy="3259455"/>
            <wp:effectExtent l="0" t="0" r="0" b="0"/>
            <wp:docPr id="254779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21C7" w14:textId="77777777" w:rsidR="001A0CFF" w:rsidRDefault="001A0CFF"/>
    <w:p w14:paraId="75573A46" w14:textId="43481588" w:rsidR="001A0CFF" w:rsidRDefault="001A0CFF">
      <w:r w:rsidRPr="001A0CFF">
        <w:t xml:space="preserve">你是一个专业的眼科医生，我这边有一个特殊的病人，以下是他的症状描述：A 21-year-old woman presented to the emergency department with 3 days of worsening periorbital swelling (A, B). She had </w:t>
      </w:r>
      <w:proofErr w:type="spellStart"/>
      <w:r w:rsidRPr="001A0CFF">
        <w:t>recentlycompleted</w:t>
      </w:r>
      <w:proofErr w:type="spellEnd"/>
      <w:r w:rsidRPr="001A0CFF">
        <w:t xml:space="preserve"> a Tik-Tok challenge in which she induced air reflux through the nasolacrimal system by forcefully blowing against a </w:t>
      </w:r>
      <w:proofErr w:type="spellStart"/>
      <w:r w:rsidRPr="001A0CFF">
        <w:t>pluggednose</w:t>
      </w:r>
      <w:proofErr w:type="spellEnd"/>
      <w:r w:rsidRPr="001A0CFF">
        <w:t xml:space="preserve">. Computed tomography scans (C, coronal; D, sagittal) demonstrated bilateral subcutaneous and orbital emphysema with no </w:t>
      </w:r>
      <w:proofErr w:type="spellStart"/>
      <w:r w:rsidRPr="001A0CFF">
        <w:t>orbitalfractures</w:t>
      </w:r>
      <w:proofErr w:type="spellEnd"/>
      <w:r w:rsidRPr="001A0CFF">
        <w:t>.你是否能根据描述和图片分析确诊他的病情</w:t>
      </w:r>
    </w:p>
    <w:p w14:paraId="0EB6688B" w14:textId="77777777" w:rsidR="001A0CFF" w:rsidRPr="001A0CFF" w:rsidRDefault="001A0CFF" w:rsidP="001A0CFF">
      <w:pPr>
        <w:spacing w:line="360" w:lineRule="auto"/>
        <w:rPr>
          <w:color w:val="002060"/>
        </w:rPr>
      </w:pPr>
    </w:p>
    <w:p w14:paraId="418FFF4C" w14:textId="77777777" w:rsidR="001A0CFF" w:rsidRDefault="001A0CFF" w:rsidP="001A0CFF">
      <w:pPr>
        <w:spacing w:line="360" w:lineRule="auto"/>
        <w:rPr>
          <w:color w:val="002060"/>
        </w:rPr>
      </w:pPr>
      <w:r w:rsidRPr="001A0CFF">
        <w:rPr>
          <w:color w:val="002060"/>
        </w:rPr>
        <w:t>从专业眼科角度来看，这位21岁女性患者</w:t>
      </w:r>
      <w:r w:rsidRPr="001A0CFF">
        <w:rPr>
          <w:b/>
          <w:bCs/>
          <w:color w:val="002060"/>
        </w:rPr>
        <w:t>可诊断为双侧眼眶及皮下气肿</w:t>
      </w:r>
      <w:r w:rsidRPr="001A0CFF">
        <w:rPr>
          <w:color w:val="002060"/>
        </w:rPr>
        <w:t xml:space="preserve">，病因是进行“TikTok挑战”时不当行为导致。以下是详细分析： </w:t>
      </w:r>
    </w:p>
    <w:p w14:paraId="1874549F" w14:textId="77777777" w:rsidR="001A0CFF" w:rsidRDefault="001A0CFF" w:rsidP="001A0CFF">
      <w:pPr>
        <w:spacing w:line="360" w:lineRule="auto"/>
        <w:rPr>
          <w:color w:val="002060"/>
        </w:rPr>
      </w:pPr>
      <w:r w:rsidRPr="001A0CFF">
        <w:rPr>
          <w:color w:val="002060"/>
        </w:rPr>
        <w:t>病史分析 特殊行为史：患者近期完成了一项“TikTok挑战”，在挑战过程中通过捏住鼻子用力吹气，强行促使空气通过鼻</w:t>
      </w:r>
      <w:proofErr w:type="gramStart"/>
      <w:r w:rsidRPr="001A0CFF">
        <w:rPr>
          <w:color w:val="002060"/>
        </w:rPr>
        <w:t>泪系统</w:t>
      </w:r>
      <w:proofErr w:type="gramEnd"/>
      <w:r w:rsidRPr="001A0CFF">
        <w:rPr>
          <w:color w:val="002060"/>
        </w:rPr>
        <w:t xml:space="preserve">反流。这种不当的行为是导致后续眼部症状的直接原因。 症状分析 眼部外观改变 </w:t>
      </w:r>
      <w:proofErr w:type="gramStart"/>
      <w:r w:rsidRPr="001A0CFF">
        <w:rPr>
          <w:color w:val="002060"/>
        </w:rPr>
        <w:t>眶</w:t>
      </w:r>
      <w:proofErr w:type="gramEnd"/>
      <w:r w:rsidRPr="001A0CFF">
        <w:rPr>
          <w:color w:val="002060"/>
        </w:rPr>
        <w:t>周肿胀加重：患者出现了为期3天且逐渐加重的</w:t>
      </w:r>
      <w:proofErr w:type="gramStart"/>
      <w:r w:rsidRPr="001A0CFF">
        <w:rPr>
          <w:color w:val="002060"/>
        </w:rPr>
        <w:t>眶</w:t>
      </w:r>
      <w:proofErr w:type="gramEnd"/>
      <w:r w:rsidRPr="001A0CFF">
        <w:rPr>
          <w:color w:val="002060"/>
        </w:rPr>
        <w:t>周肿胀（图A、B），这是眼眶及皮下气肿的常见外在表现，气体在</w:t>
      </w:r>
      <w:proofErr w:type="gramStart"/>
      <w:r w:rsidRPr="001A0CFF">
        <w:rPr>
          <w:color w:val="002060"/>
        </w:rPr>
        <w:t>眶</w:t>
      </w:r>
      <w:proofErr w:type="gramEnd"/>
      <w:r w:rsidRPr="001A0CFF">
        <w:rPr>
          <w:color w:val="002060"/>
        </w:rPr>
        <w:t>周软组织及眼眶内积聚，导致局部肿胀。 影像学检查分析 计算机断层扫描（CT）表现：CT扫描的冠状位（图C）和</w:t>
      </w:r>
      <w:proofErr w:type="gramStart"/>
      <w:r w:rsidRPr="001A0CFF">
        <w:rPr>
          <w:color w:val="002060"/>
        </w:rPr>
        <w:t>矢</w:t>
      </w:r>
      <w:proofErr w:type="gramEnd"/>
      <w:r w:rsidRPr="001A0CFF">
        <w:rPr>
          <w:color w:val="002060"/>
        </w:rPr>
        <w:t>状位（图D）图像显示双侧存在皮下及眼眶气肿，同时排除了眼眶骨折的情况。CT图像上可以清晰看到气体在皮下组织和眼眶内的分布，表现为</w:t>
      </w:r>
      <w:r w:rsidRPr="001A0CFF">
        <w:rPr>
          <w:color w:val="002060"/>
        </w:rPr>
        <w:lastRenderedPageBreak/>
        <w:t>低密度影。空气通过鼻</w:t>
      </w:r>
      <w:proofErr w:type="gramStart"/>
      <w:r w:rsidRPr="001A0CFF">
        <w:rPr>
          <w:color w:val="002060"/>
        </w:rPr>
        <w:t>泪系统</w:t>
      </w:r>
      <w:proofErr w:type="gramEnd"/>
      <w:r w:rsidRPr="001A0CFF">
        <w:rPr>
          <w:color w:val="002060"/>
        </w:rPr>
        <w:t xml:space="preserve">反流后，可能通过一些潜在的通道进入眼眶及皮下组织，在没有眼眶骨折的情况下形成气肿。 </w:t>
      </w:r>
    </w:p>
    <w:p w14:paraId="56B25D51" w14:textId="4C41EED6" w:rsidR="001A0CFF" w:rsidRPr="001A0CFF" w:rsidRDefault="001A0CFF" w:rsidP="001A0CFF">
      <w:pPr>
        <w:spacing w:line="360" w:lineRule="auto"/>
        <w:rPr>
          <w:color w:val="002060"/>
        </w:rPr>
      </w:pPr>
      <w:r w:rsidRPr="001A0CFF">
        <w:rPr>
          <w:color w:val="002060"/>
        </w:rPr>
        <w:t>综合患者的特殊行为史、</w:t>
      </w:r>
      <w:proofErr w:type="gramStart"/>
      <w:r w:rsidRPr="001A0CFF">
        <w:rPr>
          <w:color w:val="002060"/>
        </w:rPr>
        <w:t>眶</w:t>
      </w:r>
      <w:proofErr w:type="gramEnd"/>
      <w:r w:rsidRPr="001A0CFF">
        <w:rPr>
          <w:color w:val="002060"/>
        </w:rPr>
        <w:t>周肿胀的症状以及CT检查结果，可明确诊断为双侧眼眶及皮下气肿。这种情况一般在避免再次进行类似不当行为后，气体可逐渐被吸收，肿胀也会随之消退。但在恢复过程中，需要密切观察是否有感染等并发症的发生，因为气体积聚可能会增加局部感染的风险。</w:t>
      </w:r>
    </w:p>
    <w:p w14:paraId="42B43ABF" w14:textId="77777777" w:rsidR="001A0CFF" w:rsidRPr="001A0CFF" w:rsidRDefault="001A0CFF">
      <w:pPr>
        <w:rPr>
          <w:rFonts w:hint="eastAsia"/>
        </w:rPr>
      </w:pPr>
    </w:p>
    <w:sectPr w:rsidR="001A0CFF" w:rsidRPr="001A0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08"/>
    <w:rsid w:val="00096308"/>
    <w:rsid w:val="001A0CFF"/>
    <w:rsid w:val="006530C6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5E896"/>
  <w15:chartTrackingRefBased/>
  <w15:docId w15:val="{D886FFFC-07F3-42AF-93B5-2B619D04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63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63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3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3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30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30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30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30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3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63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630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63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63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63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63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63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63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63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63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63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63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63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6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67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6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849</Characters>
  <Application>Microsoft Office Word</Application>
  <DocSecurity>0</DocSecurity>
  <Lines>12</Lines>
  <Paragraphs>2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2025-05-08T09:58:00Z</dcterms:created>
  <dcterms:modified xsi:type="dcterms:W3CDTF">2025-05-08T10:00:00Z</dcterms:modified>
</cp:coreProperties>
</file>