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05103" w14:textId="0847D7B8" w:rsidR="000F7FE7" w:rsidRDefault="000F7FE7">
      <w:r>
        <w:rPr>
          <w:noProof/>
        </w:rPr>
        <w:drawing>
          <wp:inline distT="0" distB="0" distL="0" distR="0" wp14:anchorId="2D080E72" wp14:editId="28C42839">
            <wp:extent cx="4554855" cy="3496945"/>
            <wp:effectExtent l="0" t="0" r="0" b="8255"/>
            <wp:docPr id="260387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855" cy="3496945"/>
                    </a:xfrm>
                    <a:prstGeom prst="rect">
                      <a:avLst/>
                    </a:prstGeom>
                    <a:noFill/>
                    <a:ln>
                      <a:noFill/>
                    </a:ln>
                  </pic:spPr>
                </pic:pic>
              </a:graphicData>
            </a:graphic>
          </wp:inline>
        </w:drawing>
      </w:r>
    </w:p>
    <w:p w14:paraId="59C1AD2E" w14:textId="77777777" w:rsidR="000F7FE7" w:rsidRDefault="000F7FE7"/>
    <w:p w14:paraId="213E9148" w14:textId="61B0E157" w:rsidR="00B43C45" w:rsidRDefault="000F7FE7">
      <w:r w:rsidRPr="000F7FE7">
        <w:t xml:space="preserve">你是一个专业的眼科医生，我这边有一个特殊的病人，以下是他的症状描述：A 78-year-old man presented with blurry vision in the left eye and was found to have a </w:t>
      </w:r>
      <w:proofErr w:type="spellStart"/>
      <w:r w:rsidRPr="000F7FE7">
        <w:t>hyphema</w:t>
      </w:r>
      <w:proofErr w:type="spellEnd"/>
      <w:r w:rsidRPr="000F7FE7">
        <w:t xml:space="preserve"> (not pictured). Upon resolution of </w:t>
      </w:r>
      <w:proofErr w:type="spellStart"/>
      <w:r w:rsidRPr="000F7FE7">
        <w:t>thehyphema</w:t>
      </w:r>
      <w:proofErr w:type="spellEnd"/>
      <w:r w:rsidRPr="000F7FE7">
        <w:t xml:space="preserve">, slit-lamp photography (A) demonstrated superficial, prominent vessels of the minor arterial circle at the iris </w:t>
      </w:r>
      <w:proofErr w:type="gramStart"/>
      <w:r w:rsidRPr="000F7FE7">
        <w:t>collarette(</w:t>
      </w:r>
      <w:proofErr w:type="gramEnd"/>
      <w:r w:rsidRPr="000F7FE7">
        <w:t xml:space="preserve">wide arrow) and small </w:t>
      </w:r>
      <w:proofErr w:type="spellStart"/>
      <w:r w:rsidRPr="000F7FE7">
        <w:t>flocculi</w:t>
      </w:r>
      <w:proofErr w:type="spellEnd"/>
      <w:r w:rsidRPr="000F7FE7">
        <w:t xml:space="preserve"> at the pupillary margin (A, asterisk). Gonioscopy showed a wrinkled pigmented lesion in the inferior </w:t>
      </w:r>
      <w:proofErr w:type="gramStart"/>
      <w:r w:rsidRPr="000F7FE7">
        <w:t>angle(</w:t>
      </w:r>
      <w:proofErr w:type="gramEnd"/>
      <w:r w:rsidRPr="000F7FE7">
        <w:t xml:space="preserve">B, narrow arrow). Anterior-segment OCT showed a hyperreflective lesion (white arrow) with acoustic shadowing in the </w:t>
      </w:r>
      <w:proofErr w:type="spellStart"/>
      <w:r w:rsidRPr="000F7FE7">
        <w:t>inferiorangle</w:t>
      </w:r>
      <w:proofErr w:type="spellEnd"/>
      <w:r w:rsidRPr="000F7FE7">
        <w:t>, confirming the cystic nature of the lesion (C).你是否能根据描述和图片分析确诊他的病情</w:t>
      </w:r>
    </w:p>
    <w:p w14:paraId="67EDA530" w14:textId="77777777" w:rsidR="000F7FE7" w:rsidRDefault="000F7FE7"/>
    <w:p w14:paraId="6C711BB7" w14:textId="77777777" w:rsidR="000F7FE7" w:rsidRPr="000F7FE7" w:rsidRDefault="000F7FE7" w:rsidP="000F7FE7">
      <w:pPr>
        <w:rPr>
          <w:b/>
          <w:bCs/>
          <w:color w:val="002060"/>
        </w:rPr>
      </w:pPr>
      <w:r w:rsidRPr="000F7FE7">
        <w:rPr>
          <w:b/>
          <w:bCs/>
          <w:color w:val="002060"/>
        </w:rPr>
        <w:t>病情分析</w:t>
      </w:r>
    </w:p>
    <w:p w14:paraId="4A413D8E" w14:textId="77777777" w:rsidR="000F7FE7" w:rsidRPr="000F7FE7" w:rsidRDefault="000F7FE7" w:rsidP="000F7FE7">
      <w:pPr>
        <w:numPr>
          <w:ilvl w:val="0"/>
          <w:numId w:val="1"/>
        </w:numPr>
        <w:rPr>
          <w:color w:val="002060"/>
        </w:rPr>
      </w:pPr>
      <w:r w:rsidRPr="000F7FE7">
        <w:rPr>
          <w:b/>
          <w:bCs/>
          <w:color w:val="002060"/>
        </w:rPr>
        <w:t>初始症状</w:t>
      </w:r>
      <w:r w:rsidRPr="000F7FE7">
        <w:rPr>
          <w:color w:val="002060"/>
        </w:rPr>
        <w:t>：78岁男性因左眼视力模糊就诊，发现存在前房积血（</w:t>
      </w:r>
      <w:proofErr w:type="spellStart"/>
      <w:r w:rsidRPr="000F7FE7">
        <w:rPr>
          <w:color w:val="002060"/>
        </w:rPr>
        <w:t>hyphema</w:t>
      </w:r>
      <w:proofErr w:type="spellEnd"/>
      <w:r w:rsidRPr="000F7FE7">
        <w:rPr>
          <w:color w:val="002060"/>
        </w:rPr>
        <w:t>，未提供图片）。前房积血可由多种原因引起，如眼部外伤、眼内血管性疾病等，积血可能会影响视力，并引发一系列并发症，如继发性青光眼等。</w:t>
      </w:r>
    </w:p>
    <w:p w14:paraId="43E35703" w14:textId="77777777" w:rsidR="000F7FE7" w:rsidRPr="000F7FE7" w:rsidRDefault="000F7FE7" w:rsidP="000F7FE7">
      <w:pPr>
        <w:numPr>
          <w:ilvl w:val="0"/>
          <w:numId w:val="1"/>
        </w:numPr>
        <w:rPr>
          <w:color w:val="002060"/>
        </w:rPr>
      </w:pPr>
      <w:r w:rsidRPr="000F7FE7">
        <w:rPr>
          <w:b/>
          <w:bCs/>
          <w:color w:val="002060"/>
        </w:rPr>
        <w:t>前房积血吸收后的表现</w:t>
      </w:r>
    </w:p>
    <w:p w14:paraId="038DF38C" w14:textId="77777777" w:rsidR="000F7FE7" w:rsidRPr="000F7FE7" w:rsidRDefault="000F7FE7" w:rsidP="000F7FE7">
      <w:pPr>
        <w:numPr>
          <w:ilvl w:val="1"/>
          <w:numId w:val="1"/>
        </w:numPr>
        <w:rPr>
          <w:color w:val="002060"/>
        </w:rPr>
      </w:pPr>
      <w:r w:rsidRPr="000F7FE7">
        <w:rPr>
          <w:b/>
          <w:bCs/>
          <w:color w:val="002060"/>
        </w:rPr>
        <w:t>裂隙灯检查（图A）</w:t>
      </w:r>
      <w:r w:rsidRPr="000F7FE7">
        <w:rPr>
          <w:color w:val="002060"/>
        </w:rPr>
        <w:t>：显示虹膜</w:t>
      </w:r>
      <w:proofErr w:type="gramStart"/>
      <w:r w:rsidRPr="000F7FE7">
        <w:rPr>
          <w:color w:val="002060"/>
        </w:rPr>
        <w:t>卷缩</w:t>
      </w:r>
      <w:proofErr w:type="gramEnd"/>
      <w:r w:rsidRPr="000F7FE7">
        <w:rPr>
          <w:color w:val="002060"/>
        </w:rPr>
        <w:t>轮处的小动脉环表面有突出的血管（宽箭头所示），这可能提示局部存在血管异常增生或炎症等反应，导致血管扩张、突出。同时，在瞳孔边缘可见小的絮状物（图A中星号所示），这些絮状物可能是炎症渗出物、细胞聚集物或其他异常物质。</w:t>
      </w:r>
    </w:p>
    <w:p w14:paraId="77C4F316" w14:textId="77777777" w:rsidR="000F7FE7" w:rsidRPr="000F7FE7" w:rsidRDefault="000F7FE7" w:rsidP="000F7FE7">
      <w:pPr>
        <w:numPr>
          <w:ilvl w:val="1"/>
          <w:numId w:val="1"/>
        </w:numPr>
        <w:rPr>
          <w:color w:val="002060"/>
        </w:rPr>
      </w:pPr>
      <w:r w:rsidRPr="000F7FE7">
        <w:rPr>
          <w:b/>
          <w:bCs/>
          <w:color w:val="002060"/>
        </w:rPr>
        <w:lastRenderedPageBreak/>
        <w:t>房角镜检查（图B）</w:t>
      </w:r>
      <w:r w:rsidRPr="000F7FE7">
        <w:rPr>
          <w:color w:val="002060"/>
        </w:rPr>
        <w:t>：发现</w:t>
      </w:r>
      <w:proofErr w:type="gramStart"/>
      <w:r w:rsidRPr="000F7FE7">
        <w:rPr>
          <w:color w:val="002060"/>
        </w:rPr>
        <w:t>下方房</w:t>
      </w:r>
      <w:proofErr w:type="gramEnd"/>
      <w:r w:rsidRPr="000F7FE7">
        <w:rPr>
          <w:color w:val="002060"/>
        </w:rPr>
        <w:t>角处有一个带有色素的皱襞状病变（窄箭头所示）。这种病变的形态和位置提示可能是一种房角处的异常结构，需要进一步明确其性质。</w:t>
      </w:r>
    </w:p>
    <w:p w14:paraId="59AE79CB" w14:textId="77777777" w:rsidR="000F7FE7" w:rsidRPr="000F7FE7" w:rsidRDefault="000F7FE7" w:rsidP="000F7FE7">
      <w:pPr>
        <w:numPr>
          <w:ilvl w:val="1"/>
          <w:numId w:val="1"/>
        </w:numPr>
        <w:rPr>
          <w:color w:val="002060"/>
        </w:rPr>
      </w:pPr>
      <w:proofErr w:type="gramStart"/>
      <w:r w:rsidRPr="000F7FE7">
        <w:rPr>
          <w:b/>
          <w:bCs/>
          <w:color w:val="002060"/>
        </w:rPr>
        <w:t>眼前节</w:t>
      </w:r>
      <w:proofErr w:type="gramEnd"/>
      <w:r w:rsidRPr="000F7FE7">
        <w:rPr>
          <w:b/>
          <w:bCs/>
          <w:color w:val="002060"/>
        </w:rPr>
        <w:t>OCT检查（图C）</w:t>
      </w:r>
      <w:r w:rsidRPr="000F7FE7">
        <w:rPr>
          <w:color w:val="002060"/>
        </w:rPr>
        <w:t>：显示</w:t>
      </w:r>
      <w:proofErr w:type="gramStart"/>
      <w:r w:rsidRPr="000F7FE7">
        <w:rPr>
          <w:color w:val="002060"/>
        </w:rPr>
        <w:t>下方房</w:t>
      </w:r>
      <w:proofErr w:type="gramEnd"/>
      <w:r w:rsidRPr="000F7FE7">
        <w:rPr>
          <w:color w:val="002060"/>
        </w:rPr>
        <w:t>角处有一个高反射性病变（白色箭头所示），并伴有声影，这证实了该病变具有囊性特征。囊性病变可能是由于局部组织的液体潴留、上皮细胞增殖等原因形成。</w:t>
      </w:r>
    </w:p>
    <w:p w14:paraId="158342AE" w14:textId="77777777" w:rsidR="000F7FE7" w:rsidRPr="000F7FE7" w:rsidRDefault="000F7FE7" w:rsidP="000F7FE7">
      <w:pPr>
        <w:rPr>
          <w:b/>
          <w:bCs/>
          <w:color w:val="002060"/>
        </w:rPr>
      </w:pPr>
      <w:r w:rsidRPr="000F7FE7">
        <w:rPr>
          <w:b/>
          <w:bCs/>
          <w:color w:val="002060"/>
        </w:rPr>
        <w:t>综合诊断</w:t>
      </w:r>
    </w:p>
    <w:p w14:paraId="67A1D032" w14:textId="77777777" w:rsidR="000F7FE7" w:rsidRPr="000F7FE7" w:rsidRDefault="000F7FE7" w:rsidP="000F7FE7">
      <w:pPr>
        <w:rPr>
          <w:color w:val="002060"/>
        </w:rPr>
      </w:pPr>
      <w:r w:rsidRPr="000F7FE7">
        <w:rPr>
          <w:b/>
          <w:bCs/>
          <w:color w:val="002060"/>
        </w:rPr>
        <w:t>综合患者的临床表现和各项检查结果，考虑该患者可能患有虹膜 - 房角的囊性病变。</w:t>
      </w:r>
      <w:r w:rsidRPr="000F7FE7">
        <w:rPr>
          <w:color w:val="002060"/>
        </w:rPr>
        <w:t>这种囊性病变可能与之前的前房积血存在一定关联，比如积血引发的局部炎症刺激可能促使囊性病变的形成或使其表现更为明显。但目前仅依据这些信息尚不能完全明确病变的具体性质（如是否为良性或恶性、与全身疾病是否相关等）。后续需要进一步完善检查，如眼部超声生物显微镜（UBM）检查，以更清晰地观察病变的范围、与周围组织的关系等；还可考虑进行病理检查（如果有手术指征），通过对病变组织的分析来明确其确切性质，从而制定更为精准的治疗方案。同时，需要密切监测患者的视力、眼压等眼部情况，防止出现青光眼等并发症对视力造成进一步损害。</w:t>
      </w:r>
    </w:p>
    <w:p w14:paraId="180EE06B" w14:textId="77777777" w:rsidR="000F7FE7" w:rsidRPr="000F7FE7" w:rsidRDefault="000F7FE7">
      <w:pPr>
        <w:rPr>
          <w:rFonts w:hint="eastAsia"/>
        </w:rPr>
      </w:pPr>
    </w:p>
    <w:sectPr w:rsidR="000F7FE7" w:rsidRPr="000F7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A6D93"/>
    <w:multiLevelType w:val="multilevel"/>
    <w:tmpl w:val="D5828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15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10"/>
    <w:rsid w:val="000F7FE7"/>
    <w:rsid w:val="00576D10"/>
    <w:rsid w:val="007F1B71"/>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14812"/>
  <w15:chartTrackingRefBased/>
  <w15:docId w15:val="{171CF9AF-AB9A-4D94-B11C-A42BFDDE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76D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6D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6D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76D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6D1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76D1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76D1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76D1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76D1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D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6D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6D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6D10"/>
    <w:rPr>
      <w:rFonts w:cstheme="majorBidi"/>
      <w:color w:val="0F4761" w:themeColor="accent1" w:themeShade="BF"/>
      <w:sz w:val="28"/>
      <w:szCs w:val="28"/>
    </w:rPr>
  </w:style>
  <w:style w:type="character" w:customStyle="1" w:styleId="50">
    <w:name w:val="标题 5 字符"/>
    <w:basedOn w:val="a0"/>
    <w:link w:val="5"/>
    <w:uiPriority w:val="9"/>
    <w:semiHidden/>
    <w:rsid w:val="00576D10"/>
    <w:rPr>
      <w:rFonts w:cstheme="majorBidi"/>
      <w:color w:val="0F4761" w:themeColor="accent1" w:themeShade="BF"/>
      <w:sz w:val="24"/>
    </w:rPr>
  </w:style>
  <w:style w:type="character" w:customStyle="1" w:styleId="60">
    <w:name w:val="标题 6 字符"/>
    <w:basedOn w:val="a0"/>
    <w:link w:val="6"/>
    <w:uiPriority w:val="9"/>
    <w:semiHidden/>
    <w:rsid w:val="00576D10"/>
    <w:rPr>
      <w:rFonts w:cstheme="majorBidi"/>
      <w:b/>
      <w:bCs/>
      <w:color w:val="0F4761" w:themeColor="accent1" w:themeShade="BF"/>
    </w:rPr>
  </w:style>
  <w:style w:type="character" w:customStyle="1" w:styleId="70">
    <w:name w:val="标题 7 字符"/>
    <w:basedOn w:val="a0"/>
    <w:link w:val="7"/>
    <w:uiPriority w:val="9"/>
    <w:semiHidden/>
    <w:rsid w:val="00576D10"/>
    <w:rPr>
      <w:rFonts w:cstheme="majorBidi"/>
      <w:b/>
      <w:bCs/>
      <w:color w:val="595959" w:themeColor="text1" w:themeTint="A6"/>
    </w:rPr>
  </w:style>
  <w:style w:type="character" w:customStyle="1" w:styleId="80">
    <w:name w:val="标题 8 字符"/>
    <w:basedOn w:val="a0"/>
    <w:link w:val="8"/>
    <w:uiPriority w:val="9"/>
    <w:semiHidden/>
    <w:rsid w:val="00576D10"/>
    <w:rPr>
      <w:rFonts w:cstheme="majorBidi"/>
      <w:color w:val="595959" w:themeColor="text1" w:themeTint="A6"/>
    </w:rPr>
  </w:style>
  <w:style w:type="character" w:customStyle="1" w:styleId="90">
    <w:name w:val="标题 9 字符"/>
    <w:basedOn w:val="a0"/>
    <w:link w:val="9"/>
    <w:uiPriority w:val="9"/>
    <w:semiHidden/>
    <w:rsid w:val="00576D10"/>
    <w:rPr>
      <w:rFonts w:eastAsiaTheme="majorEastAsia" w:cstheme="majorBidi"/>
      <w:color w:val="595959" w:themeColor="text1" w:themeTint="A6"/>
    </w:rPr>
  </w:style>
  <w:style w:type="paragraph" w:styleId="a3">
    <w:name w:val="Title"/>
    <w:basedOn w:val="a"/>
    <w:next w:val="a"/>
    <w:link w:val="a4"/>
    <w:uiPriority w:val="10"/>
    <w:qFormat/>
    <w:rsid w:val="00576D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6D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6D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6D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6D10"/>
    <w:pPr>
      <w:spacing w:before="160"/>
      <w:jc w:val="center"/>
    </w:pPr>
    <w:rPr>
      <w:i/>
      <w:iCs/>
      <w:color w:val="404040" w:themeColor="text1" w:themeTint="BF"/>
    </w:rPr>
  </w:style>
  <w:style w:type="character" w:customStyle="1" w:styleId="a8">
    <w:name w:val="引用 字符"/>
    <w:basedOn w:val="a0"/>
    <w:link w:val="a7"/>
    <w:uiPriority w:val="29"/>
    <w:rsid w:val="00576D10"/>
    <w:rPr>
      <w:i/>
      <w:iCs/>
      <w:color w:val="404040" w:themeColor="text1" w:themeTint="BF"/>
    </w:rPr>
  </w:style>
  <w:style w:type="paragraph" w:styleId="a9">
    <w:name w:val="List Paragraph"/>
    <w:basedOn w:val="a"/>
    <w:uiPriority w:val="34"/>
    <w:qFormat/>
    <w:rsid w:val="00576D10"/>
    <w:pPr>
      <w:ind w:left="720"/>
      <w:contextualSpacing/>
    </w:pPr>
  </w:style>
  <w:style w:type="character" w:styleId="aa">
    <w:name w:val="Intense Emphasis"/>
    <w:basedOn w:val="a0"/>
    <w:uiPriority w:val="21"/>
    <w:qFormat/>
    <w:rsid w:val="00576D10"/>
    <w:rPr>
      <w:i/>
      <w:iCs/>
      <w:color w:val="0F4761" w:themeColor="accent1" w:themeShade="BF"/>
    </w:rPr>
  </w:style>
  <w:style w:type="paragraph" w:styleId="ab">
    <w:name w:val="Intense Quote"/>
    <w:basedOn w:val="a"/>
    <w:next w:val="a"/>
    <w:link w:val="ac"/>
    <w:uiPriority w:val="30"/>
    <w:qFormat/>
    <w:rsid w:val="00576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6D10"/>
    <w:rPr>
      <w:i/>
      <w:iCs/>
      <w:color w:val="0F4761" w:themeColor="accent1" w:themeShade="BF"/>
    </w:rPr>
  </w:style>
  <w:style w:type="character" w:styleId="ad">
    <w:name w:val="Intense Reference"/>
    <w:basedOn w:val="a0"/>
    <w:uiPriority w:val="32"/>
    <w:qFormat/>
    <w:rsid w:val="00576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2598">
      <w:bodyDiv w:val="1"/>
      <w:marLeft w:val="0"/>
      <w:marRight w:val="0"/>
      <w:marTop w:val="0"/>
      <w:marBottom w:val="0"/>
      <w:divBdr>
        <w:top w:val="none" w:sz="0" w:space="0" w:color="auto"/>
        <w:left w:val="none" w:sz="0" w:space="0" w:color="auto"/>
        <w:bottom w:val="none" w:sz="0" w:space="0" w:color="auto"/>
        <w:right w:val="none" w:sz="0" w:space="0" w:color="auto"/>
      </w:divBdr>
    </w:div>
    <w:div w:id="214592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1153</Characters>
  <Application>Microsoft Office Word</Application>
  <DocSecurity>0</DocSecurity>
  <Lines>16</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2025-05-08T10:50:00Z</dcterms:created>
  <dcterms:modified xsi:type="dcterms:W3CDTF">2025-05-08T10:52:00Z</dcterms:modified>
</cp:coreProperties>
</file>