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B63C" w14:textId="77566FC6" w:rsidR="0085143E" w:rsidRDefault="0085143E">
      <w:r>
        <w:rPr>
          <w:noProof/>
        </w:rPr>
        <w:drawing>
          <wp:inline distT="0" distB="0" distL="0" distR="0" wp14:anchorId="2C7021A2" wp14:editId="2087084F">
            <wp:extent cx="3335655" cy="3327400"/>
            <wp:effectExtent l="0" t="0" r="0" b="6350"/>
            <wp:docPr id="96281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42D2" w14:textId="77777777" w:rsidR="0085143E" w:rsidRDefault="0085143E"/>
    <w:p w14:paraId="7B761826" w14:textId="2FDDBC51" w:rsidR="00B43C45" w:rsidRDefault="0085143E">
      <w:r w:rsidRPr="0085143E">
        <w:t xml:space="preserve">你是一个专业的眼科医生，我这边有一个特殊的病人，以下是他的症状描述：A 62-year-old healthy woman presented with 2 recent painless episodes of vision loss lasting 20 seconds each in her right eye. </w:t>
      </w:r>
      <w:proofErr w:type="spellStart"/>
      <w:r w:rsidRPr="0085143E">
        <w:t>Fundusexamination</w:t>
      </w:r>
      <w:proofErr w:type="spellEnd"/>
      <w:r w:rsidRPr="0085143E">
        <w:t xml:space="preserve"> revealed right (A) greater than left optic disc edema without retinal ischemia. Neuro-imaging demonstrated a large </w:t>
      </w:r>
      <w:proofErr w:type="spellStart"/>
      <w:r w:rsidRPr="0085143E">
        <w:t>occipitalmass</w:t>
      </w:r>
      <w:proofErr w:type="spellEnd"/>
      <w:r w:rsidRPr="0085143E">
        <w:t xml:space="preserve"> (B) and severe torcula and bilateral transverse venous sinus compression without thrombosis (C). Osteolytic skull lesions (D)你是否能根据描述和图片分析确诊他的病情</w:t>
      </w:r>
    </w:p>
    <w:p w14:paraId="22C52EDB" w14:textId="77777777" w:rsidR="0085143E" w:rsidRDefault="0085143E"/>
    <w:p w14:paraId="5F7A5C49" w14:textId="77777777" w:rsidR="0085143E" w:rsidRPr="0085143E" w:rsidRDefault="0085143E" w:rsidP="0085143E">
      <w:pPr>
        <w:rPr>
          <w:color w:val="002060"/>
        </w:rPr>
      </w:pPr>
      <w:r w:rsidRPr="0085143E">
        <w:rPr>
          <w:color w:val="002060"/>
        </w:rPr>
        <w:t>从提供的症状描述和相关影像资料来看，以下是详细分析：</w:t>
      </w:r>
    </w:p>
    <w:p w14:paraId="743338D4" w14:textId="77777777" w:rsidR="0085143E" w:rsidRPr="0085143E" w:rsidRDefault="0085143E" w:rsidP="0085143E">
      <w:pPr>
        <w:rPr>
          <w:b/>
          <w:bCs/>
          <w:color w:val="002060"/>
        </w:rPr>
      </w:pPr>
      <w:r w:rsidRPr="0085143E">
        <w:rPr>
          <w:b/>
          <w:bCs/>
          <w:color w:val="002060"/>
        </w:rPr>
        <w:t>眼部症状分析</w:t>
      </w:r>
    </w:p>
    <w:p w14:paraId="6C1814D3" w14:textId="77777777" w:rsidR="0085143E" w:rsidRPr="0085143E" w:rsidRDefault="0085143E" w:rsidP="0085143E">
      <w:pPr>
        <w:rPr>
          <w:color w:val="002060"/>
        </w:rPr>
      </w:pPr>
      <w:r w:rsidRPr="0085143E">
        <w:rPr>
          <w:color w:val="002060"/>
        </w:rPr>
        <w:t>患者为62岁健康女性，近期出现2次右眼无痛性视力丧失，每次持续20秒。眼底检查显示右眼视盘水肿大于左眼，且无视网膜缺血表现。视盘水肿通常提示颅内压升高或局部视神经病变等情况。无痛性短暂视力丧失可能与眼部血液供应的短暂异常、颅内病变影响视觉传导通路等有关。</w:t>
      </w:r>
    </w:p>
    <w:p w14:paraId="72E3CD92" w14:textId="77777777" w:rsidR="0085143E" w:rsidRPr="0085143E" w:rsidRDefault="0085143E" w:rsidP="0085143E">
      <w:pPr>
        <w:rPr>
          <w:b/>
          <w:bCs/>
          <w:color w:val="002060"/>
        </w:rPr>
      </w:pPr>
      <w:r w:rsidRPr="0085143E">
        <w:rPr>
          <w:b/>
          <w:bCs/>
          <w:color w:val="002060"/>
        </w:rPr>
        <w:t>神经影像</w:t>
      </w:r>
      <w:proofErr w:type="gramStart"/>
      <w:r w:rsidRPr="0085143E">
        <w:rPr>
          <w:b/>
          <w:bCs/>
          <w:color w:val="002060"/>
        </w:rPr>
        <w:t>学表现</w:t>
      </w:r>
      <w:proofErr w:type="gramEnd"/>
      <w:r w:rsidRPr="0085143E">
        <w:rPr>
          <w:b/>
          <w:bCs/>
          <w:color w:val="002060"/>
        </w:rPr>
        <w:t>分析</w:t>
      </w:r>
    </w:p>
    <w:p w14:paraId="28526209" w14:textId="77777777" w:rsidR="0085143E" w:rsidRPr="0085143E" w:rsidRDefault="0085143E" w:rsidP="0085143E">
      <w:pPr>
        <w:numPr>
          <w:ilvl w:val="0"/>
          <w:numId w:val="1"/>
        </w:numPr>
        <w:rPr>
          <w:color w:val="002060"/>
        </w:rPr>
      </w:pPr>
      <w:r w:rsidRPr="0085143E">
        <w:rPr>
          <w:b/>
          <w:bCs/>
          <w:color w:val="002060"/>
        </w:rPr>
        <w:t>枕部巨大肿物（B）</w:t>
      </w:r>
      <w:r w:rsidRPr="0085143E">
        <w:rPr>
          <w:color w:val="002060"/>
        </w:rPr>
        <w:t>：神经影像学显示存在一个大的枕部肿物，枕部区域与视觉功能密切相关，该肿物可能对视神经、视交叉或视束等视觉传导结构产生压迫，进而影响视觉信息的传递，导致视力丧失症状。同时，肿物的占位效应可能引起颅内压升高，这也与视盘水肿的表现相呼应。</w:t>
      </w:r>
    </w:p>
    <w:p w14:paraId="7B87C0D1" w14:textId="77777777" w:rsidR="0085143E" w:rsidRPr="0085143E" w:rsidRDefault="0085143E" w:rsidP="0085143E">
      <w:pPr>
        <w:numPr>
          <w:ilvl w:val="0"/>
          <w:numId w:val="1"/>
        </w:numPr>
        <w:rPr>
          <w:color w:val="002060"/>
        </w:rPr>
      </w:pPr>
      <w:r w:rsidRPr="0085143E">
        <w:rPr>
          <w:b/>
          <w:bCs/>
          <w:color w:val="002060"/>
        </w:rPr>
        <w:lastRenderedPageBreak/>
        <w:t>严重的窦汇及双侧横窦静脉窦受压（C）</w:t>
      </w:r>
      <w:r w:rsidRPr="0085143E">
        <w:rPr>
          <w:color w:val="002060"/>
        </w:rPr>
        <w:t>：虽然没有血栓形成，但严重的静脉窦受压会影响颅内静脉血液的回流。正常情况下，静脉窦负责将脑部的静脉血</w:t>
      </w:r>
      <w:proofErr w:type="gramStart"/>
      <w:r w:rsidRPr="0085143E">
        <w:rPr>
          <w:color w:val="002060"/>
        </w:rPr>
        <w:t>引流回</w:t>
      </w:r>
      <w:proofErr w:type="gramEnd"/>
      <w:r w:rsidRPr="0085143E">
        <w:rPr>
          <w:color w:val="002060"/>
        </w:rPr>
        <w:t>心脏，受压后会导致颅内静脉压升高，进一步加重颅内压升高的情况，这也是导致视盘水肿的一个重要因素。</w:t>
      </w:r>
    </w:p>
    <w:p w14:paraId="21FD120E" w14:textId="77777777" w:rsidR="0085143E" w:rsidRPr="0085143E" w:rsidRDefault="0085143E" w:rsidP="0085143E">
      <w:pPr>
        <w:numPr>
          <w:ilvl w:val="0"/>
          <w:numId w:val="1"/>
        </w:numPr>
        <w:rPr>
          <w:color w:val="002060"/>
        </w:rPr>
      </w:pPr>
      <w:r w:rsidRPr="0085143E">
        <w:rPr>
          <w:b/>
          <w:bCs/>
          <w:color w:val="002060"/>
        </w:rPr>
        <w:t>溶骨性颅骨病变（D）</w:t>
      </w:r>
      <w:r w:rsidRPr="0085143E">
        <w:rPr>
          <w:color w:val="002060"/>
        </w:rPr>
        <w:t>：溶骨性颅骨病变提示可能存在骨组织的破坏，常见原因包括转移性肿瘤、多发性骨髓瘤等。这些病变可能与颅内肿物存在关联，比如是肿瘤转移至颅骨和颅内的表现。</w:t>
      </w:r>
    </w:p>
    <w:p w14:paraId="04AA6DF1" w14:textId="77777777" w:rsidR="0085143E" w:rsidRPr="0085143E" w:rsidRDefault="0085143E" w:rsidP="0085143E">
      <w:pPr>
        <w:rPr>
          <w:b/>
          <w:bCs/>
          <w:color w:val="002060"/>
        </w:rPr>
      </w:pPr>
      <w:r w:rsidRPr="0085143E">
        <w:rPr>
          <w:b/>
          <w:bCs/>
          <w:color w:val="002060"/>
        </w:rPr>
        <w:t>综合诊断考虑</w:t>
      </w:r>
    </w:p>
    <w:p w14:paraId="19487BA3" w14:textId="77777777" w:rsidR="0085143E" w:rsidRPr="0085143E" w:rsidRDefault="0085143E" w:rsidP="0085143E">
      <w:pPr>
        <w:rPr>
          <w:color w:val="002060"/>
        </w:rPr>
      </w:pPr>
      <w:r w:rsidRPr="0085143E">
        <w:rPr>
          <w:b/>
          <w:bCs/>
          <w:color w:val="002060"/>
        </w:rPr>
        <w:t>综合以上所有表现，高度怀疑该患者存在颅内占位性病变（枕部肿物），可能为肿瘤性病变，且伴有颅骨的溶骨性改变，考虑存在肿瘤转移的可能性。</w:t>
      </w:r>
      <w:r w:rsidRPr="0085143E">
        <w:rPr>
          <w:color w:val="002060"/>
        </w:rPr>
        <w:t>肿物压迫导致颅内静脉回流受阻、颅内压升高，进而引起视盘水肿和短暂性视力丧失症状。</w:t>
      </w:r>
    </w:p>
    <w:p w14:paraId="0CBBE1D4" w14:textId="77777777" w:rsidR="0085143E" w:rsidRPr="0085143E" w:rsidRDefault="0085143E" w:rsidP="0085143E">
      <w:pPr>
        <w:rPr>
          <w:color w:val="002060"/>
        </w:rPr>
      </w:pPr>
      <w:r w:rsidRPr="0085143E">
        <w:rPr>
          <w:color w:val="002060"/>
        </w:rPr>
        <w:t>然而，要明确具体的病变性质（如肿瘤的类型是原发性还是转移性、具体病理类型等），还需要进一步完善相关检查，比如进行肿物的活检以获取病理诊断，同时进行全身系统的检查（如肿瘤标志物检测、PET - CT等）来寻找可能的原发肿瘤部位等，以便制定准确的治疗方案。</w:t>
      </w:r>
    </w:p>
    <w:p w14:paraId="72698868" w14:textId="77777777" w:rsidR="0085143E" w:rsidRPr="0085143E" w:rsidRDefault="0085143E">
      <w:pPr>
        <w:rPr>
          <w:rFonts w:hint="eastAsia"/>
        </w:rPr>
      </w:pPr>
    </w:p>
    <w:sectPr w:rsidR="0085143E" w:rsidRPr="0085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DD91B" w14:textId="77777777" w:rsidR="003C6059" w:rsidRDefault="003C6059" w:rsidP="0085143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DE8104" w14:textId="77777777" w:rsidR="003C6059" w:rsidRDefault="003C6059" w:rsidP="0085143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A974" w14:textId="77777777" w:rsidR="003C6059" w:rsidRDefault="003C6059" w:rsidP="0085143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9751E4" w14:textId="77777777" w:rsidR="003C6059" w:rsidRDefault="003C6059" w:rsidP="0085143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2D0C"/>
    <w:multiLevelType w:val="multilevel"/>
    <w:tmpl w:val="A65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60"/>
    <w:rsid w:val="003C6059"/>
    <w:rsid w:val="0085143E"/>
    <w:rsid w:val="00883E60"/>
    <w:rsid w:val="00B43C45"/>
    <w:rsid w:val="00C604DE"/>
    <w:rsid w:val="00C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157D0"/>
  <w15:chartTrackingRefBased/>
  <w15:docId w15:val="{E3A024D5-674A-48C7-B7AE-BB0C208C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3E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E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E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E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E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E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E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E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E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E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E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3E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E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E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E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E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E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E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E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E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E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E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E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14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14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14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1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1034</Characters>
  <Application>Microsoft Office Word</Application>
  <DocSecurity>0</DocSecurity>
  <Lines>15</Lines>
  <Paragraphs>3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2025-05-08T11:01:00Z</dcterms:created>
  <dcterms:modified xsi:type="dcterms:W3CDTF">2025-05-08T11:03:00Z</dcterms:modified>
</cp:coreProperties>
</file>