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E8DC" w14:textId="61B94EED" w:rsidR="00B43C45" w:rsidRDefault="006D0DE8">
      <w:r>
        <w:rPr>
          <w:noProof/>
        </w:rPr>
        <w:drawing>
          <wp:inline distT="0" distB="0" distL="0" distR="0" wp14:anchorId="1D15BE21" wp14:editId="662BBE45">
            <wp:extent cx="3335655" cy="3335655"/>
            <wp:effectExtent l="0" t="0" r="0" b="0"/>
            <wp:docPr id="425564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DDB6" w14:textId="77777777" w:rsidR="006D0DE8" w:rsidRDefault="006D0DE8"/>
    <w:p w14:paraId="485BBAE8" w14:textId="646B830A" w:rsidR="006D0DE8" w:rsidRDefault="006D0DE8">
      <w:pPr>
        <w:rPr>
          <w:rFonts w:hint="eastAsia"/>
        </w:rPr>
      </w:pPr>
      <w:r w:rsidRPr="006D0DE8">
        <w:t xml:space="preserve">A 61-year-old man with a history of heritable pulmonary hypertension (þBNPR2) was hospitalized </w:t>
      </w:r>
      <w:proofErr w:type="spellStart"/>
      <w:r w:rsidRPr="006D0DE8">
        <w:t>Thepatient</w:t>
      </w:r>
      <w:proofErr w:type="spellEnd"/>
      <w:r w:rsidRPr="006D0DE8">
        <w:t xml:space="preserve"> developed acute, bilateral “red eye” without visual symptoms, visual acuity of 20/20, normal intraocular pressures, and symmetrically reactive pupils. Examination demonstrated bilateral, dilated circumferential conjunctival vasculature surrounding the limbus </w:t>
      </w:r>
      <w:proofErr w:type="spellStart"/>
      <w:r w:rsidRPr="006D0DE8">
        <w:t>withtemporal</w:t>
      </w:r>
      <w:proofErr w:type="spellEnd"/>
      <w:r w:rsidRPr="006D0DE8">
        <w:t xml:space="preserve"> extension (A) and relative nasal sparing (B).Based on the provided images and clinical description please make an ophthalmic diagnosis for this patient. And output the diagnostic conclusions only.</w:t>
      </w:r>
    </w:p>
    <w:p w14:paraId="59D5B631" w14:textId="77777777" w:rsidR="006D0DE8" w:rsidRDefault="006D0DE8">
      <w:pPr>
        <w:rPr>
          <w:rFonts w:hint="eastAsia"/>
        </w:rPr>
      </w:pPr>
    </w:p>
    <w:p w14:paraId="0DEFAF8F" w14:textId="54325E23" w:rsidR="006D0DE8" w:rsidRPr="006D0DE8" w:rsidRDefault="006D0DE8">
      <w:pPr>
        <w:rPr>
          <w:rFonts w:hint="eastAsia"/>
          <w:b/>
          <w:bCs/>
          <w:color w:val="002060"/>
          <w:sz w:val="36"/>
          <w:szCs w:val="40"/>
        </w:rPr>
      </w:pPr>
      <w:r w:rsidRPr="006D0DE8">
        <w:rPr>
          <w:b/>
          <w:bCs/>
          <w:color w:val="002060"/>
          <w:sz w:val="36"/>
          <w:szCs w:val="40"/>
        </w:rPr>
        <w:t>Telangiectasias.</w:t>
      </w:r>
    </w:p>
    <w:sectPr w:rsidR="006D0DE8" w:rsidRPr="006D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E4"/>
    <w:rsid w:val="002912EA"/>
    <w:rsid w:val="003469E4"/>
    <w:rsid w:val="006D0DE8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B5577"/>
  <w15:chartTrackingRefBased/>
  <w15:docId w15:val="{08C8C736-963B-4D2A-BA3D-39D70E9C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9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9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9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9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9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9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9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9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9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69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69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69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69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69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69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69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9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69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69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69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69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69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6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352</Characters>
  <Application>Microsoft Office Word</Application>
  <DocSecurity>0</DocSecurity>
  <Lines>9</Lines>
  <Paragraphs>2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2025-05-09T09:36:00Z</dcterms:created>
  <dcterms:modified xsi:type="dcterms:W3CDTF">2025-05-09T09:37:00Z</dcterms:modified>
</cp:coreProperties>
</file>