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5821F" w14:textId="5DDC1FB7" w:rsidR="00B43C45" w:rsidRDefault="006C2542">
      <w:r>
        <w:rPr>
          <w:noProof/>
        </w:rPr>
        <w:drawing>
          <wp:inline distT="0" distB="0" distL="0" distR="0" wp14:anchorId="60B9A544" wp14:editId="4D061039">
            <wp:extent cx="4572000" cy="3556000"/>
            <wp:effectExtent l="0" t="0" r="0" b="6350"/>
            <wp:docPr id="2074001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F763" w14:textId="77777777" w:rsidR="006C2542" w:rsidRDefault="006C2542"/>
    <w:p w14:paraId="588D2932" w14:textId="0665BD4F" w:rsidR="006C2542" w:rsidRDefault="006C2542">
      <w:r w:rsidRPr="002D5789">
        <w:t xml:space="preserve">A 62-year-old man presented with bilateral band keratopathy (A, anterior segment [AS] photography; B, AS-OCT) with no </w:t>
      </w:r>
      <w:proofErr w:type="spellStart"/>
      <w:r w:rsidRPr="002D5789">
        <w:t>otherrelevant</w:t>
      </w:r>
      <w:proofErr w:type="spellEnd"/>
      <w:r w:rsidRPr="002D5789">
        <w:t xml:space="preserve"> systemic or ocular findings. The patient was treated with topical ethylenediaminetetraacetic acid (EDTA) 2% twice daily bilaterally. The patient reported acute vision loss in his left eye 20 days later. He showed a severe descemetocele with surrounding </w:t>
      </w:r>
      <w:proofErr w:type="spellStart"/>
      <w:r w:rsidRPr="002D5789">
        <w:t>stromalmelting</w:t>
      </w:r>
      <w:proofErr w:type="spellEnd"/>
      <w:r w:rsidRPr="002D5789">
        <w:t xml:space="preserve"> and anterior chamber inflammatory response (C, AS photography; D, AS-OCT). His right eye showed no significant changes.</w:t>
      </w:r>
      <w:r w:rsidRPr="006C2542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6C2542">
        <w:t>Based on the provided images and clinical description please make an ophthalmic diagnosis for this patient. And output the diagnostic conclusions only</w:t>
      </w:r>
    </w:p>
    <w:p w14:paraId="776605C7" w14:textId="77777777" w:rsidR="006C2542" w:rsidRPr="006C2542" w:rsidRDefault="006C2542">
      <w:pPr>
        <w:rPr>
          <w:b/>
          <w:bCs/>
          <w:color w:val="002060"/>
          <w:sz w:val="40"/>
          <w:szCs w:val="44"/>
        </w:rPr>
      </w:pPr>
    </w:p>
    <w:p w14:paraId="1CAE5E9D" w14:textId="6F3DA21D" w:rsidR="006C2542" w:rsidRPr="006C2542" w:rsidRDefault="006C2542">
      <w:pPr>
        <w:rPr>
          <w:rFonts w:hint="eastAsia"/>
          <w:b/>
          <w:bCs/>
          <w:color w:val="002060"/>
          <w:sz w:val="40"/>
          <w:szCs w:val="44"/>
        </w:rPr>
      </w:pPr>
      <w:r w:rsidRPr="006C2542">
        <w:rPr>
          <w:b/>
          <w:bCs/>
          <w:color w:val="002060"/>
          <w:sz w:val="40"/>
          <w:szCs w:val="44"/>
        </w:rPr>
        <w:t>Descemetocele with stromal melting</w:t>
      </w:r>
    </w:p>
    <w:sectPr w:rsidR="006C2542" w:rsidRPr="006C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320D3" w14:textId="77777777" w:rsidR="00DA7D71" w:rsidRDefault="00DA7D71" w:rsidP="006C254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7DE9E5" w14:textId="77777777" w:rsidR="00DA7D71" w:rsidRDefault="00DA7D71" w:rsidP="006C254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61EDD" w14:textId="77777777" w:rsidR="00DA7D71" w:rsidRDefault="00DA7D71" w:rsidP="006C254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3739FD" w14:textId="77777777" w:rsidR="00DA7D71" w:rsidRDefault="00DA7D71" w:rsidP="006C254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1"/>
    <w:rsid w:val="003C3B51"/>
    <w:rsid w:val="0049453C"/>
    <w:rsid w:val="006C2542"/>
    <w:rsid w:val="00B43C45"/>
    <w:rsid w:val="00C604DE"/>
    <w:rsid w:val="00D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08BC2"/>
  <w15:chartTrackingRefBased/>
  <w15:docId w15:val="{81B0AA78-2E9F-4BEC-A943-A4F63CC3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3B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B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B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B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B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B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B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B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B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3B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3B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3B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3B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3B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3B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3B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B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3B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3B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B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B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3B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B5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25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C25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25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C2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411</Characters>
  <Application>Microsoft Office Word</Application>
  <DocSecurity>0</DocSecurity>
  <Lines>13</Lines>
  <Paragraphs>5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2025-05-09T14:28:00Z</dcterms:created>
  <dcterms:modified xsi:type="dcterms:W3CDTF">2025-05-09T14:30:00Z</dcterms:modified>
</cp:coreProperties>
</file>