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41C99" w14:textId="2EA58DA3" w:rsidR="003F6704" w:rsidRDefault="004977F5">
      <w:r w:rsidRPr="004977F5">
        <w:t xml:space="preserve">An otherwise healthy 9-year-old boy presented with irritation and tearing of the left eye for 6 months. There was no family history of </w:t>
      </w:r>
      <w:proofErr w:type="spellStart"/>
      <w:r w:rsidRPr="004977F5">
        <w:t>asimilar</w:t>
      </w:r>
      <w:proofErr w:type="spellEnd"/>
      <w:r w:rsidRPr="004977F5">
        <w:t xml:space="preserve"> disorder, and the patient had no medical history of any ocular surgery or trauma. Slit-lamp examination showed a single black </w:t>
      </w:r>
      <w:proofErr w:type="spellStart"/>
      <w:r w:rsidRPr="004977F5">
        <w:t>hairlocated</w:t>
      </w:r>
      <w:proofErr w:type="spellEnd"/>
      <w:r w:rsidRPr="004977F5">
        <w:t xml:space="preserve"> in the palpebral conjunctiva of the upper lid (A). The lesion, including the hair and a tarsal plate tissue, was completely </w:t>
      </w:r>
      <w:proofErr w:type="spellStart"/>
      <w:r w:rsidRPr="004977F5">
        <w:t>removed.Histopathologic</w:t>
      </w:r>
      <w:proofErr w:type="spellEnd"/>
      <w:r w:rsidRPr="004977F5">
        <w:t xml:space="preserve"> examination showed posterior ectopic cilia (B and C).</w:t>
      </w:r>
    </w:p>
    <w:sectPr w:rsidR="003F6704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582887">
    <w:abstractNumId w:val="1"/>
  </w:num>
  <w:num w:numId="2" w16cid:durableId="1586305830">
    <w:abstractNumId w:val="2"/>
  </w:num>
  <w:num w:numId="3" w16cid:durableId="138775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04"/>
    <w:rsid w:val="003F6704"/>
    <w:rsid w:val="004977F5"/>
    <w:rsid w:val="0095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01B38D"/>
  <w15:docId w15:val="{08CEFA62-7280-4812-9768-704043BD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2025-04-14T14:51:00Z</dcterms:modified>
  <cp:category/>
</cp:coreProperties>
</file>