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236E" w14:textId="535D077A" w:rsidR="000E23EE" w:rsidRDefault="003D6C30">
      <w:r w:rsidRPr="003D6C30">
        <w:t xml:space="preserve">A 37-year-old White woman was referred for evaluation of an optic disc mass in her left eye (OS). She reported eye strain OS for 1month. Visual acuity was 20/20 in both eyes. Dilated fundus examination was normal in her right eye, and pigmented </w:t>
      </w:r>
      <w:proofErr w:type="spellStart"/>
      <w:r w:rsidRPr="003D6C30">
        <w:t>epipapillary</w:t>
      </w:r>
      <w:proofErr w:type="spellEnd"/>
      <w:r w:rsidRPr="003D6C30">
        <w:t xml:space="preserve"> mass </w:t>
      </w:r>
      <w:proofErr w:type="spellStart"/>
      <w:r w:rsidRPr="003D6C30">
        <w:t>wasoverhanging</w:t>
      </w:r>
      <w:proofErr w:type="spellEnd"/>
      <w:r w:rsidRPr="003D6C30">
        <w:t xml:space="preserve"> the optic disc OS (A). The lesion elicited </w:t>
      </w:r>
      <w:proofErr w:type="spellStart"/>
      <w:r w:rsidRPr="003D6C30">
        <w:t>hypoautofluorescence</w:t>
      </w:r>
      <w:proofErr w:type="spellEnd"/>
      <w:r w:rsidRPr="003D6C30">
        <w:t xml:space="preserve"> with a rim of </w:t>
      </w:r>
      <w:proofErr w:type="spellStart"/>
      <w:r w:rsidRPr="003D6C30">
        <w:t>hyperautoflourescence</w:t>
      </w:r>
      <w:proofErr w:type="spellEnd"/>
      <w:r w:rsidRPr="003D6C30">
        <w:t xml:space="preserve"> suggestive of </w:t>
      </w:r>
      <w:proofErr w:type="spellStart"/>
      <w:r w:rsidRPr="003D6C30">
        <w:t>subretinalfluid</w:t>
      </w:r>
      <w:proofErr w:type="spellEnd"/>
      <w:r w:rsidRPr="003D6C30">
        <w:t xml:space="preserve"> (B). Ultrasonography demonstrated mushroom-shaped choroid lesion 5.2 mm in thickness (C). Magnetic resonance imaging(T1-weighted, gadolinium enhancement) confirmed hyperintense mass (D, arrow) without optic nerve extension.</w:t>
      </w:r>
    </w:p>
    <w:sectPr w:rsidR="000E23E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2566738">
    <w:abstractNumId w:val="1"/>
  </w:num>
  <w:num w:numId="2" w16cid:durableId="456067135">
    <w:abstractNumId w:val="2"/>
  </w:num>
  <w:num w:numId="3" w16cid:durableId="12212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EE"/>
    <w:rsid w:val="000E23EE"/>
    <w:rsid w:val="003D6C30"/>
    <w:rsid w:val="00D6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8537B"/>
  <w15:docId w15:val="{4F3052FC-102D-4502-918D-3465462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2025-06-21T05:35:00Z</dcterms:modified>
  <cp:category/>
</cp:coreProperties>
</file>