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Eigenfaces</w:t>
      </w:r>
    </w:p>
    <w:p>
      <w:pPr>
        <w:rPr>
          <w:rFonts w:hint="default"/>
          <w:lang w:val="en-US" w:eastAsia="zh-CN"/>
        </w:rPr>
      </w:pPr>
      <w:r>
        <w:rPr>
          <w:rFonts w:hint="eastAsia"/>
          <w:lang w:val="en-US" w:eastAsia="zh-CN"/>
        </w:rPr>
        <w:t>K is the dimension of data after dimension reduction.</w:t>
      </w:r>
    </w:p>
    <w:tbl>
      <w:tblPr>
        <w:tblStyle w:val="5"/>
        <w:tblW w:w="8277" w:type="dxa"/>
        <w:tblInd w:w="0" w:type="dxa"/>
        <w:shd w:val="clear" w:color="auto" w:fill="auto"/>
        <w:tblLayout w:type="autofit"/>
        <w:tblCellMar>
          <w:top w:w="0" w:type="dxa"/>
          <w:left w:w="0" w:type="dxa"/>
          <w:bottom w:w="0" w:type="dxa"/>
          <w:right w:w="0" w:type="dxa"/>
        </w:tblCellMar>
      </w:tblPr>
      <w:tblGrid>
        <w:gridCol w:w="1668"/>
        <w:gridCol w:w="2203"/>
        <w:gridCol w:w="2203"/>
        <w:gridCol w:w="2203"/>
      </w:tblGrid>
      <w:tr>
        <w:tblPrEx>
          <w:shd w:val="clear" w:color="auto" w:fill="auto"/>
          <w:tblCellMar>
            <w:top w:w="0" w:type="dxa"/>
            <w:left w:w="0" w:type="dxa"/>
            <w:bottom w:w="0" w:type="dxa"/>
            <w:right w:w="0" w:type="dxa"/>
          </w:tblCellMar>
        </w:tblPrEx>
        <w:trPr>
          <w:trHeight w:val="317" w:hRule="atLeast"/>
        </w:trPr>
        <w:tc>
          <w:tcPr>
            <w:tcW w:w="1668" w:type="dxa"/>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k</w:t>
            </w:r>
          </w:p>
        </w:tc>
        <w:tc>
          <w:tcPr>
            <w:tcW w:w="2203" w:type="dxa"/>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N=3</w:t>
            </w:r>
          </w:p>
        </w:tc>
        <w:tc>
          <w:tcPr>
            <w:tcW w:w="2203" w:type="dxa"/>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N=5</w:t>
            </w:r>
          </w:p>
        </w:tc>
        <w:tc>
          <w:tcPr>
            <w:tcW w:w="2203" w:type="dxa"/>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N=7</w:t>
            </w:r>
          </w:p>
        </w:tc>
      </w:tr>
      <w:tr>
        <w:tblPrEx>
          <w:tblCellMar>
            <w:top w:w="0" w:type="dxa"/>
            <w:left w:w="0" w:type="dxa"/>
            <w:bottom w:w="0" w:type="dxa"/>
            <w:right w:w="0" w:type="dxa"/>
          </w:tblCellMar>
        </w:tblPrEx>
        <w:trPr>
          <w:trHeight w:val="317"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0.933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0.933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0.933 </w:t>
            </w:r>
          </w:p>
        </w:tc>
      </w:tr>
      <w:tr>
        <w:tblPrEx>
          <w:shd w:val="clear" w:color="auto" w:fill="auto"/>
          <w:tblCellMar>
            <w:top w:w="0" w:type="dxa"/>
            <w:left w:w="0" w:type="dxa"/>
            <w:bottom w:w="0" w:type="dxa"/>
            <w:right w:w="0" w:type="dxa"/>
          </w:tblCellMar>
        </w:tblPrEx>
        <w:trPr>
          <w:trHeight w:val="317"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0.613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0.564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0.588 </w:t>
            </w:r>
          </w:p>
        </w:tc>
      </w:tr>
      <w:tr>
        <w:tblPrEx>
          <w:shd w:val="clear" w:color="auto" w:fill="auto"/>
          <w:tblCellMar>
            <w:top w:w="0" w:type="dxa"/>
            <w:left w:w="0" w:type="dxa"/>
            <w:bottom w:w="0" w:type="dxa"/>
            <w:right w:w="0" w:type="dxa"/>
          </w:tblCellMar>
        </w:tblPrEx>
        <w:trPr>
          <w:trHeight w:val="317"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0.486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0.487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0.420 </w:t>
            </w:r>
          </w:p>
        </w:tc>
      </w:tr>
      <w:tr>
        <w:tblPrEx>
          <w:tblCellMar>
            <w:top w:w="0" w:type="dxa"/>
            <w:left w:w="0" w:type="dxa"/>
            <w:bottom w:w="0" w:type="dxa"/>
            <w:right w:w="0" w:type="dxa"/>
          </w:tblCellMar>
        </w:tblPrEx>
        <w:trPr>
          <w:trHeight w:val="317"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0.411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0.371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0.315 </w:t>
            </w:r>
          </w:p>
        </w:tc>
      </w:tr>
      <w:tr>
        <w:tblPrEx>
          <w:shd w:val="clear" w:color="auto" w:fill="auto"/>
          <w:tblCellMar>
            <w:top w:w="0" w:type="dxa"/>
            <w:left w:w="0" w:type="dxa"/>
            <w:bottom w:w="0" w:type="dxa"/>
            <w:right w:w="0" w:type="dxa"/>
          </w:tblCellMar>
        </w:tblPrEx>
        <w:trPr>
          <w:trHeight w:val="317"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0.335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0.313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0.318 </w:t>
            </w:r>
          </w:p>
        </w:tc>
      </w:tr>
      <w:tr>
        <w:tblPrEx>
          <w:shd w:val="clear" w:color="auto" w:fill="auto"/>
          <w:tblCellMar>
            <w:top w:w="0" w:type="dxa"/>
            <w:left w:w="0" w:type="dxa"/>
            <w:bottom w:w="0" w:type="dxa"/>
            <w:right w:w="0" w:type="dxa"/>
          </w:tblCellMar>
        </w:tblPrEx>
        <w:trPr>
          <w:trHeight w:val="317"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6</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0.333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0.270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0.258 </w:t>
            </w:r>
          </w:p>
        </w:tc>
      </w:tr>
      <w:tr>
        <w:tblPrEx>
          <w:shd w:val="clear" w:color="auto" w:fill="auto"/>
          <w:tblCellMar>
            <w:top w:w="0" w:type="dxa"/>
            <w:left w:w="0" w:type="dxa"/>
            <w:bottom w:w="0" w:type="dxa"/>
            <w:right w:w="0" w:type="dxa"/>
          </w:tblCellMar>
        </w:tblPrEx>
        <w:trPr>
          <w:trHeight w:val="317"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0.302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0.264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0.257 </w:t>
            </w:r>
          </w:p>
        </w:tc>
      </w:tr>
      <w:tr>
        <w:tblPrEx>
          <w:shd w:val="clear" w:color="auto" w:fill="auto"/>
          <w:tblCellMar>
            <w:top w:w="0" w:type="dxa"/>
            <w:left w:w="0" w:type="dxa"/>
            <w:bottom w:w="0" w:type="dxa"/>
            <w:right w:w="0" w:type="dxa"/>
          </w:tblCellMar>
        </w:tblPrEx>
        <w:trPr>
          <w:trHeight w:val="317"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0.292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0.252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0.228 </w:t>
            </w:r>
          </w:p>
        </w:tc>
      </w:tr>
      <w:tr>
        <w:tblPrEx>
          <w:shd w:val="clear" w:color="auto" w:fill="auto"/>
          <w:tblCellMar>
            <w:top w:w="0" w:type="dxa"/>
            <w:left w:w="0" w:type="dxa"/>
            <w:bottom w:w="0" w:type="dxa"/>
            <w:right w:w="0" w:type="dxa"/>
          </w:tblCellMar>
        </w:tblPrEx>
        <w:trPr>
          <w:trHeight w:val="317"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9</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0.270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0.247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0.227 </w:t>
            </w:r>
          </w:p>
        </w:tc>
      </w:tr>
      <w:tr>
        <w:tblPrEx>
          <w:shd w:val="clear" w:color="auto" w:fill="auto"/>
          <w:tblCellMar>
            <w:top w:w="0" w:type="dxa"/>
            <w:left w:w="0" w:type="dxa"/>
            <w:bottom w:w="0" w:type="dxa"/>
            <w:right w:w="0" w:type="dxa"/>
          </w:tblCellMar>
        </w:tblPrEx>
        <w:trPr>
          <w:trHeight w:val="317"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10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0.243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0.212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0.182 </w:t>
            </w:r>
          </w:p>
        </w:tc>
      </w:tr>
      <w:tr>
        <w:tblPrEx>
          <w:shd w:val="clear" w:color="auto" w:fill="auto"/>
          <w:tblCellMar>
            <w:top w:w="0" w:type="dxa"/>
            <w:left w:w="0" w:type="dxa"/>
            <w:bottom w:w="0" w:type="dxa"/>
            <w:right w:w="0" w:type="dxa"/>
          </w:tblCellMar>
        </w:tblPrEx>
        <w:trPr>
          <w:trHeight w:val="317"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11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0.233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0.214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0.217 </w:t>
            </w:r>
          </w:p>
        </w:tc>
      </w:tr>
      <w:tr>
        <w:tblPrEx>
          <w:shd w:val="clear" w:color="auto" w:fill="auto"/>
          <w:tblCellMar>
            <w:top w:w="0" w:type="dxa"/>
            <w:left w:w="0" w:type="dxa"/>
            <w:bottom w:w="0" w:type="dxa"/>
            <w:right w:w="0" w:type="dxa"/>
          </w:tblCellMar>
        </w:tblPrEx>
        <w:trPr>
          <w:trHeight w:val="317"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12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0.248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0.209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0.185 </w:t>
            </w:r>
          </w:p>
        </w:tc>
      </w:tr>
      <w:tr>
        <w:tblPrEx>
          <w:shd w:val="clear" w:color="auto" w:fill="auto"/>
          <w:tblCellMar>
            <w:top w:w="0" w:type="dxa"/>
            <w:left w:w="0" w:type="dxa"/>
            <w:bottom w:w="0" w:type="dxa"/>
            <w:right w:w="0" w:type="dxa"/>
          </w:tblCellMar>
        </w:tblPrEx>
        <w:trPr>
          <w:trHeight w:val="317"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13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0.242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0.210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0.215 </w:t>
            </w:r>
          </w:p>
        </w:tc>
      </w:tr>
      <w:tr>
        <w:tblPrEx>
          <w:shd w:val="clear" w:color="auto" w:fill="auto"/>
          <w:tblCellMar>
            <w:top w:w="0" w:type="dxa"/>
            <w:left w:w="0" w:type="dxa"/>
            <w:bottom w:w="0" w:type="dxa"/>
            <w:right w:w="0" w:type="dxa"/>
          </w:tblCellMar>
        </w:tblPrEx>
        <w:trPr>
          <w:trHeight w:val="317"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14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0.248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0.208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0.153 </w:t>
            </w:r>
          </w:p>
        </w:tc>
      </w:tr>
      <w:tr>
        <w:tblPrEx>
          <w:shd w:val="clear" w:color="auto" w:fill="auto"/>
          <w:tblCellMar>
            <w:top w:w="0" w:type="dxa"/>
            <w:left w:w="0" w:type="dxa"/>
            <w:bottom w:w="0" w:type="dxa"/>
            <w:right w:w="0" w:type="dxa"/>
          </w:tblCellMar>
        </w:tblPrEx>
        <w:trPr>
          <w:trHeight w:val="317"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15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0.231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0.219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0.178 </w:t>
            </w:r>
          </w:p>
        </w:tc>
      </w:tr>
      <w:tr>
        <w:tblPrEx>
          <w:tblCellMar>
            <w:top w:w="0" w:type="dxa"/>
            <w:left w:w="0" w:type="dxa"/>
            <w:bottom w:w="0" w:type="dxa"/>
            <w:right w:w="0" w:type="dxa"/>
          </w:tblCellMar>
        </w:tblPrEx>
        <w:trPr>
          <w:trHeight w:val="317"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0.225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0.189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0.160 </w:t>
            </w:r>
          </w:p>
        </w:tc>
      </w:tr>
      <w:tr>
        <w:tblPrEx>
          <w:tblCellMar>
            <w:top w:w="0" w:type="dxa"/>
            <w:left w:w="0" w:type="dxa"/>
            <w:bottom w:w="0" w:type="dxa"/>
            <w:right w:w="0" w:type="dxa"/>
          </w:tblCellMar>
        </w:tblPrEx>
        <w:trPr>
          <w:trHeight w:val="317"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25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0.217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0.208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0.188 </w:t>
            </w:r>
          </w:p>
        </w:tc>
      </w:tr>
      <w:tr>
        <w:tblPrEx>
          <w:shd w:val="clear" w:color="auto" w:fill="auto"/>
          <w:tblCellMar>
            <w:top w:w="0" w:type="dxa"/>
            <w:left w:w="0" w:type="dxa"/>
            <w:bottom w:w="0" w:type="dxa"/>
            <w:right w:w="0" w:type="dxa"/>
          </w:tblCellMar>
        </w:tblPrEx>
        <w:trPr>
          <w:trHeight w:val="317"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30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0.213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0.186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0.197 </w:t>
            </w:r>
          </w:p>
        </w:tc>
      </w:tr>
      <w:tr>
        <w:tblPrEx>
          <w:shd w:val="clear" w:color="auto" w:fill="auto"/>
          <w:tblCellMar>
            <w:top w:w="0" w:type="dxa"/>
            <w:left w:w="0" w:type="dxa"/>
            <w:bottom w:w="0" w:type="dxa"/>
            <w:right w:w="0" w:type="dxa"/>
          </w:tblCellMar>
        </w:tblPrEx>
        <w:trPr>
          <w:trHeight w:val="317"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35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0.213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0.193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0.180 </w:t>
            </w:r>
          </w:p>
        </w:tc>
      </w:tr>
      <w:tr>
        <w:tblPrEx>
          <w:shd w:val="clear" w:color="auto" w:fill="auto"/>
          <w:tblCellMar>
            <w:top w:w="0" w:type="dxa"/>
            <w:left w:w="0" w:type="dxa"/>
            <w:bottom w:w="0" w:type="dxa"/>
            <w:right w:w="0" w:type="dxa"/>
          </w:tblCellMar>
        </w:tblPrEx>
        <w:trPr>
          <w:trHeight w:val="327"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40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0.210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0.168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0.170 </w:t>
            </w:r>
          </w:p>
        </w:tc>
      </w:tr>
    </w:tbl>
    <w:p>
      <w:pPr>
        <w:rPr>
          <w:rFonts w:hint="eastAsia"/>
          <w:lang w:val="en-US" w:eastAsia="zh-CN"/>
        </w:rPr>
      </w:pPr>
    </w:p>
    <w:p>
      <w:pPr>
        <w:rPr>
          <w:rFonts w:hint="eastAsia"/>
          <w:lang w:val="en-US" w:eastAsia="zh-CN"/>
        </w:rPr>
      </w:pPr>
      <w:r>
        <w:drawing>
          <wp:inline distT="0" distB="0" distL="114300" distR="114300">
            <wp:extent cx="3460750" cy="2740025"/>
            <wp:effectExtent l="0" t="0" r="1397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stretch>
                      <a:fillRect/>
                    </a:stretch>
                  </pic:blipFill>
                  <pic:spPr>
                    <a:xfrm>
                      <a:off x="0" y="0"/>
                      <a:ext cx="3460750" cy="2740025"/>
                    </a:xfrm>
                    <a:prstGeom prst="rect">
                      <a:avLst/>
                    </a:prstGeom>
                    <a:noFill/>
                    <a:ln>
                      <a:noFill/>
                    </a:ln>
                  </pic:spPr>
                </pic:pic>
              </a:graphicData>
            </a:graphic>
          </wp:inline>
        </w:drawing>
      </w:r>
      <w:r>
        <w:rPr>
          <w:rFonts w:hint="eastAsia"/>
          <w:lang w:val="en-US" w:eastAsia="zh-CN"/>
        </w:rPr>
        <w:br w:type="page"/>
      </w:r>
    </w:p>
    <w:p>
      <w:pPr>
        <w:pStyle w:val="2"/>
        <w:bidi w:val="0"/>
        <w:rPr>
          <w:rFonts w:hint="eastAsia"/>
          <w:lang w:val="en-US" w:eastAsia="zh-CN"/>
        </w:rPr>
      </w:pPr>
      <w:r>
        <w:rPr>
          <w:rFonts w:hint="eastAsia"/>
          <w:lang w:val="en-US" w:eastAsia="zh-CN"/>
        </w:rPr>
        <w:t>Fisherfaces</w:t>
      </w:r>
    </w:p>
    <w:p>
      <w:pPr>
        <w:rPr>
          <w:rFonts w:hint="default"/>
          <w:lang w:val="en-US" w:eastAsia="zh-CN"/>
        </w:rPr>
      </w:pPr>
      <w:r>
        <w:rPr>
          <w:rFonts w:hint="eastAsia"/>
          <w:lang w:val="en-US" w:eastAsia="zh-CN"/>
        </w:rPr>
        <w:t>K is the dimension of data after dimension reduction.</w:t>
      </w:r>
    </w:p>
    <w:tbl>
      <w:tblPr>
        <w:tblStyle w:val="5"/>
        <w:tblW w:w="5545" w:type="dxa"/>
        <w:tblInd w:w="0" w:type="dxa"/>
        <w:shd w:val="clear" w:color="auto" w:fill="auto"/>
        <w:tblLayout w:type="autofit"/>
        <w:tblCellMar>
          <w:top w:w="0" w:type="dxa"/>
          <w:left w:w="0" w:type="dxa"/>
          <w:bottom w:w="0" w:type="dxa"/>
          <w:right w:w="0" w:type="dxa"/>
        </w:tblCellMar>
      </w:tblPr>
      <w:tblGrid>
        <w:gridCol w:w="972"/>
        <w:gridCol w:w="1524"/>
        <w:gridCol w:w="1524"/>
        <w:gridCol w:w="1525"/>
      </w:tblGrid>
      <w:tr>
        <w:tblPrEx>
          <w:shd w:val="clear" w:color="auto" w:fill="auto"/>
          <w:tblCellMar>
            <w:top w:w="0" w:type="dxa"/>
            <w:left w:w="0" w:type="dxa"/>
            <w:bottom w:w="0" w:type="dxa"/>
            <w:right w:w="0" w:type="dxa"/>
          </w:tblCellMar>
        </w:tblPrEx>
        <w:trPr>
          <w:trHeight w:val="276" w:hRule="atLeast"/>
        </w:trPr>
        <w:tc>
          <w:tcPr>
            <w:tcW w:w="972" w:type="dxa"/>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k</w:t>
            </w:r>
          </w:p>
        </w:tc>
        <w:tc>
          <w:tcPr>
            <w:tcW w:w="1524" w:type="dxa"/>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N=3</w:t>
            </w:r>
          </w:p>
        </w:tc>
        <w:tc>
          <w:tcPr>
            <w:tcW w:w="1524" w:type="dxa"/>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N=5</w:t>
            </w:r>
          </w:p>
        </w:tc>
        <w:tc>
          <w:tcPr>
            <w:tcW w:w="1524" w:type="dxa"/>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N=7</w:t>
            </w:r>
          </w:p>
        </w:tc>
      </w:tr>
      <w:tr>
        <w:tblPrEx>
          <w:shd w:val="clear" w:color="auto" w:fill="auto"/>
          <w:tblCellMar>
            <w:top w:w="0" w:type="dxa"/>
            <w:left w:w="0" w:type="dxa"/>
            <w:bottom w:w="0" w:type="dxa"/>
            <w:right w:w="0" w:type="dxa"/>
          </w:tblCellMar>
        </w:tblPrEx>
        <w:trPr>
          <w:trHeight w:val="276"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0.933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0.933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0.933 </w:t>
            </w:r>
          </w:p>
        </w:tc>
      </w:tr>
      <w:tr>
        <w:tblPrEx>
          <w:shd w:val="clear" w:color="auto" w:fill="auto"/>
          <w:tblCellMar>
            <w:top w:w="0" w:type="dxa"/>
            <w:left w:w="0" w:type="dxa"/>
            <w:bottom w:w="0" w:type="dxa"/>
            <w:right w:w="0" w:type="dxa"/>
          </w:tblCellMar>
        </w:tblPrEx>
        <w:trPr>
          <w:trHeight w:val="276"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0.484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0.422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0.372 </w:t>
            </w:r>
          </w:p>
        </w:tc>
      </w:tr>
      <w:tr>
        <w:tblPrEx>
          <w:shd w:val="clear" w:color="auto" w:fill="auto"/>
          <w:tblCellMar>
            <w:top w:w="0" w:type="dxa"/>
            <w:left w:w="0" w:type="dxa"/>
            <w:bottom w:w="0" w:type="dxa"/>
            <w:right w:w="0" w:type="dxa"/>
          </w:tblCellMar>
        </w:tblPrEx>
        <w:trPr>
          <w:trHeight w:val="276"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0.372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0.287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0.273 </w:t>
            </w:r>
          </w:p>
        </w:tc>
      </w:tr>
      <w:tr>
        <w:tblPrEx>
          <w:shd w:val="clear" w:color="auto" w:fill="auto"/>
          <w:tblCellMar>
            <w:top w:w="0" w:type="dxa"/>
            <w:left w:w="0" w:type="dxa"/>
            <w:bottom w:w="0" w:type="dxa"/>
            <w:right w:w="0" w:type="dxa"/>
          </w:tblCellMar>
        </w:tblPrEx>
        <w:trPr>
          <w:trHeight w:val="276"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0.289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0.233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0.170 </w:t>
            </w:r>
          </w:p>
        </w:tc>
      </w:tr>
      <w:tr>
        <w:tblPrEx>
          <w:shd w:val="clear" w:color="auto" w:fill="auto"/>
          <w:tblCellMar>
            <w:top w:w="0" w:type="dxa"/>
            <w:left w:w="0" w:type="dxa"/>
            <w:bottom w:w="0" w:type="dxa"/>
            <w:right w:w="0" w:type="dxa"/>
          </w:tblCellMar>
        </w:tblPrEx>
        <w:trPr>
          <w:trHeight w:val="276"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0.253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0.192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0.108 </w:t>
            </w:r>
          </w:p>
        </w:tc>
      </w:tr>
      <w:tr>
        <w:tblPrEx>
          <w:shd w:val="clear" w:color="auto" w:fill="auto"/>
          <w:tblCellMar>
            <w:top w:w="0" w:type="dxa"/>
            <w:left w:w="0" w:type="dxa"/>
            <w:bottom w:w="0" w:type="dxa"/>
            <w:right w:w="0" w:type="dxa"/>
          </w:tblCellMar>
        </w:tblPrEx>
        <w:trPr>
          <w:trHeight w:val="276"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6</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0.198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0.140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0.117 </w:t>
            </w:r>
          </w:p>
        </w:tc>
      </w:tr>
      <w:tr>
        <w:tblPrEx>
          <w:shd w:val="clear" w:color="auto" w:fill="auto"/>
          <w:tblCellMar>
            <w:top w:w="0" w:type="dxa"/>
            <w:left w:w="0" w:type="dxa"/>
            <w:bottom w:w="0" w:type="dxa"/>
            <w:right w:w="0" w:type="dxa"/>
          </w:tblCellMar>
        </w:tblPrEx>
        <w:trPr>
          <w:trHeight w:val="276"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0.175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0.140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0.077 </w:t>
            </w:r>
          </w:p>
        </w:tc>
      </w:tr>
      <w:tr>
        <w:tblPrEx>
          <w:tblCellMar>
            <w:top w:w="0" w:type="dxa"/>
            <w:left w:w="0" w:type="dxa"/>
            <w:bottom w:w="0" w:type="dxa"/>
            <w:right w:w="0" w:type="dxa"/>
          </w:tblCellMar>
        </w:tblPrEx>
        <w:trPr>
          <w:trHeight w:val="276"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0.170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0.101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0.065 </w:t>
            </w:r>
          </w:p>
        </w:tc>
      </w:tr>
      <w:tr>
        <w:tblPrEx>
          <w:shd w:val="clear" w:color="auto" w:fill="auto"/>
          <w:tblCellMar>
            <w:top w:w="0" w:type="dxa"/>
            <w:left w:w="0" w:type="dxa"/>
            <w:bottom w:w="0" w:type="dxa"/>
            <w:right w:w="0" w:type="dxa"/>
          </w:tblCellMar>
        </w:tblPrEx>
        <w:trPr>
          <w:trHeight w:val="276"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9</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0.140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0.078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0.057 </w:t>
            </w:r>
          </w:p>
        </w:tc>
      </w:tr>
      <w:tr>
        <w:tblPrEx>
          <w:shd w:val="clear" w:color="auto" w:fill="auto"/>
          <w:tblCellMar>
            <w:top w:w="0" w:type="dxa"/>
            <w:left w:w="0" w:type="dxa"/>
            <w:bottom w:w="0" w:type="dxa"/>
            <w:right w:w="0" w:type="dxa"/>
          </w:tblCellMar>
        </w:tblPrEx>
        <w:trPr>
          <w:trHeight w:val="276"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10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0.113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0.057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0.047 </w:t>
            </w:r>
          </w:p>
        </w:tc>
      </w:tr>
      <w:tr>
        <w:tblPrEx>
          <w:shd w:val="clear" w:color="auto" w:fill="auto"/>
          <w:tblCellMar>
            <w:top w:w="0" w:type="dxa"/>
            <w:left w:w="0" w:type="dxa"/>
            <w:bottom w:w="0" w:type="dxa"/>
            <w:right w:w="0" w:type="dxa"/>
          </w:tblCellMar>
        </w:tblPrEx>
        <w:trPr>
          <w:trHeight w:val="276"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11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0.116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0.040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0.027 </w:t>
            </w:r>
          </w:p>
        </w:tc>
      </w:tr>
      <w:tr>
        <w:tblPrEx>
          <w:shd w:val="clear" w:color="auto" w:fill="auto"/>
          <w:tblCellMar>
            <w:top w:w="0" w:type="dxa"/>
            <w:left w:w="0" w:type="dxa"/>
            <w:bottom w:w="0" w:type="dxa"/>
            <w:right w:w="0" w:type="dxa"/>
          </w:tblCellMar>
        </w:tblPrEx>
        <w:trPr>
          <w:trHeight w:val="276"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12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0.106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0.051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0.033 </w:t>
            </w:r>
          </w:p>
        </w:tc>
      </w:tr>
      <w:tr>
        <w:tblPrEx>
          <w:shd w:val="clear" w:color="auto" w:fill="auto"/>
          <w:tblCellMar>
            <w:top w:w="0" w:type="dxa"/>
            <w:left w:w="0" w:type="dxa"/>
            <w:bottom w:w="0" w:type="dxa"/>
            <w:right w:w="0" w:type="dxa"/>
          </w:tblCellMar>
        </w:tblPrEx>
        <w:trPr>
          <w:trHeight w:val="276"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13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0.092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0.043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0.020 </w:t>
            </w:r>
          </w:p>
        </w:tc>
      </w:tr>
      <w:tr>
        <w:tblPrEx>
          <w:shd w:val="clear" w:color="auto" w:fill="auto"/>
          <w:tblCellMar>
            <w:top w:w="0" w:type="dxa"/>
            <w:left w:w="0" w:type="dxa"/>
            <w:bottom w:w="0" w:type="dxa"/>
            <w:right w:w="0" w:type="dxa"/>
          </w:tblCellMar>
        </w:tblPrEx>
        <w:trPr>
          <w:trHeight w:val="276"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14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0.093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0.034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0.020 </w:t>
            </w:r>
          </w:p>
        </w:tc>
      </w:tr>
      <w:tr>
        <w:tblPrEx>
          <w:shd w:val="clear" w:color="auto" w:fill="auto"/>
          <w:tblCellMar>
            <w:top w:w="0" w:type="dxa"/>
            <w:left w:w="0" w:type="dxa"/>
            <w:bottom w:w="0" w:type="dxa"/>
            <w:right w:w="0" w:type="dxa"/>
          </w:tblCellMar>
        </w:tblPrEx>
        <w:trPr>
          <w:trHeight w:val="276"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min</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0.092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0.034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 xml:space="preserve">0.020 </w:t>
            </w:r>
          </w:p>
        </w:tc>
      </w:tr>
    </w:tbl>
    <w:p>
      <w:pPr>
        <w:rPr>
          <w:rFonts w:hint="eastAsia"/>
          <w:lang w:val="en-US" w:eastAsia="zh-CN"/>
        </w:rPr>
      </w:pPr>
    </w:p>
    <w:p>
      <w:r>
        <w:drawing>
          <wp:inline distT="0" distB="0" distL="114300" distR="114300">
            <wp:extent cx="4655820" cy="368046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655820" cy="3680460"/>
                    </a:xfrm>
                    <a:prstGeom prst="rect">
                      <a:avLst/>
                    </a:prstGeom>
                    <a:noFill/>
                    <a:ln>
                      <a:noFill/>
                    </a:ln>
                  </pic:spPr>
                </pic:pic>
              </a:graphicData>
            </a:graphic>
          </wp:inline>
        </w:drawing>
      </w:r>
    </w:p>
    <w:p>
      <w:pPr>
        <w:rPr>
          <w:rFonts w:hint="default"/>
          <w:lang w:val="en-US" w:eastAsia="zh-CN"/>
        </w:rPr>
      </w:pPr>
      <w:r>
        <w:rPr>
          <w:rFonts w:hint="default"/>
          <w:lang w:val="en-US" w:eastAsia="zh-CN"/>
        </w:rPr>
        <w:fldChar w:fldCharType="begin"/>
      </w:r>
      <w:r>
        <w:rPr>
          <w:rFonts w:hint="default"/>
          <w:lang w:val="en-US" w:eastAsia="zh-CN"/>
        </w:rPr>
        <w:instrText xml:space="preserve"> HYPERLINK "https://fanyi.baidu.com/translate?aldtype=16047&amp;query=The+previous+algorithm+takes+advantage+of+the+fact+that,%0D%0Aunder+admittedly+idealized+conditions,+the+variation+within%0D%0Aclass+lies+in+a+linear+subspace+of+the+image+space.+Hence,+the%0D%0Aclasses+are+convex,+and,+therefore,+linearly+separable.+One%0D%0Acan+perform+dimensionality+reduction+using+linear+projec%02tion+and+still+preserve+linear+separability.+This+is+a+strong%0D%0Aargument+in+favor+of+using+linear+methods+for+dimension%02ality+reduction+in+the+face+recognition+problem,+at+least%0D%0Awhen+one+seeks+insensitivity+to+lighting+conditions.&amp;keyfrom=baidu&amp;smartresult=dict&amp;lang=auto2zh" \l "##" </w:instrText>
      </w:r>
      <w:r>
        <w:rPr>
          <w:rFonts w:hint="default"/>
          <w:lang w:val="en-US" w:eastAsia="zh-CN"/>
        </w:rPr>
        <w:fldChar w:fldCharType="separate"/>
      </w:r>
      <w:r>
        <w:rPr>
          <w:rFonts w:hint="default"/>
          <w:lang w:val="en-US" w:eastAsia="zh-CN"/>
        </w:rPr>
        <w:br w:type="textWrapping"/>
      </w:r>
      <w:r>
        <w:rPr>
          <w:rFonts w:hint="default"/>
          <w:lang w:val="en-US" w:eastAsia="zh-CN"/>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fanyi.baidu.com/translate?aldtype=16047&amp;query=The+previous+algorithm+takes+advantage+of+the+fact+that%2C%0D%0Aunder+admittedly+idealized+conditions%2C+the+variation+within%0D%0Aclass+lies+in+a+linear+subspace+of+the+image+space.+Hence%2C+the%0D%0Aclasses+are+convex%2C+and%2C+therefore%2C+linearly+separable.+One%0D%0Acan+perform+dimensionality+reduction+using+linear+projec%02tion+and+still+preserve+linear+separability.+This+is+a+strong%0D%0Aargument+in+favor+of+using+linear+methods+for+dimension%02ality+reduction+in+the+face+recognition+problem%2C+at+least%0D%0Awhen+one+seeks+insensitivity+to+lighting+conditions.&amp;keyfrom=baidu&amp;smartresult=dict&amp;lang=auto2zh" \l "zh/en/javascript:void(0);" \o "添加到收藏夹" </w:instrText>
      </w:r>
      <w:r>
        <w:rPr>
          <w:rFonts w:hint="default"/>
          <w:lang w:val="en-US" w:eastAsia="zh-CN"/>
        </w:rPr>
        <w:fldChar w:fldCharType="separate"/>
      </w:r>
      <w:r>
        <w:rPr>
          <w:rFonts w:hint="default"/>
          <w:lang w:val="en-US" w:eastAsia="zh-CN"/>
        </w:rPr>
        <w:fldChar w:fldCharType="end"/>
      </w:r>
    </w:p>
    <w:p>
      <w:pPr>
        <w:rPr>
          <w:rFonts w:hint="default"/>
          <w:b/>
          <w:bCs/>
          <w:sz w:val="24"/>
          <w:szCs w:val="24"/>
          <w:lang w:val="en-US" w:eastAsia="zh-CN"/>
        </w:rPr>
      </w:pPr>
      <w:r>
        <w:rPr>
          <w:rFonts w:hint="eastAsia"/>
          <w:b/>
          <w:bCs/>
          <w:sz w:val="24"/>
          <w:szCs w:val="24"/>
          <w:lang w:val="en-US" w:eastAsia="zh-CN"/>
        </w:rPr>
        <w:t>My findings</w:t>
      </w:r>
    </w:p>
    <w:p>
      <w:pPr>
        <w:rPr>
          <w:rFonts w:hint="eastAsia"/>
          <w:lang w:val="en-US" w:eastAsia="zh-CN"/>
        </w:rPr>
      </w:pPr>
      <w:r>
        <w:rPr>
          <w:rFonts w:hint="default"/>
          <w:lang w:val="en-US" w:eastAsia="zh-CN"/>
        </w:rPr>
        <w:t>‘</w:t>
      </w:r>
      <w:r>
        <w:rPr>
          <w:rFonts w:hint="eastAsia"/>
          <w:lang w:val="en-US" w:eastAsia="zh-CN"/>
        </w:rPr>
        <w:t>PCA takes advantage of the fact that, under admittedly idealized conditions, the variation within class lies in a linear subspace of the image space. Hence, the classes are convex, and, therefore, linearly separable. One can perform dimensionality reduction using linear projection and still preserve linear separability. This is a strong argument in favor of using linear methods for dimensionality reduction in the face recognition problem, at least when one seeks insensitivity to lighting conditions.</w:t>
      </w:r>
      <w:r>
        <w:rPr>
          <w:rFonts w:hint="default"/>
          <w:lang w:val="en-US" w:eastAsia="zh-CN"/>
        </w:rPr>
        <w:t>’Through the comparison results, it can be found that FLD makes good use of the classifiable lines among the inner classes, which greatly reduces the recognition error rate</w:t>
      </w:r>
      <w:r>
        <w:rPr>
          <w:rFonts w:hint="eastAsia"/>
          <w:lang w:val="en-US" w:eastAsia="zh-CN"/>
        </w:rPr>
        <w:t>.</w:t>
      </w:r>
    </w:p>
    <w:p>
      <w:pPr>
        <w:rPr>
          <w:rFonts w:hint="default"/>
          <w:lang w:val="en-US" w:eastAsia="zh-CN"/>
        </w:rPr>
      </w:pPr>
      <w:r>
        <w:rPr>
          <w:rFonts w:hint="default"/>
          <w:lang w:val="en-US" w:eastAsia="zh-CN"/>
        </w:rPr>
        <w:br w:type="page"/>
      </w:r>
    </w:p>
    <w:p>
      <w:pPr>
        <w:pStyle w:val="2"/>
        <w:bidi w:val="0"/>
        <w:rPr>
          <w:rFonts w:hint="eastAsia"/>
          <w:lang w:val="en-US" w:eastAsia="zh-CN"/>
        </w:rPr>
      </w:pPr>
      <w:r>
        <w:rPr>
          <w:rFonts w:hint="eastAsia"/>
          <w:lang w:val="en-US" w:eastAsia="zh-CN"/>
        </w:rPr>
        <w:t>Detection</w:t>
      </w:r>
    </w:p>
    <w:p>
      <w:pPr>
        <w:pStyle w:val="3"/>
        <w:bidi w:val="0"/>
        <w:rPr>
          <w:rFonts w:hint="eastAsia"/>
          <w:lang w:val="en-US" w:eastAsia="zh-CN"/>
        </w:rPr>
      </w:pPr>
      <w:r>
        <w:rPr>
          <w:rFonts w:hint="eastAsia"/>
          <w:lang w:val="en-US" w:eastAsia="zh-CN"/>
        </w:rPr>
        <w:t>Overall process</w:t>
      </w:r>
    </w:p>
    <w:p>
      <w:pPr>
        <w:numPr>
          <w:ilvl w:val="0"/>
          <w:numId w:val="1"/>
        </w:numPr>
        <w:bidi w:val="0"/>
        <w:rPr>
          <w:rFonts w:hint="eastAsia"/>
          <w:lang w:val="en-US" w:eastAsia="zh-CN"/>
        </w:rPr>
      </w:pPr>
      <w:r>
        <w:rPr>
          <w:rFonts w:hint="eastAsia"/>
          <w:lang w:val="en-US" w:eastAsia="zh-CN"/>
        </w:rPr>
        <w:t>Preprocessing training pictures(LBP)</w:t>
      </w:r>
    </w:p>
    <w:p>
      <w:pPr>
        <w:numPr>
          <w:ilvl w:val="0"/>
          <w:numId w:val="1"/>
        </w:numPr>
        <w:bidi w:val="0"/>
        <w:rPr>
          <w:rFonts w:hint="default"/>
          <w:lang w:val="en-US" w:eastAsia="zh-CN"/>
        </w:rPr>
      </w:pPr>
      <w:r>
        <w:rPr>
          <w:rFonts w:hint="default"/>
          <w:lang w:val="en-US" w:eastAsia="zh-CN"/>
        </w:rPr>
        <w:t xml:space="preserve">Calculate </w:t>
      </w:r>
      <w:r>
        <w:rPr>
          <w:rFonts w:hint="eastAsia"/>
          <w:lang w:val="en-US" w:eastAsia="zh-CN"/>
        </w:rPr>
        <w:t>E</w:t>
      </w:r>
      <w:r>
        <w:rPr>
          <w:rFonts w:hint="default"/>
          <w:lang w:val="en-US" w:eastAsia="zh-CN"/>
        </w:rPr>
        <w:t>igenfaces</w:t>
      </w:r>
      <w:r>
        <w:rPr>
          <w:rFonts w:hint="eastAsia"/>
          <w:lang w:val="en-US" w:eastAsia="zh-CN"/>
        </w:rPr>
        <w:t>.</w:t>
      </w:r>
    </w:p>
    <w:p>
      <w:pPr>
        <w:numPr>
          <w:ilvl w:val="0"/>
          <w:numId w:val="1"/>
        </w:numPr>
        <w:bidi w:val="0"/>
        <w:rPr>
          <w:rFonts w:hint="default"/>
          <w:lang w:val="en-US" w:eastAsia="zh-CN"/>
        </w:rPr>
      </w:pPr>
      <w:r>
        <w:rPr>
          <w:rFonts w:hint="default"/>
          <w:lang w:val="en-US" w:eastAsia="zh-CN"/>
        </w:rPr>
        <w:t>Preprocessing test pictures</w:t>
      </w:r>
      <w:r>
        <w:rPr>
          <w:rFonts w:hint="eastAsia"/>
          <w:lang w:val="en-US" w:eastAsia="zh-CN"/>
        </w:rPr>
        <w:t>(resize+LBP)</w:t>
      </w:r>
    </w:p>
    <w:p>
      <w:pPr>
        <w:numPr>
          <w:ilvl w:val="0"/>
          <w:numId w:val="1"/>
        </w:numPr>
        <w:bidi w:val="0"/>
        <w:rPr>
          <w:rFonts w:hint="default"/>
          <w:lang w:val="en-US" w:eastAsia="zh-CN"/>
        </w:rPr>
      </w:pPr>
      <w:r>
        <w:rPr>
          <w:rFonts w:hint="default"/>
          <w:lang w:val="en-US" w:eastAsia="zh-CN"/>
        </w:rPr>
        <w:t>Calculate the distance and make artificial correction</w:t>
      </w:r>
    </w:p>
    <w:p>
      <w:pPr>
        <w:numPr>
          <w:ilvl w:val="0"/>
          <w:numId w:val="1"/>
        </w:numPr>
        <w:bidi w:val="0"/>
        <w:rPr>
          <w:rFonts w:hint="default"/>
          <w:lang w:val="en-US" w:eastAsia="zh-CN"/>
        </w:rPr>
      </w:pPr>
      <w:r>
        <w:rPr>
          <w:rFonts w:hint="default"/>
          <w:lang w:val="en-US" w:eastAsia="zh-CN"/>
        </w:rPr>
        <w:t>Take the average distance that meets the conditions as the score</w:t>
      </w:r>
    </w:p>
    <w:p>
      <w:pPr>
        <w:pStyle w:val="3"/>
        <w:bidi w:val="0"/>
        <w:rPr>
          <w:rFonts w:hint="eastAsia"/>
          <w:lang w:val="en-US" w:eastAsia="zh-CN"/>
        </w:rPr>
      </w:pPr>
      <w:r>
        <w:rPr>
          <w:rFonts w:hint="eastAsia"/>
          <w:lang w:val="en-US" w:eastAsia="zh-CN"/>
        </w:rPr>
        <w:t>Details</w:t>
      </w:r>
    </w:p>
    <w:p>
      <w:pPr>
        <w:rPr>
          <w:rFonts w:hint="default"/>
          <w:sz w:val="28"/>
          <w:szCs w:val="28"/>
          <w:lang w:val="en-US" w:eastAsia="zh-CN"/>
        </w:rPr>
      </w:pPr>
      <w:r>
        <w:rPr>
          <w:rFonts w:hint="eastAsia"/>
          <w:sz w:val="28"/>
          <w:szCs w:val="28"/>
          <w:lang w:val="en-US" w:eastAsia="zh-CN"/>
        </w:rPr>
        <w:t>（1）Dimension selection</w:t>
      </w:r>
    </w:p>
    <w:p>
      <w:pPr>
        <w:rPr>
          <w:rFonts w:hint="eastAsia"/>
          <w:lang w:val="en-US" w:eastAsia="zh-CN"/>
        </w:rPr>
      </w:pPr>
      <w:r>
        <w:rPr>
          <w:rFonts w:hint="eastAsia"/>
          <w:lang w:val="en-US" w:eastAsia="zh-CN"/>
        </w:rPr>
        <w:t>In find_best_dim_of_PCA.m, it can be seen that the dimension after dimensionality reduction(PCA) is about 65, which can contain 95% of the main information.</w:t>
      </w:r>
    </w:p>
    <w:p>
      <w:r>
        <w:drawing>
          <wp:inline distT="0" distB="0" distL="114300" distR="114300">
            <wp:extent cx="5267325" cy="3094990"/>
            <wp:effectExtent l="0" t="0" r="5715" b="139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67325" cy="3094990"/>
                    </a:xfrm>
                    <a:prstGeom prst="rect">
                      <a:avLst/>
                    </a:prstGeom>
                    <a:noFill/>
                    <a:ln>
                      <a:noFill/>
                    </a:ln>
                  </pic:spPr>
                </pic:pic>
              </a:graphicData>
            </a:graphic>
          </wp:inline>
        </w:drawing>
      </w:r>
    </w:p>
    <w:p>
      <w:pPr>
        <w:numPr>
          <w:ilvl w:val="0"/>
          <w:numId w:val="2"/>
        </w:numPr>
        <w:rPr>
          <w:rFonts w:hint="eastAsia"/>
          <w:sz w:val="28"/>
          <w:szCs w:val="28"/>
          <w:lang w:val="en-US" w:eastAsia="zh-CN"/>
        </w:rPr>
      </w:pPr>
      <w:r>
        <w:rPr>
          <w:rFonts w:hint="eastAsia"/>
          <w:sz w:val="28"/>
          <w:szCs w:val="28"/>
          <w:lang w:val="en-US" w:eastAsia="zh-CN"/>
        </w:rPr>
        <w:t>LBP</w:t>
      </w:r>
    </w:p>
    <w:p>
      <w:pPr>
        <w:rPr>
          <w:rFonts w:hint="default"/>
          <w:lang w:val="en-US" w:eastAsia="zh-CN"/>
        </w:rPr>
      </w:pPr>
      <w:r>
        <w:rPr>
          <w:rFonts w:hint="eastAsia"/>
          <w:lang w:val="en-US" w:eastAsia="zh-CN"/>
        </w:rPr>
        <w:t>The most obvious difference between the training picture and the picture to be detected is that the background of the training picture is white, while the background of the picture to be detected is relatively complex, and the light intensity is also different. So I decided to use LBP and add the normal distribution random number to the white part of the training picture as noise, so that the training picture and the picture to be detected are more focused on texture than light or background color.</w:t>
      </w:r>
    </w:p>
    <w:p>
      <w:pPr>
        <w:rPr>
          <w:rFonts w:hint="default"/>
          <w:lang w:val="en-US" w:eastAsia="zh-CN"/>
        </w:rPr>
      </w:pPr>
      <w:r>
        <w:rPr>
          <w:rFonts w:hint="eastAsia"/>
          <w:lang w:val="en-US" w:eastAsia="zh-CN"/>
        </w:rPr>
        <w:t>Original picture：</w:t>
      </w:r>
    </w:p>
    <w:p>
      <w:r>
        <w:drawing>
          <wp:inline distT="0" distB="0" distL="114300" distR="114300">
            <wp:extent cx="1093470" cy="1310005"/>
            <wp:effectExtent l="0" t="0" r="3810" b="63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7"/>
                    <a:stretch>
                      <a:fillRect/>
                    </a:stretch>
                  </pic:blipFill>
                  <pic:spPr>
                    <a:xfrm>
                      <a:off x="0" y="0"/>
                      <a:ext cx="1093470" cy="1310005"/>
                    </a:xfrm>
                    <a:prstGeom prst="rect">
                      <a:avLst/>
                    </a:prstGeom>
                    <a:noFill/>
                    <a:ln>
                      <a:noFill/>
                    </a:ln>
                  </pic:spPr>
                </pic:pic>
              </a:graphicData>
            </a:graphic>
          </wp:inline>
        </w:drawing>
      </w:r>
      <w:r>
        <w:drawing>
          <wp:inline distT="0" distB="0" distL="114300" distR="114300">
            <wp:extent cx="1167130" cy="1263015"/>
            <wp:effectExtent l="0" t="0" r="6350" b="190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8"/>
                    <a:stretch>
                      <a:fillRect/>
                    </a:stretch>
                  </pic:blipFill>
                  <pic:spPr>
                    <a:xfrm>
                      <a:off x="0" y="0"/>
                      <a:ext cx="1167130" cy="1263015"/>
                    </a:xfrm>
                    <a:prstGeom prst="rect">
                      <a:avLst/>
                    </a:prstGeom>
                    <a:noFill/>
                    <a:ln>
                      <a:noFill/>
                    </a:ln>
                  </pic:spPr>
                </pic:pic>
              </a:graphicData>
            </a:graphic>
          </wp:inline>
        </w:drawing>
      </w:r>
      <w:r>
        <w:drawing>
          <wp:inline distT="0" distB="0" distL="114300" distR="114300">
            <wp:extent cx="1065530" cy="1261745"/>
            <wp:effectExtent l="0" t="0" r="1270" b="317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9"/>
                    <a:stretch>
                      <a:fillRect/>
                    </a:stretch>
                  </pic:blipFill>
                  <pic:spPr>
                    <a:xfrm>
                      <a:off x="0" y="0"/>
                      <a:ext cx="1065530" cy="1261745"/>
                    </a:xfrm>
                    <a:prstGeom prst="rect">
                      <a:avLst/>
                    </a:prstGeom>
                    <a:noFill/>
                    <a:ln>
                      <a:noFill/>
                    </a:ln>
                  </pic:spPr>
                </pic:pic>
              </a:graphicData>
            </a:graphic>
          </wp:inline>
        </w:drawing>
      </w:r>
      <w:r>
        <w:drawing>
          <wp:inline distT="0" distB="0" distL="114300" distR="114300">
            <wp:extent cx="1033145" cy="1229995"/>
            <wp:effectExtent l="0" t="0" r="3175" b="444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0"/>
                    <a:stretch>
                      <a:fillRect/>
                    </a:stretch>
                  </pic:blipFill>
                  <pic:spPr>
                    <a:xfrm>
                      <a:off x="0" y="0"/>
                      <a:ext cx="1033145" cy="122999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Picture after preprocessing：</w:t>
      </w:r>
    </w:p>
    <w:p>
      <w:r>
        <w:drawing>
          <wp:inline distT="0" distB="0" distL="114300" distR="114300">
            <wp:extent cx="840740" cy="998855"/>
            <wp:effectExtent l="0" t="0" r="12700" b="698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1"/>
                    <a:stretch>
                      <a:fillRect/>
                    </a:stretch>
                  </pic:blipFill>
                  <pic:spPr>
                    <a:xfrm>
                      <a:off x="0" y="0"/>
                      <a:ext cx="840740" cy="998855"/>
                    </a:xfrm>
                    <a:prstGeom prst="rect">
                      <a:avLst/>
                    </a:prstGeom>
                    <a:noFill/>
                    <a:ln>
                      <a:noFill/>
                    </a:ln>
                  </pic:spPr>
                </pic:pic>
              </a:graphicData>
            </a:graphic>
          </wp:inline>
        </w:drawing>
      </w:r>
    </w:p>
    <w:p>
      <w:r>
        <w:drawing>
          <wp:inline distT="0" distB="0" distL="114300" distR="114300">
            <wp:extent cx="5304790" cy="2912110"/>
            <wp:effectExtent l="0" t="0" r="13970" b="1397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2"/>
                    <a:stretch>
                      <a:fillRect/>
                    </a:stretch>
                  </pic:blipFill>
                  <pic:spPr>
                    <a:xfrm>
                      <a:off x="0" y="0"/>
                      <a:ext cx="5304790" cy="2912110"/>
                    </a:xfrm>
                    <a:prstGeom prst="rect">
                      <a:avLst/>
                    </a:prstGeom>
                    <a:noFill/>
                    <a:ln>
                      <a:noFill/>
                    </a:ln>
                  </pic:spPr>
                </pic:pic>
              </a:graphicData>
            </a:graphic>
          </wp:inline>
        </w:drawing>
      </w:r>
    </w:p>
    <w:p>
      <w:pPr>
        <w:numPr>
          <w:ilvl w:val="0"/>
          <w:numId w:val="2"/>
        </w:numPr>
        <w:ind w:left="0" w:leftChars="0" w:firstLine="0" w:firstLineChars="0"/>
        <w:rPr>
          <w:rFonts w:hint="eastAsia"/>
          <w:sz w:val="28"/>
          <w:szCs w:val="28"/>
          <w:lang w:val="en-US" w:eastAsia="zh-CN"/>
        </w:rPr>
      </w:pPr>
      <w:r>
        <w:rPr>
          <w:rFonts w:hint="eastAsia"/>
          <w:sz w:val="28"/>
          <w:szCs w:val="28"/>
          <w:lang w:val="en-US" w:eastAsia="zh-CN"/>
        </w:rPr>
        <w:t>Selection of window size</w:t>
      </w:r>
    </w:p>
    <w:p>
      <w:pPr>
        <w:numPr>
          <w:ilvl w:val="0"/>
          <w:numId w:val="0"/>
        </w:numPr>
        <w:ind w:leftChars="0"/>
        <w:rPr>
          <w:rFonts w:hint="default"/>
          <w:lang w:val="en-US" w:eastAsia="zh-CN"/>
        </w:rPr>
      </w:pPr>
      <w:r>
        <w:rPr>
          <w:rFonts w:hint="default"/>
          <w:lang w:val="en-US" w:eastAsia="zh-CN"/>
        </w:rPr>
        <w:t>The length width ratio of the window is equal to the length width ratio of the training image to prevent the face from stretching and deforming.</w:t>
      </w:r>
    </w:p>
    <w:p>
      <w:pPr>
        <w:numPr>
          <w:ilvl w:val="0"/>
          <w:numId w:val="2"/>
        </w:numPr>
        <w:ind w:left="0" w:leftChars="0" w:firstLine="0" w:firstLineChars="0"/>
        <w:rPr>
          <w:rFonts w:hint="default"/>
          <w:sz w:val="28"/>
          <w:szCs w:val="28"/>
          <w:lang w:val="en-US" w:eastAsia="zh-CN"/>
        </w:rPr>
      </w:pPr>
      <w:r>
        <w:rPr>
          <w:rFonts w:hint="eastAsia"/>
          <w:sz w:val="28"/>
          <w:szCs w:val="28"/>
          <w:lang w:val="en-US" w:eastAsia="zh-CN"/>
        </w:rPr>
        <w:t>A</w:t>
      </w:r>
      <w:r>
        <w:rPr>
          <w:rFonts w:hint="default"/>
          <w:sz w:val="28"/>
          <w:szCs w:val="28"/>
          <w:lang w:val="en-US" w:eastAsia="zh-CN"/>
        </w:rPr>
        <w:t>rtificial correction</w:t>
      </w:r>
    </w:p>
    <w:p>
      <w:pPr>
        <w:numPr>
          <w:ilvl w:val="0"/>
          <w:numId w:val="0"/>
        </w:numPr>
        <w:rPr>
          <w:rFonts w:hint="default"/>
          <w:lang w:val="en-US" w:eastAsia="zh-CN"/>
        </w:rPr>
      </w:pPr>
      <w:r>
        <w:rPr>
          <w:rFonts w:hint="default"/>
          <w:lang w:val="en-US" w:eastAsia="zh-CN"/>
        </w:rPr>
        <w:t>Find the face picture and the picture with the lowest score in all the pictures, compare the difference between the two, and judge before calculating the score</w:t>
      </w:r>
    </w:p>
    <w:p>
      <w:pPr>
        <w:pStyle w:val="3"/>
        <w:bidi w:val="0"/>
        <w:rPr>
          <w:rFonts w:hint="default"/>
          <w:lang w:val="en-US" w:eastAsia="zh-CN"/>
        </w:rPr>
      </w:pPr>
      <w:r>
        <w:rPr>
          <w:rFonts w:hint="eastAsia"/>
          <w:lang w:val="en-US" w:eastAsia="zh-CN"/>
        </w:rPr>
        <w:t>Result</w:t>
      </w:r>
    </w:p>
    <w:p>
      <w:pPr>
        <w:numPr>
          <w:ilvl w:val="0"/>
          <w:numId w:val="0"/>
        </w:numPr>
        <w:ind w:leftChars="0"/>
      </w:pPr>
      <w:r>
        <w:drawing>
          <wp:inline distT="0" distB="0" distL="114300" distR="114300">
            <wp:extent cx="2225040" cy="3276600"/>
            <wp:effectExtent l="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3"/>
                    <a:stretch>
                      <a:fillRect/>
                    </a:stretch>
                  </pic:blipFill>
                  <pic:spPr>
                    <a:xfrm>
                      <a:off x="0" y="0"/>
                      <a:ext cx="2225040" cy="3276600"/>
                    </a:xfrm>
                    <a:prstGeom prst="rect">
                      <a:avLst/>
                    </a:prstGeom>
                    <a:noFill/>
                    <a:ln>
                      <a:noFill/>
                    </a:ln>
                  </pic:spPr>
                </pic:pic>
              </a:graphicData>
            </a:graphic>
          </wp:inline>
        </w:drawing>
      </w:r>
    </w:p>
    <w:p>
      <w:pPr>
        <w:numPr>
          <w:ilvl w:val="0"/>
          <w:numId w:val="0"/>
        </w:numPr>
        <w:ind w:leftChars="0"/>
      </w:pPr>
      <w:r>
        <w:drawing>
          <wp:inline distT="0" distB="0" distL="114300" distR="114300">
            <wp:extent cx="4229100" cy="2750820"/>
            <wp:effectExtent l="0" t="0" r="7620" b="762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4"/>
                    <a:stretch>
                      <a:fillRect/>
                    </a:stretch>
                  </pic:blipFill>
                  <pic:spPr>
                    <a:xfrm>
                      <a:off x="0" y="0"/>
                      <a:ext cx="4229100" cy="2750820"/>
                    </a:xfrm>
                    <a:prstGeom prst="rect">
                      <a:avLst/>
                    </a:prstGeom>
                    <a:noFill/>
                    <a:ln>
                      <a:noFill/>
                    </a:ln>
                  </pic:spPr>
                </pic:pic>
              </a:graphicData>
            </a:graphic>
          </wp:inline>
        </w:drawing>
      </w:r>
    </w:p>
    <w:p>
      <w:pPr>
        <w:numPr>
          <w:ilvl w:val="0"/>
          <w:numId w:val="0"/>
        </w:numPr>
        <w:ind w:leftChars="0"/>
      </w:pPr>
      <w:r>
        <w:drawing>
          <wp:inline distT="0" distB="0" distL="114300" distR="114300">
            <wp:extent cx="5269865" cy="2919095"/>
            <wp:effectExtent l="0" t="0" r="3175" b="698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15"/>
                    <a:stretch>
                      <a:fillRect/>
                    </a:stretch>
                  </pic:blipFill>
                  <pic:spPr>
                    <a:xfrm>
                      <a:off x="0" y="0"/>
                      <a:ext cx="5269865" cy="2919095"/>
                    </a:xfrm>
                    <a:prstGeom prst="rect">
                      <a:avLst/>
                    </a:prstGeom>
                    <a:noFill/>
                    <a:ln>
                      <a:noFill/>
                    </a:ln>
                  </pic:spPr>
                </pic:pic>
              </a:graphicData>
            </a:graphic>
          </wp:inline>
        </w:drawing>
      </w:r>
    </w:p>
    <w:p>
      <w:pPr>
        <w:numPr>
          <w:ilvl w:val="0"/>
          <w:numId w:val="0"/>
        </w:numPr>
        <w:ind w:leftChars="0"/>
      </w:pPr>
    </w:p>
    <w:p>
      <w:pPr>
        <w:pStyle w:val="3"/>
        <w:bidi w:val="0"/>
        <w:rPr>
          <w:rFonts w:hint="eastAsia"/>
          <w:lang w:val="en-US" w:eastAsia="zh-CN"/>
        </w:rPr>
      </w:pPr>
      <w:r>
        <w:rPr>
          <w:rFonts w:hint="eastAsia"/>
          <w:lang w:val="en-US" w:eastAsia="zh-CN"/>
        </w:rPr>
        <w:t>Summary</w:t>
      </w:r>
    </w:p>
    <w:p>
      <w:pPr>
        <w:rPr>
          <w:rFonts w:hint="eastAsia"/>
          <w:lang w:val="en-US" w:eastAsia="zh-CN"/>
        </w:rPr>
      </w:pPr>
      <w:r>
        <w:rPr>
          <w:rFonts w:hint="eastAsia"/>
          <w:lang w:val="en-US" w:eastAsia="zh-CN"/>
        </w:rPr>
        <w:t>The recognition effect is not good. I think there may be some problems as follows:</w:t>
      </w:r>
    </w:p>
    <w:p>
      <w:pPr>
        <w:rPr>
          <w:rFonts w:hint="default"/>
          <w:lang w:val="en-US" w:eastAsia="zh-CN"/>
        </w:rPr>
      </w:pPr>
      <w:r>
        <w:rPr>
          <w:rFonts w:hint="eastAsia"/>
          <w:lang w:val="en-US" w:eastAsia="zh-CN"/>
        </w:rPr>
        <w:t>（1）I didn't write the sliding window function, because the sliding window needs a threshold value, and I intended to find the approximate value of this threshold value under the fixed window now, but I failed to find it. I find that if I calculate the L2 distance, many non face windows often calculate a smaller distance.</w:t>
      </w:r>
    </w:p>
    <w:p>
      <w:pPr>
        <w:rPr>
          <w:rFonts w:hint="default"/>
          <w:lang w:val="en-US" w:eastAsia="zh-CN"/>
        </w:rPr>
      </w:pPr>
      <w:r>
        <w:rPr>
          <w:rFonts w:hint="eastAsia"/>
          <w:lang w:val="en-US" w:eastAsia="zh-CN"/>
        </w:rPr>
        <w:t>（2）The teacher asked to use the results of the previous four questions. The first four questions only get the Eigenfaces and Fisherfaces of the dataset, using Eigenfaces or Fisherfaces as features. Fisherfaces is more inclined to inter class classification, and the experimental results are not good. So I chose Eigenfaces.</w:t>
      </w:r>
    </w:p>
    <w:p>
      <w:pPr>
        <w:numPr>
          <w:ilvl w:val="0"/>
          <w:numId w:val="0"/>
        </w:numPr>
        <w:ind w:leftChars="0"/>
        <w:rPr>
          <w:rFonts w:hint="eastAsia"/>
          <w:lang w:val="en-US" w:eastAsia="zh-CN"/>
        </w:rPr>
      </w:pPr>
      <w:r>
        <w:rPr>
          <w:rFonts w:hint="eastAsia"/>
          <w:lang w:val="en-US" w:eastAsia="zh-CN"/>
        </w:rPr>
        <w:t>But Eigenfaces uses PCA, PCA is to choose the main direction of data projection in the dataset, and try to ensure the main information of data projection in the dataset. When PCA is used for data outside the dataset, the main information of new data may not be well preserved in the direction of projection.</w:t>
      </w:r>
    </w:p>
    <w:p>
      <w:pPr>
        <w:numPr>
          <w:ilvl w:val="0"/>
          <w:numId w:val="3"/>
        </w:numPr>
        <w:rPr>
          <w:rFonts w:hint="eastAsia"/>
          <w:lang w:val="en-US" w:eastAsia="zh-CN"/>
        </w:rPr>
      </w:pPr>
      <w:bookmarkStart w:id="0" w:name="_GoBack"/>
      <w:bookmarkEnd w:id="0"/>
      <w:r>
        <w:rPr>
          <w:rFonts w:hint="eastAsia"/>
          <w:lang w:val="en-US" w:eastAsia="zh-CN"/>
        </w:rPr>
        <w:t>In the future, I think it's possible to partition the pictures and find out the window with the highest number of votes in the way of voting by weight.Or together with other methods, become boosting methods.I think the boosting effect is very good. Here are the pictures detected by the boosting function of MATLAB</w:t>
      </w:r>
    </w:p>
    <w:p>
      <w:pPr>
        <w:numPr>
          <w:ilvl w:val="0"/>
          <w:numId w:val="0"/>
        </w:numPr>
        <w:rPr>
          <w:rFonts w:hint="eastAsia"/>
          <w:lang w:val="en-US" w:eastAsia="zh-CN"/>
        </w:rPr>
      </w:pPr>
      <w:r>
        <w:drawing>
          <wp:inline distT="0" distB="0" distL="114300" distR="114300">
            <wp:extent cx="5273675" cy="2916555"/>
            <wp:effectExtent l="0" t="0" r="14605"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a:stretch>
                      <a:fillRect/>
                    </a:stretch>
                  </pic:blipFill>
                  <pic:spPr>
                    <a:xfrm>
                      <a:off x="0" y="0"/>
                      <a:ext cx="5273675" cy="291655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40BE69"/>
    <w:multiLevelType w:val="singleLevel"/>
    <w:tmpl w:val="8F40BE69"/>
    <w:lvl w:ilvl="0" w:tentative="0">
      <w:start w:val="3"/>
      <w:numFmt w:val="decimal"/>
      <w:suff w:val="nothing"/>
      <w:lvlText w:val="（%1）"/>
      <w:lvlJc w:val="left"/>
    </w:lvl>
  </w:abstractNum>
  <w:abstractNum w:abstractNumId="1">
    <w:nsid w:val="F006256C"/>
    <w:multiLevelType w:val="singleLevel"/>
    <w:tmpl w:val="F006256C"/>
    <w:lvl w:ilvl="0" w:tentative="0">
      <w:start w:val="2"/>
      <w:numFmt w:val="decimal"/>
      <w:suff w:val="nothing"/>
      <w:lvlText w:val="（%1）"/>
      <w:lvlJc w:val="left"/>
    </w:lvl>
  </w:abstractNum>
  <w:abstractNum w:abstractNumId="2">
    <w:nsid w:val="770AE816"/>
    <w:multiLevelType w:val="singleLevel"/>
    <w:tmpl w:val="770AE816"/>
    <w:lvl w:ilvl="0" w:tentative="0">
      <w:start w:val="1"/>
      <w:numFmt w:val="decimal"/>
      <w:lvlText w:val="%1."/>
      <w:lvlJc w:val="left"/>
      <w:pPr>
        <w:tabs>
          <w:tab w:val="left" w:pos="312"/>
        </w:tabs>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D91F0D"/>
    <w:rsid w:val="0F4B7053"/>
    <w:rsid w:val="13255ED7"/>
    <w:rsid w:val="13F35552"/>
    <w:rsid w:val="157B465F"/>
    <w:rsid w:val="456F079E"/>
    <w:rsid w:val="482E727D"/>
    <w:rsid w:val="4ACB5621"/>
    <w:rsid w:val="51AB4510"/>
    <w:rsid w:val="53E95CD1"/>
    <w:rsid w:val="57BD1C2E"/>
    <w:rsid w:val="5EBB272F"/>
    <w:rsid w:val="68F9201C"/>
    <w:rsid w:val="6E5A0EE2"/>
    <w:rsid w:val="723910A5"/>
    <w:rsid w:val="76C36D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rPr>
      <w:sz w:val="24"/>
    </w:r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2020-06-15T12:59:00Z</dcterms:created>
  <dc:creator>枭聿</dc:creator>
  <cp:lastModifiedBy>枭聿</cp:lastModifiedBy>
  <dcterms:modified xsi:type="dcterms:W3CDTF">2020-06-25T14:52:29Z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