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E67" w:rsidRPr="00DC6E67" w:rsidRDefault="00DC6E67" w:rsidP="00DC6E67">
      <w:pPr>
        <w:jc w:val="center"/>
        <w:rPr>
          <w:rFonts w:ascii="Harlow Solid Italic" w:hAnsi="Harlow Solid Italic"/>
          <w:sz w:val="36"/>
          <w:szCs w:val="36"/>
          <w:u w:val="single"/>
        </w:rPr>
      </w:pPr>
      <w:r w:rsidRPr="00DC6E67">
        <w:rPr>
          <w:rFonts w:ascii="Harlow Solid Italic" w:hAnsi="Harlow Solid Italic"/>
          <w:sz w:val="36"/>
          <w:szCs w:val="36"/>
          <w:u w:val="single"/>
        </w:rPr>
        <w:t>Proyecto de Lectura</w:t>
      </w:r>
      <w:r w:rsidRPr="00DC6E67">
        <w:rPr>
          <w:rFonts w:ascii="Harlow Solid Italic" w:hAnsi="Harlow Solid Italic"/>
          <w:sz w:val="36"/>
          <w:szCs w:val="36"/>
          <w:u w:val="single"/>
        </w:rPr>
        <w:t>: "Cuentos con corazón</w:t>
      </w:r>
      <w:r w:rsidRPr="00DC6E67">
        <w:rPr>
          <w:rFonts w:ascii="Harlow Solid Italic" w:hAnsi="Harlow Solid Italic"/>
          <w:sz w:val="36"/>
          <w:szCs w:val="36"/>
          <w:u w:val="single"/>
        </w:rPr>
        <w:t>"</w:t>
      </w:r>
      <w:bookmarkStart w:id="0" w:name="_GoBack"/>
      <w:bookmarkEnd w:id="0"/>
    </w:p>
    <w:p w:rsidR="00DC6E67" w:rsidRPr="00DC6E67" w:rsidRDefault="00DC6E67" w:rsidP="00DC6E67">
      <w:pPr>
        <w:rPr>
          <w:sz w:val="28"/>
          <w:szCs w:val="28"/>
        </w:rPr>
      </w:pPr>
    </w:p>
    <w:p w:rsidR="00DC6E67" w:rsidRPr="00DC6E67" w:rsidRDefault="00DC6E67" w:rsidP="00DC6E67">
      <w:pPr>
        <w:rPr>
          <w:rFonts w:ascii="Harlow Solid Italic" w:hAnsi="Harlow Solid Italic"/>
          <w:sz w:val="28"/>
          <w:szCs w:val="28"/>
        </w:rPr>
      </w:pPr>
      <w:r w:rsidRPr="00DC6E67">
        <w:rPr>
          <w:rFonts w:ascii="Harlow Solid Italic" w:hAnsi="Harlow Solid Italic"/>
          <w:sz w:val="28"/>
          <w:szCs w:val="28"/>
        </w:rPr>
        <w:t>Autor: Gustavo Roldán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b/>
          <w:sz w:val="24"/>
          <w:szCs w:val="24"/>
        </w:rPr>
        <w:t>Duración:</w:t>
      </w:r>
      <w:r w:rsidRPr="00DC6E67">
        <w:rPr>
          <w:rFonts w:ascii="Arial" w:hAnsi="Arial" w:cs="Arial"/>
          <w:sz w:val="24"/>
          <w:szCs w:val="24"/>
        </w:rPr>
        <w:t xml:space="preserve"> 3 meses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b/>
          <w:sz w:val="24"/>
          <w:szCs w:val="24"/>
        </w:rPr>
        <w:t>Destinatarios:</w:t>
      </w:r>
      <w:r w:rsidRPr="00DC6E67">
        <w:rPr>
          <w:rFonts w:ascii="Arial" w:hAnsi="Arial" w:cs="Arial"/>
          <w:sz w:val="24"/>
          <w:szCs w:val="24"/>
        </w:rPr>
        <w:t xml:space="preserve"> </w:t>
      </w:r>
      <w:r w:rsidRPr="00DC6E67">
        <w:rPr>
          <w:rFonts w:ascii="Arial" w:hAnsi="Arial" w:cs="Arial"/>
          <w:sz w:val="24"/>
          <w:szCs w:val="24"/>
        </w:rPr>
        <w:t>Estudiantes de 2° ciclo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DC6E67">
        <w:rPr>
          <w:rFonts w:ascii="Arial" w:hAnsi="Arial" w:cs="Arial"/>
          <w:b/>
          <w:sz w:val="24"/>
          <w:szCs w:val="24"/>
        </w:rPr>
        <w:t>Propósitos generales: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Disfrutar de la literatura como experiencia significativa.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Reconocer personajes, escenarios y situaciones de los cuentos.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Estimular el lenguaje oral y la escucha atenta.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Producir intervenciones orales, gráficas o artísticas a partir de los cuentos.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Fomentar la participación y el trabajo colaborativo.</w:t>
      </w:r>
    </w:p>
    <w:p w:rsidR="00DC6E67" w:rsidRPr="00DC6E67" w:rsidRDefault="00DC6E67" w:rsidP="00DC6E6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i/>
          <w:sz w:val="24"/>
          <w:szCs w:val="24"/>
          <w:u w:val="single"/>
        </w:rPr>
      </w:pPr>
      <w:r w:rsidRPr="00DC6E67">
        <w:rPr>
          <w:rFonts w:ascii="Arial" w:hAnsi="Arial" w:cs="Arial"/>
          <w:i/>
          <w:sz w:val="24"/>
          <w:szCs w:val="24"/>
          <w:u w:val="single"/>
        </w:rPr>
        <w:t xml:space="preserve"> MES 1: "Pájaro de nueve colores"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Objetivos: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Identificar los personajes principales.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Reconocer la estructura del cuento: inicio – desarrollo – final.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Valorar la diversidad y la solidaridad como ejes del relato.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Actividades: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Lectura compartida del cuento (en voz alta con apoyos visuales, pictogramas o dramatizac</w:t>
      </w:r>
      <w:r w:rsidRPr="00DC6E67">
        <w:rPr>
          <w:rFonts w:ascii="Arial" w:hAnsi="Arial" w:cs="Arial"/>
          <w:sz w:val="24"/>
          <w:szCs w:val="24"/>
        </w:rPr>
        <w:t>ión según necesidad del grupo).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Secuencia de imágenes: ordenar ilustraciones con partes del cuento.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Juego del color: crear un “Pájaro de nueve colores” en collage o con materiales reciclados.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Rincón de lectura libre: incluir el cuento en un espacio de lectura autónoma con apoyos visuales.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lastRenderedPageBreak/>
        <w:t>Ronda oral: ¿Qué haría yo si fuera ese pájaro? (estimular la expresión).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Registro docente: anotar intervenciones verbales y no verbales, niveles de atención, comprensión y participación.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i/>
          <w:sz w:val="24"/>
          <w:szCs w:val="24"/>
          <w:u w:val="single"/>
        </w:rPr>
      </w:pPr>
      <w:r w:rsidRPr="00DC6E67">
        <w:rPr>
          <w:rFonts w:ascii="Arial" w:hAnsi="Arial" w:cs="Arial"/>
          <w:sz w:val="24"/>
          <w:szCs w:val="24"/>
        </w:rPr>
        <w:t xml:space="preserve"> </w:t>
      </w:r>
      <w:r w:rsidRPr="00DC6E67">
        <w:rPr>
          <w:rFonts w:ascii="Arial" w:hAnsi="Arial" w:cs="Arial"/>
          <w:i/>
          <w:sz w:val="24"/>
          <w:szCs w:val="24"/>
          <w:u w:val="single"/>
        </w:rPr>
        <w:t>MES 2: "La noche del elefante"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Objetivos: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Explorar el humor, la exageración y lo fantástico.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Reconocer el recurso del diálogo como forma de narración.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Estimular la expresión corporal y dramática.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Actividades: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Lectura dialogada del cuento (uso de voces distintas para cada personaje).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Títeres o máscaras de animales: crear materiales para representar el cuento.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Dramatización breve: escena seleccionada donde el elefante busca dónde dormir.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Juego de sonidos nocturnos: ¿qué sonidos se escuchan en la noche del monte?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Dibujo libre o dirigido: "¿Dónde dormiría yo si fuera un elefante?"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Registro docente: observar la expresión corporal, la escucha, la iniciativa en el juego dramático.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i/>
          <w:sz w:val="24"/>
          <w:szCs w:val="24"/>
          <w:u w:val="single"/>
        </w:rPr>
      </w:pPr>
      <w:r w:rsidRPr="00DC6E67">
        <w:rPr>
          <w:rFonts w:ascii="Arial" w:hAnsi="Arial" w:cs="Arial"/>
          <w:i/>
          <w:sz w:val="24"/>
          <w:szCs w:val="24"/>
          <w:u w:val="single"/>
        </w:rPr>
        <w:t xml:space="preserve"> MES 3: "El vuelo del sapo"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lastRenderedPageBreak/>
        <w:t>Objetivos: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Reflexionar sobre los sueños y las metas.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Estimular la imaginación y el pensamiento simbólico.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Producir una pequeña narración colectiva.</w:t>
      </w: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</w:p>
    <w:p w:rsidR="00DC6E67" w:rsidRPr="00DC6E67" w:rsidRDefault="00DC6E67" w:rsidP="00DC6E67">
      <w:p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Actividades: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Lectura en episodios del cuento, haciendo pausas para anticipar qué pasará.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Debate guiado: ¿Pueden los sapos volar? ¿Por qué sí/no?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Construcción de un mural colectivo: "El mundo soñado del sapo".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Creación de un cuento nuevo: ¿Qué pasaría si otro animal quisiera hacer algo imposible? (cuento colectivo, dictado al docente).</w:t>
      </w:r>
    </w:p>
    <w:p w:rsidR="00DC6E67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Caja de los sueños: cada estudiante pone un dibujo o palabra de algo que sueña.</w:t>
      </w:r>
    </w:p>
    <w:p w:rsidR="002F7C85" w:rsidRPr="00DC6E67" w:rsidRDefault="00DC6E67" w:rsidP="00DC6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C6E67">
        <w:rPr>
          <w:rFonts w:ascii="Arial" w:hAnsi="Arial" w:cs="Arial"/>
          <w:sz w:val="24"/>
          <w:szCs w:val="24"/>
        </w:rPr>
        <w:t>Cierre festivo: muestra de lo trabajado con participación de otras aulas o familias.</w:t>
      </w:r>
    </w:p>
    <w:sectPr w:rsidR="002F7C85" w:rsidRPr="00DC6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4A6380"/>
    <w:multiLevelType w:val="hybridMultilevel"/>
    <w:tmpl w:val="6EE01C48"/>
    <w:lvl w:ilvl="0" w:tplc="FAA67E30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67"/>
    <w:rsid w:val="002F7C85"/>
    <w:rsid w:val="00DC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E8AF1-B9B2-49A1-9CB1-E85512A8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6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2025-06-01T22:01:00Z</dcterms:created>
  <dcterms:modified xsi:type="dcterms:W3CDTF">2025-06-01T22:06:00Z</dcterms:modified>
</cp:coreProperties>
</file>