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384F" w:rsidRDefault="00E3384F"/>
    <w:p w:rsidR="00E3384F" w:rsidRPr="00E3384F" w:rsidRDefault="00E3384F" w:rsidP="00E3384F"/>
    <w:p w:rsidR="00E3384F" w:rsidRDefault="00E3384F" w:rsidP="00E3384F"/>
    <w:p w:rsidR="001C1055" w:rsidRDefault="001C1055" w:rsidP="001C1055">
      <w:pPr>
        <w:tabs>
          <w:tab w:val="left" w:pos="5250"/>
        </w:tabs>
        <w:jc w:val="right"/>
      </w:pPr>
      <w:r w:rsidRPr="001C1055">
        <w:t>General Rodríguez, 25 de Noviembre de 2025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4"/>
      </w:tblGrid>
      <w:tr w:rsidR="00E3384F" w:rsidTr="000A07B5">
        <w:tc>
          <w:tcPr>
            <w:tcW w:w="849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:rsidR="00E3384F" w:rsidRDefault="001C1055" w:rsidP="000A07B5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DATOS DEL ALUMNO</w:t>
            </w:r>
          </w:p>
          <w:p w:rsidR="00E3384F" w:rsidRDefault="00E3384F" w:rsidP="000A07B5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E3384F" w:rsidRPr="009E7A62" w:rsidRDefault="00E3384F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NOMBRE Y APELLIDO: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C1055">
              <w:rPr>
                <w:rFonts w:ascii="Arial" w:hAnsi="Arial" w:cs="Arial"/>
                <w:sz w:val="24"/>
                <w:szCs w:val="24"/>
              </w:rPr>
              <w:t>Benítez</w:t>
            </w:r>
            <w:bookmarkStart w:id="0" w:name="_GoBack"/>
            <w:bookmarkEnd w:id="0"/>
            <w:r>
              <w:rPr>
                <w:rFonts w:ascii="Arial" w:hAnsi="Arial" w:cs="Arial"/>
                <w:sz w:val="24"/>
                <w:szCs w:val="24"/>
              </w:rPr>
              <w:t xml:space="preserve"> Morena </w:t>
            </w:r>
          </w:p>
          <w:p w:rsidR="00E3384F" w:rsidRPr="009E7A62" w:rsidRDefault="00E3384F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EDAD: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D3E35">
              <w:rPr>
                <w:rFonts w:ascii="Arial" w:hAnsi="Arial" w:cs="Arial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 xml:space="preserve"> años </w:t>
            </w:r>
          </w:p>
          <w:p w:rsidR="00E3384F" w:rsidRPr="009E7A62" w:rsidRDefault="00E3384F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FECHA DE NACIMIENTO:</w:t>
            </w:r>
            <w:r w:rsidR="00FD3E35">
              <w:rPr>
                <w:rFonts w:ascii="Arial" w:hAnsi="Arial" w:cs="Arial"/>
                <w:sz w:val="24"/>
                <w:szCs w:val="24"/>
              </w:rPr>
              <w:t xml:space="preserve"> 21/09/2013</w:t>
            </w:r>
          </w:p>
          <w:p w:rsidR="00E3384F" w:rsidRPr="00FD3E35" w:rsidRDefault="00E3384F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DOMICILIO:</w:t>
            </w:r>
            <w:r w:rsidR="00FD3E35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</w:t>
            </w:r>
            <w:r w:rsidR="00FD3E35">
              <w:rPr>
                <w:rFonts w:ascii="Arial" w:hAnsi="Arial" w:cs="Arial"/>
                <w:sz w:val="24"/>
                <w:szCs w:val="24"/>
              </w:rPr>
              <w:t>Pérez Salazar s/n</w:t>
            </w:r>
          </w:p>
          <w:p w:rsidR="00E3384F" w:rsidRPr="00A7677E" w:rsidRDefault="00E3384F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TELÉFONO:</w:t>
            </w:r>
            <w:r w:rsidR="00FD3E3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C1055">
              <w:rPr>
                <w:rFonts w:ascii="Arial" w:hAnsi="Arial" w:cs="Arial"/>
                <w:sz w:val="24"/>
                <w:szCs w:val="24"/>
              </w:rPr>
              <w:t>1169812923</w:t>
            </w:r>
          </w:p>
          <w:p w:rsidR="00E3384F" w:rsidRPr="009E7A62" w:rsidRDefault="00E3384F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NOMBRE DE LA ESCUELA ESPECIAL:</w:t>
            </w:r>
            <w:r>
              <w:rPr>
                <w:rFonts w:ascii="Arial" w:hAnsi="Arial" w:cs="Arial"/>
                <w:sz w:val="24"/>
                <w:szCs w:val="24"/>
              </w:rPr>
              <w:t xml:space="preserve"> N°501 “María Montessori”</w:t>
            </w:r>
          </w:p>
          <w:p w:rsidR="00E3384F" w:rsidRPr="009E7A62" w:rsidRDefault="00E3384F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MAESTRO ESPECIAL:</w:t>
            </w:r>
            <w:r>
              <w:rPr>
                <w:rFonts w:ascii="Arial" w:hAnsi="Arial" w:cs="Arial"/>
                <w:sz w:val="24"/>
                <w:szCs w:val="24"/>
              </w:rPr>
              <w:t xml:space="preserve"> Herrera Daiana</w:t>
            </w:r>
          </w:p>
          <w:p w:rsidR="00E3384F" w:rsidRPr="009E7A62" w:rsidRDefault="00E3384F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NOMBRE DE LA ESCUELA DE NIVEL:</w:t>
            </w:r>
            <w:r>
              <w:rPr>
                <w:rFonts w:ascii="Arial" w:hAnsi="Arial" w:cs="Arial"/>
                <w:sz w:val="24"/>
                <w:szCs w:val="24"/>
              </w:rPr>
              <w:t xml:space="preserve"> E.P. N°15 </w:t>
            </w:r>
            <w:r w:rsidR="00FD3E35">
              <w:rPr>
                <w:rFonts w:ascii="Arial" w:hAnsi="Arial" w:cs="Arial"/>
                <w:sz w:val="24"/>
                <w:szCs w:val="24"/>
              </w:rPr>
              <w:t>“Antártida Argentina”</w:t>
            </w:r>
          </w:p>
          <w:p w:rsidR="00E3384F" w:rsidRPr="009E7A62" w:rsidRDefault="00E3384F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NOMBRE DEL MAESTRO:</w:t>
            </w:r>
            <w:r w:rsidR="00FD3E35">
              <w:rPr>
                <w:rFonts w:ascii="Arial" w:hAnsi="Arial" w:cs="Arial"/>
                <w:sz w:val="24"/>
                <w:szCs w:val="24"/>
              </w:rPr>
              <w:t xml:space="preserve"> Antúnez Marcela (MG), Ruiz Nadia (MA)</w:t>
            </w:r>
          </w:p>
          <w:p w:rsidR="00E3384F" w:rsidRPr="009E7A62" w:rsidRDefault="00E3384F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GRADO/AÑO/SECCIÓN:</w:t>
            </w:r>
            <w:r w:rsidR="00FD3E35">
              <w:rPr>
                <w:rFonts w:ascii="Arial" w:hAnsi="Arial" w:cs="Arial"/>
                <w:sz w:val="24"/>
                <w:szCs w:val="24"/>
              </w:rPr>
              <w:t xml:space="preserve"> 5°C</w:t>
            </w:r>
          </w:p>
          <w:p w:rsidR="00E3384F" w:rsidRPr="00A7677E" w:rsidRDefault="00E3384F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FECHA DE INICIO DEL PROYECTO:</w:t>
            </w:r>
            <w:r w:rsidR="004038BC">
              <w:rPr>
                <w:rFonts w:ascii="Arial" w:hAnsi="Arial" w:cs="Arial"/>
                <w:sz w:val="24"/>
                <w:szCs w:val="24"/>
              </w:rPr>
              <w:t xml:space="preserve"> 18/04</w:t>
            </w:r>
            <w:r>
              <w:rPr>
                <w:rFonts w:ascii="Arial" w:hAnsi="Arial" w:cs="Arial"/>
                <w:sz w:val="24"/>
                <w:szCs w:val="24"/>
              </w:rPr>
              <w:t>/2024</w:t>
            </w:r>
          </w:p>
        </w:tc>
      </w:tr>
    </w:tbl>
    <w:p w:rsidR="002F7C85" w:rsidRDefault="002F7C85" w:rsidP="00E3384F"/>
    <w:p w:rsidR="004038BC" w:rsidRDefault="004038BC" w:rsidP="001C1055">
      <w:pPr>
        <w:spacing w:line="360" w:lineRule="auto"/>
        <w:rPr>
          <w:rFonts w:ascii="Arial" w:hAnsi="Arial" w:cs="Arial"/>
          <w:sz w:val="24"/>
          <w:szCs w:val="24"/>
        </w:rPr>
      </w:pPr>
      <w:r w:rsidRPr="004038BC">
        <w:rPr>
          <w:rFonts w:ascii="Arial" w:hAnsi="Arial" w:cs="Arial"/>
          <w:sz w:val="24"/>
          <w:szCs w:val="24"/>
        </w:rPr>
        <w:t xml:space="preserve">La estudiante, Benítez Morena, se encuentra cursando el 5° año de la E.P. N°15, mantiene una asistencia regular a la institución, siempre se encuentra dispuesta e interesada en realizar las propuestas de cada día. </w:t>
      </w:r>
    </w:p>
    <w:p w:rsidR="0035524F" w:rsidRPr="004038BC" w:rsidRDefault="0035524F" w:rsidP="001C105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 atención es lábil, se dispersa con facilidad. Su expresión oral posee alteraciones que dificultan su comunicación.</w:t>
      </w:r>
    </w:p>
    <w:p w:rsidR="0035524F" w:rsidRDefault="0035524F" w:rsidP="001C1055">
      <w:pPr>
        <w:spacing w:line="360" w:lineRule="auto"/>
        <w:rPr>
          <w:rFonts w:ascii="Arial" w:hAnsi="Arial" w:cs="Arial"/>
          <w:sz w:val="24"/>
          <w:szCs w:val="24"/>
        </w:rPr>
      </w:pPr>
      <w:r w:rsidRPr="0035524F">
        <w:rPr>
          <w:rFonts w:ascii="Arial" w:hAnsi="Arial" w:cs="Arial"/>
          <w:sz w:val="24"/>
          <w:szCs w:val="24"/>
        </w:rPr>
        <w:t>En relación con el pensamiento matemático, la estudiante recita la serie numérica oral hasta el 10 de manera memorística, iniciando desde el 0 cuando cuenta con apoyo visual y desde el 1 en situaciones espontáneas. En la correspondencia uno a uno aún presenta algunas imprecisiones, ya que en ocasiones saltea objetos durante el conteo. Reconoce cantidades aproximadas (muchos/pocos), aunque continúa en proceso de identificar la cantidad exacta de una colección. Reconoce las grafías numéricas hasta el 10. En cuanto a la noción inicial de suma, utiliza objetos o dibujos para juntar colecciones y comprende que la cantidad resultante varía, resolviendo estas situaciones mediante el conteo.</w:t>
      </w:r>
    </w:p>
    <w:p w:rsidR="001C1055" w:rsidRDefault="001C1055" w:rsidP="001C1055">
      <w:pPr>
        <w:spacing w:line="360" w:lineRule="auto"/>
        <w:rPr>
          <w:rFonts w:ascii="Arial" w:hAnsi="Arial" w:cs="Arial"/>
          <w:sz w:val="24"/>
          <w:szCs w:val="24"/>
        </w:rPr>
      </w:pPr>
    </w:p>
    <w:p w:rsidR="001C1055" w:rsidRDefault="001C1055" w:rsidP="001C1055">
      <w:pPr>
        <w:spacing w:line="360" w:lineRule="auto"/>
        <w:rPr>
          <w:rFonts w:ascii="Arial" w:hAnsi="Arial" w:cs="Arial"/>
          <w:sz w:val="24"/>
          <w:szCs w:val="24"/>
        </w:rPr>
      </w:pPr>
    </w:p>
    <w:p w:rsidR="001C1055" w:rsidRDefault="001C1055" w:rsidP="001C1055">
      <w:pPr>
        <w:spacing w:line="360" w:lineRule="auto"/>
        <w:rPr>
          <w:rFonts w:ascii="Arial" w:hAnsi="Arial" w:cs="Arial"/>
          <w:sz w:val="24"/>
          <w:szCs w:val="24"/>
        </w:rPr>
      </w:pPr>
    </w:p>
    <w:p w:rsidR="0035524F" w:rsidRDefault="0035524F" w:rsidP="001C1055">
      <w:pPr>
        <w:spacing w:line="360" w:lineRule="auto"/>
        <w:rPr>
          <w:rFonts w:ascii="Arial" w:hAnsi="Arial" w:cs="Arial"/>
          <w:sz w:val="24"/>
          <w:szCs w:val="24"/>
        </w:rPr>
      </w:pPr>
      <w:r w:rsidRPr="0035524F">
        <w:rPr>
          <w:rFonts w:ascii="Arial" w:hAnsi="Arial" w:cs="Arial"/>
          <w:sz w:val="24"/>
          <w:szCs w:val="24"/>
        </w:rPr>
        <w:t>La estudiante aún se encuentra en proceso de alfabetización. Reconoce las vocales con apoyo visual y puede identificar la primera sílaba de su nombre, demostrando avances en la conciencia fonológica inicial. Se interesa por los materiales escritos y participa de las propuestas, aunque todavía requiere acompañamiento para establecer relaciones entre sonido y grafía en otras palabras. En actividades de lectura y escritura, sigue el recorrido visual de izquierda a derecha y comprende que el texto porta significado, aspectos que continúan fortaleciéndose en su trayectoria.</w:t>
      </w:r>
    </w:p>
    <w:p w:rsidR="004038BC" w:rsidRDefault="004038BC" w:rsidP="001C1055">
      <w:pPr>
        <w:spacing w:line="360" w:lineRule="auto"/>
        <w:rPr>
          <w:rFonts w:ascii="Arial" w:hAnsi="Arial" w:cs="Arial"/>
          <w:sz w:val="24"/>
          <w:szCs w:val="24"/>
        </w:rPr>
      </w:pPr>
      <w:r w:rsidRPr="004038BC">
        <w:rPr>
          <w:rFonts w:ascii="Arial" w:hAnsi="Arial" w:cs="Arial"/>
          <w:sz w:val="24"/>
          <w:szCs w:val="24"/>
        </w:rPr>
        <w:t xml:space="preserve">Se observa que su aprendizaje presenta </w:t>
      </w:r>
      <w:r w:rsidRPr="004038BC">
        <w:rPr>
          <w:rFonts w:ascii="Arial" w:hAnsi="Arial" w:cs="Arial"/>
          <w:bCs/>
          <w:sz w:val="24"/>
          <w:szCs w:val="24"/>
        </w:rPr>
        <w:t>variaciones diarias</w:t>
      </w:r>
      <w:r w:rsidRPr="004038BC">
        <w:rPr>
          <w:rFonts w:ascii="Arial" w:hAnsi="Arial" w:cs="Arial"/>
          <w:sz w:val="24"/>
          <w:szCs w:val="24"/>
        </w:rPr>
        <w:t>: hay jornadas en las que recuerda con precisión todo lo trabajado y otras en las que requiere que se retome el contenido continuamente, apoyándose en el material didáctico para reforzar lo aprendido.</w:t>
      </w:r>
    </w:p>
    <w:p w:rsidR="001C1055" w:rsidRPr="001C1055" w:rsidRDefault="001C1055" w:rsidP="001C1055">
      <w:pPr>
        <w:spacing w:line="360" w:lineRule="auto"/>
        <w:rPr>
          <w:rFonts w:ascii="Arial" w:hAnsi="Arial" w:cs="Arial"/>
          <w:sz w:val="24"/>
          <w:szCs w:val="24"/>
        </w:rPr>
      </w:pPr>
      <w:r w:rsidRPr="001C1055">
        <w:rPr>
          <w:rFonts w:ascii="Arial" w:hAnsi="Arial" w:cs="Arial"/>
          <w:sz w:val="24"/>
          <w:szCs w:val="24"/>
        </w:rPr>
        <w:t xml:space="preserve">Habiendo expuesto las características más importantes de la Trayectoria Escolar del estudiante, quedamos a la espera de la evaluación de la Mesa Distrital de Inclusión. </w:t>
      </w:r>
    </w:p>
    <w:p w:rsidR="001C1055" w:rsidRPr="004038BC" w:rsidRDefault="001C1055" w:rsidP="001C1055">
      <w:pPr>
        <w:spacing w:line="360" w:lineRule="auto"/>
        <w:rPr>
          <w:rFonts w:ascii="Arial" w:hAnsi="Arial" w:cs="Arial"/>
          <w:sz w:val="24"/>
          <w:szCs w:val="24"/>
        </w:rPr>
      </w:pPr>
    </w:p>
    <w:p w:rsidR="004038BC" w:rsidRPr="004038BC" w:rsidRDefault="004038BC" w:rsidP="001C1055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4038BC" w:rsidRPr="004038BC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6943" w:rsidRDefault="00766943" w:rsidP="00E3384F">
      <w:pPr>
        <w:spacing w:after="0" w:line="240" w:lineRule="auto"/>
      </w:pPr>
      <w:r>
        <w:separator/>
      </w:r>
    </w:p>
  </w:endnote>
  <w:endnote w:type="continuationSeparator" w:id="0">
    <w:p w:rsidR="00766943" w:rsidRDefault="00766943" w:rsidP="00E33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6943" w:rsidRDefault="00766943" w:rsidP="00E3384F">
      <w:pPr>
        <w:spacing w:after="0" w:line="240" w:lineRule="auto"/>
      </w:pPr>
      <w:r>
        <w:separator/>
      </w:r>
    </w:p>
  </w:footnote>
  <w:footnote w:type="continuationSeparator" w:id="0">
    <w:p w:rsidR="00766943" w:rsidRDefault="00766943" w:rsidP="00E33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384F" w:rsidRDefault="00E3384F">
    <w:pPr>
      <w:pStyle w:val="Encabezado"/>
    </w:pPr>
    <w:r>
      <w:rPr>
        <w:rFonts w:ascii="Arial"/>
        <w:noProof/>
        <w:sz w:val="20"/>
        <w:lang w:eastAsia="es-AR"/>
      </w:rPr>
      <w:drawing>
        <wp:anchor distT="0" distB="0" distL="114300" distR="114300" simplePos="0" relativeHeight="251659264" behindDoc="0" locked="0" layoutInCell="1" allowOverlap="1" wp14:anchorId="41ECCE47" wp14:editId="34B255BC">
          <wp:simplePos x="0" y="0"/>
          <wp:positionH relativeFrom="margin">
            <wp:align>center</wp:align>
          </wp:positionH>
          <wp:positionV relativeFrom="paragraph">
            <wp:posOffset>-276860</wp:posOffset>
          </wp:positionV>
          <wp:extent cx="1488133" cy="144780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WhatsApp Image 2024-11-25 at 09.37.56.jpe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97" t="10155" r="4427" b="8370"/>
                  <a:stretch/>
                </pic:blipFill>
                <pic:spPr bwMode="auto">
                  <a:xfrm>
                    <a:off x="0" y="0"/>
                    <a:ext cx="1488133" cy="1447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84F"/>
    <w:rsid w:val="000E3865"/>
    <w:rsid w:val="001C1055"/>
    <w:rsid w:val="002F7C85"/>
    <w:rsid w:val="0035524F"/>
    <w:rsid w:val="004038BC"/>
    <w:rsid w:val="00766943"/>
    <w:rsid w:val="00E3384F"/>
    <w:rsid w:val="00FD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7C2ED5-EBC5-4E3F-8D34-CEB6A76E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384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338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384F"/>
  </w:style>
  <w:style w:type="paragraph" w:styleId="Piedepgina">
    <w:name w:val="footer"/>
    <w:basedOn w:val="Normal"/>
    <w:link w:val="PiedepginaCar"/>
    <w:uiPriority w:val="99"/>
    <w:unhideWhenUsed/>
    <w:rsid w:val="00E338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384F"/>
  </w:style>
  <w:style w:type="table" w:styleId="Tablaconcuadrcula">
    <w:name w:val="Table Grid"/>
    <w:basedOn w:val="Tablanormal"/>
    <w:uiPriority w:val="39"/>
    <w:rsid w:val="00E33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385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2025-11-24T21:35:00Z</dcterms:created>
  <dcterms:modified xsi:type="dcterms:W3CDTF">2025-11-25T03:16:00Z</dcterms:modified>
</cp:coreProperties>
</file>