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C85" w:rsidRDefault="005A0004" w:rsidP="005A0004">
      <w:pPr>
        <w:jc w:val="center"/>
        <w:rPr>
          <w:rFonts w:ascii="Arial" w:hAnsi="Arial" w:cs="Arial"/>
          <w:b/>
          <w:sz w:val="24"/>
          <w:szCs w:val="24"/>
          <w:u w:val="single"/>
          <w:lang w:val="es-MX"/>
        </w:rPr>
      </w:pPr>
      <w:r>
        <w:rPr>
          <w:rFonts w:ascii="Arial" w:hAnsi="Arial" w:cs="Arial"/>
          <w:b/>
          <w:sz w:val="24"/>
          <w:szCs w:val="24"/>
          <w:u w:val="single"/>
          <w:lang w:val="es-MX"/>
        </w:rPr>
        <w:t>¿QUIÉN DETERMINA CUÁNDO UN CONOCIMIENTO ES CIENTÍFICO?</w:t>
      </w:r>
    </w:p>
    <w:p w:rsidR="005A0004" w:rsidRDefault="005A0004" w:rsidP="005A0004">
      <w:pPr>
        <w:jc w:val="center"/>
        <w:rPr>
          <w:rFonts w:ascii="Arial" w:hAnsi="Arial" w:cs="Arial"/>
          <w:b/>
          <w:sz w:val="24"/>
          <w:szCs w:val="24"/>
          <w:lang w:val="es-MX"/>
        </w:rPr>
      </w:pPr>
      <w:r>
        <w:rPr>
          <w:rFonts w:ascii="Arial" w:hAnsi="Arial" w:cs="Arial"/>
          <w:b/>
          <w:sz w:val="24"/>
          <w:szCs w:val="24"/>
          <w:lang w:val="es-MX"/>
        </w:rPr>
        <w:t>LOS PARADIGMAS SEGÚN THOMAS KUHN</w:t>
      </w:r>
    </w:p>
    <w:p w:rsidR="005A0004" w:rsidRDefault="005A0004" w:rsidP="005A0004">
      <w:pPr>
        <w:rPr>
          <w:rFonts w:ascii="Arial" w:hAnsi="Arial" w:cs="Arial"/>
          <w:b/>
          <w:sz w:val="24"/>
          <w:szCs w:val="24"/>
          <w:lang w:val="es-MX"/>
        </w:rPr>
      </w:pPr>
    </w:p>
    <w:p w:rsidR="00E95144" w:rsidRDefault="00E95144" w:rsidP="00E95144">
      <w:pPr>
        <w:spacing w:line="360" w:lineRule="auto"/>
        <w:rPr>
          <w:rFonts w:ascii="Arial" w:hAnsi="Arial" w:cs="Arial"/>
          <w:sz w:val="24"/>
          <w:szCs w:val="24"/>
          <w:lang w:val="es-MX"/>
        </w:rPr>
      </w:pPr>
      <w:r>
        <w:rPr>
          <w:rFonts w:ascii="Arial" w:hAnsi="Arial" w:cs="Arial"/>
          <w:sz w:val="24"/>
          <w:szCs w:val="24"/>
          <w:lang w:val="es-MX"/>
        </w:rPr>
        <w:t xml:space="preserve">VARIOS PERSONAS DEBATIERON SOBRE LA PREGUNTA: ¿QUIÉN DECIDE CUÁNDO UN CONOCIMIENTO ES CIENTÍFICO?, ASÍ SE CREÓ UNA RAMA DE LA FILOSOFÍA LLAMADA </w:t>
      </w:r>
      <w:r>
        <w:rPr>
          <w:rFonts w:ascii="Arial" w:hAnsi="Arial" w:cs="Arial"/>
          <w:b/>
          <w:sz w:val="24"/>
          <w:szCs w:val="24"/>
          <w:lang w:val="es-MX"/>
        </w:rPr>
        <w:t>EPISTEMOLOGÍA.</w:t>
      </w:r>
      <w:r>
        <w:rPr>
          <w:rFonts w:ascii="Arial" w:hAnsi="Arial" w:cs="Arial"/>
          <w:sz w:val="24"/>
          <w:szCs w:val="24"/>
          <w:lang w:val="es-MX"/>
        </w:rPr>
        <w:t xml:space="preserve"> ESTA ESTUDIA LOS PRINCIPIOS, FUNDAMENTOS, EXTENSIÓN Y MÉTODOS DEL CONOCIMIENTO. </w:t>
      </w:r>
    </w:p>
    <w:p w:rsidR="00E95144" w:rsidRDefault="00E95144" w:rsidP="00E95144">
      <w:pPr>
        <w:spacing w:line="360" w:lineRule="auto"/>
        <w:rPr>
          <w:rFonts w:ascii="Arial" w:hAnsi="Arial" w:cs="Arial"/>
          <w:sz w:val="24"/>
          <w:szCs w:val="24"/>
          <w:lang w:val="es-MX"/>
        </w:rPr>
      </w:pPr>
      <w:r>
        <w:rPr>
          <w:rFonts w:ascii="Arial" w:hAnsi="Arial" w:cs="Arial"/>
          <w:sz w:val="24"/>
          <w:szCs w:val="24"/>
          <w:lang w:val="es-MX"/>
        </w:rPr>
        <w:t xml:space="preserve">LA DIFERENCIA ENTRE UN CONOCIMIENTO CIENTÍFICO Y UNO QUE NO LO ES VARÍA SEGÚN LOS DIFERENTES CRITERIOS DE VALIDACIÓN. </w:t>
      </w:r>
    </w:p>
    <w:p w:rsidR="00E95144" w:rsidRDefault="00E95144" w:rsidP="00E95144">
      <w:pPr>
        <w:spacing w:line="360" w:lineRule="auto"/>
        <w:rPr>
          <w:rFonts w:ascii="Arial" w:hAnsi="Arial" w:cs="Arial"/>
          <w:sz w:val="24"/>
          <w:szCs w:val="24"/>
          <w:lang w:val="es-MX"/>
        </w:rPr>
      </w:pPr>
      <w:r>
        <w:rPr>
          <w:rFonts w:ascii="Arial" w:hAnsi="Arial" w:cs="Arial"/>
          <w:sz w:val="24"/>
          <w:szCs w:val="24"/>
          <w:lang w:val="es-MX"/>
        </w:rPr>
        <w:t xml:space="preserve">THOMAS KUHN, ERA FÍSICO Y </w:t>
      </w:r>
      <w:r>
        <w:rPr>
          <w:rFonts w:ascii="Arial" w:hAnsi="Arial" w:cs="Arial"/>
          <w:sz w:val="24"/>
          <w:szCs w:val="24"/>
          <w:lang w:val="es-MX"/>
        </w:rPr>
        <w:t>CENTRÓ SU ATENCIÓN EN LA HISTORIA DE LA CIENCIA</w:t>
      </w:r>
      <w:r>
        <w:rPr>
          <w:rFonts w:ascii="Arial" w:hAnsi="Arial" w:cs="Arial"/>
          <w:sz w:val="24"/>
          <w:szCs w:val="24"/>
          <w:lang w:val="es-MX"/>
        </w:rPr>
        <w:t xml:space="preserve">. CONSTRUYÓ UNA FORMA DIFERENTE DE MIRAR EL PROGRESO CIENTÍFICO. DIJO QUE PASAR DE UNA ESTRUCTURA TEÓRICA A OTRA SE LLAMA </w:t>
      </w:r>
      <w:r>
        <w:rPr>
          <w:rFonts w:ascii="Arial" w:hAnsi="Arial" w:cs="Arial"/>
          <w:b/>
          <w:sz w:val="24"/>
          <w:szCs w:val="24"/>
          <w:lang w:val="es-MX"/>
        </w:rPr>
        <w:t>PARADIGMAS.</w:t>
      </w:r>
      <w:r w:rsidRPr="00E95144">
        <w:rPr>
          <w:rFonts w:ascii="Arial" w:hAnsi="Arial" w:cs="Arial"/>
          <w:sz w:val="24"/>
          <w:szCs w:val="24"/>
          <w:lang w:val="es-MX"/>
        </w:rPr>
        <w:t xml:space="preserve"> </w:t>
      </w:r>
      <w:r>
        <w:rPr>
          <w:rFonts w:ascii="Arial" w:hAnsi="Arial" w:cs="Arial"/>
          <w:sz w:val="24"/>
          <w:szCs w:val="24"/>
          <w:lang w:val="es-MX"/>
        </w:rPr>
        <w:t>SIGNIFICA “MODELO, EJEMPLO, CASO TIPO”.</w:t>
      </w:r>
      <w:r>
        <w:rPr>
          <w:rFonts w:ascii="Arial" w:hAnsi="Arial" w:cs="Arial"/>
          <w:sz w:val="24"/>
          <w:szCs w:val="24"/>
          <w:lang w:val="es-MX"/>
        </w:rPr>
        <w:t xml:space="preserve"> </w:t>
      </w:r>
    </w:p>
    <w:p w:rsidR="00E95144" w:rsidRDefault="00E95144" w:rsidP="00E95144">
      <w:pPr>
        <w:spacing w:line="360" w:lineRule="auto"/>
        <w:rPr>
          <w:rFonts w:ascii="Arial" w:hAnsi="Arial" w:cs="Arial"/>
          <w:sz w:val="24"/>
          <w:szCs w:val="24"/>
          <w:lang w:val="es-MX"/>
        </w:rPr>
      </w:pPr>
      <w:r>
        <w:rPr>
          <w:rFonts w:ascii="Arial" w:hAnsi="Arial" w:cs="Arial"/>
          <w:sz w:val="24"/>
          <w:szCs w:val="24"/>
          <w:lang w:val="es-MX"/>
        </w:rPr>
        <w:t>TAMBIÉN C</w:t>
      </w:r>
      <w:r>
        <w:rPr>
          <w:rFonts w:ascii="Arial" w:hAnsi="Arial" w:cs="Arial"/>
          <w:sz w:val="24"/>
          <w:szCs w:val="24"/>
          <w:lang w:val="es-MX"/>
        </w:rPr>
        <w:t>OORDINA Y DIRIGE LA</w:t>
      </w:r>
      <w:r>
        <w:rPr>
          <w:rFonts w:ascii="Arial" w:hAnsi="Arial" w:cs="Arial"/>
          <w:sz w:val="24"/>
          <w:szCs w:val="24"/>
          <w:lang w:val="es-MX"/>
        </w:rPr>
        <w:t xml:space="preserve">S ACTIVIDADES PARA RESOLVER LOS </w:t>
      </w:r>
      <w:r>
        <w:rPr>
          <w:rFonts w:ascii="Arial" w:hAnsi="Arial" w:cs="Arial"/>
          <w:sz w:val="24"/>
          <w:szCs w:val="24"/>
          <w:lang w:val="es-MX"/>
        </w:rPr>
        <w:t>PROBLEMAS</w:t>
      </w:r>
      <w:r>
        <w:rPr>
          <w:rFonts w:ascii="Arial" w:hAnsi="Arial" w:cs="Arial"/>
          <w:sz w:val="24"/>
          <w:szCs w:val="24"/>
          <w:lang w:val="es-MX"/>
        </w:rPr>
        <w:t xml:space="preserve"> DE ESTA CIENCIA</w:t>
      </w:r>
      <w:r>
        <w:rPr>
          <w:rFonts w:ascii="Arial" w:hAnsi="Arial" w:cs="Arial"/>
          <w:sz w:val="24"/>
          <w:szCs w:val="24"/>
          <w:lang w:val="es-MX"/>
        </w:rPr>
        <w:t>. EL PROGRESO CIENTÍFICO SE VA DANDO EN LA MEDIDA QUE CAMBIAN LOS PARADIGMAS.</w:t>
      </w:r>
    </w:p>
    <w:p w:rsidR="00E95144" w:rsidRDefault="00E95144" w:rsidP="00E95144">
      <w:pPr>
        <w:spacing w:line="360" w:lineRule="auto"/>
        <w:rPr>
          <w:rFonts w:ascii="Arial" w:hAnsi="Arial" w:cs="Arial"/>
          <w:sz w:val="24"/>
          <w:szCs w:val="24"/>
          <w:lang w:val="es-MX"/>
        </w:rPr>
      </w:pPr>
      <w:r>
        <w:rPr>
          <w:rFonts w:ascii="Arial" w:hAnsi="Arial" w:cs="Arial"/>
          <w:sz w:val="24"/>
          <w:szCs w:val="24"/>
          <w:lang w:val="es-MX"/>
        </w:rPr>
        <w:t>LAS ETAPAS DEL DESARROLLO DEL CONOCIMIENTO CIENTÍFICO PUEDEN RESUMIRSE EN SEIS:</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PRECIENCIA</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 xml:space="preserve">CIENCIA NORMAL </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CRISIS</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REVOLUCIÓN CIENTÍFICA</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NUEVA CIENCIA NORMAL</w:t>
      </w:r>
    </w:p>
    <w:p w:rsidR="00E95144" w:rsidRDefault="00E95144"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NUEVA CRISIS</w:t>
      </w:r>
    </w:p>
    <w:p w:rsidR="00E95144" w:rsidRDefault="00E95144" w:rsidP="00E95144">
      <w:pPr>
        <w:spacing w:line="360" w:lineRule="auto"/>
        <w:rPr>
          <w:rFonts w:ascii="Arial" w:hAnsi="Arial" w:cs="Arial"/>
          <w:sz w:val="24"/>
          <w:szCs w:val="24"/>
          <w:lang w:val="es-MX"/>
        </w:rPr>
      </w:pPr>
    </w:p>
    <w:p w:rsidR="00E95144" w:rsidRDefault="00E95144" w:rsidP="00E95144">
      <w:pPr>
        <w:spacing w:line="360" w:lineRule="auto"/>
        <w:rPr>
          <w:rFonts w:ascii="Arial" w:hAnsi="Arial" w:cs="Arial"/>
          <w:sz w:val="24"/>
          <w:szCs w:val="24"/>
          <w:lang w:val="es-MX"/>
        </w:rPr>
      </w:pPr>
    </w:p>
    <w:p w:rsidR="00E95144" w:rsidRDefault="00E95144" w:rsidP="00E95144">
      <w:pPr>
        <w:spacing w:line="360" w:lineRule="auto"/>
        <w:rPr>
          <w:rFonts w:ascii="Arial" w:hAnsi="Arial" w:cs="Arial"/>
          <w:sz w:val="24"/>
          <w:szCs w:val="24"/>
          <w:lang w:val="es-MX"/>
        </w:rPr>
      </w:pPr>
      <w:bookmarkStart w:id="0" w:name="_GoBack"/>
      <w:bookmarkEnd w:id="0"/>
    </w:p>
    <w:p w:rsidR="00E95144" w:rsidRPr="00E95144" w:rsidRDefault="00E95144" w:rsidP="00E95144">
      <w:pPr>
        <w:spacing w:line="360" w:lineRule="auto"/>
        <w:rPr>
          <w:rFonts w:ascii="Arial" w:hAnsi="Arial" w:cs="Arial"/>
          <w:sz w:val="24"/>
          <w:szCs w:val="24"/>
          <w:lang w:val="es-MX"/>
        </w:rPr>
      </w:pPr>
    </w:p>
    <w:p w:rsidR="00E95144" w:rsidRDefault="00E95144" w:rsidP="00E95144">
      <w:pPr>
        <w:spacing w:line="360" w:lineRule="auto"/>
        <w:jc w:val="center"/>
        <w:rPr>
          <w:rFonts w:ascii="Arial" w:hAnsi="Arial" w:cs="Arial"/>
          <w:sz w:val="24"/>
          <w:szCs w:val="24"/>
          <w:lang w:val="es-MX"/>
        </w:rPr>
      </w:pPr>
    </w:p>
    <w:p w:rsidR="005A0004" w:rsidRDefault="005A0004" w:rsidP="00E95144">
      <w:pPr>
        <w:spacing w:line="360" w:lineRule="auto"/>
        <w:rPr>
          <w:rFonts w:ascii="Arial" w:hAnsi="Arial" w:cs="Arial"/>
          <w:sz w:val="24"/>
          <w:szCs w:val="24"/>
          <w:lang w:val="es-MX"/>
        </w:rPr>
      </w:pPr>
      <w:r>
        <w:rPr>
          <w:rFonts w:ascii="Arial" w:hAnsi="Arial" w:cs="Arial"/>
          <w:sz w:val="24"/>
          <w:szCs w:val="24"/>
          <w:lang w:val="es-MX"/>
        </w:rPr>
        <w:t xml:space="preserve">ESTA PREGUNTA HA DADO LUGAR A EXTENSOS DEBATES FILOSÓFICOS QUE ORIGINARON UNA RAMA DE LAL FILOSOFÍA QUE SE OCUPA DE ELLOS: LA </w:t>
      </w:r>
      <w:r>
        <w:rPr>
          <w:rFonts w:ascii="Arial" w:hAnsi="Arial" w:cs="Arial"/>
          <w:b/>
          <w:sz w:val="24"/>
          <w:szCs w:val="24"/>
          <w:lang w:val="es-MX"/>
        </w:rPr>
        <w:t>EPISTEMOLOGÍA</w:t>
      </w:r>
      <w:r>
        <w:rPr>
          <w:rFonts w:ascii="Arial" w:hAnsi="Arial" w:cs="Arial"/>
          <w:sz w:val="24"/>
          <w:szCs w:val="24"/>
          <w:lang w:val="es-MX"/>
        </w:rPr>
        <w:t>. ESTA DISCIPLINA ESTUDIA LOS PRINCIPIOS, FUNDAMENTOS, EXTENSIÓN Y MÉTODOS DEL CONOCIMIENT</w:t>
      </w:r>
      <w:r w:rsidR="00E95144">
        <w:rPr>
          <w:rFonts w:ascii="Arial" w:hAnsi="Arial" w:cs="Arial"/>
          <w:sz w:val="24"/>
          <w:szCs w:val="24"/>
          <w:lang w:val="es-MX"/>
        </w:rPr>
        <w:t>O. SI BIEN NO ES NUESTRO OBJETIV</w:t>
      </w:r>
      <w:r>
        <w:rPr>
          <w:rFonts w:ascii="Arial" w:hAnsi="Arial" w:cs="Arial"/>
          <w:sz w:val="24"/>
          <w:szCs w:val="24"/>
          <w:lang w:val="es-MX"/>
        </w:rPr>
        <w:t>O DEDICARNOS DE LLENO A ESTA CORRIENTE FILOSÓFICA, QUEREMOS TRANSMITIRLES ALGUNOS DE SUS CONCEPTOS CENTRALES PARA QUE PUEDAN COMPRENDER QUE EL ESTABLECIMIENTO DE LA DIFERENCIA ENTRE EL CONOCIMIENTO CIENTÍFICO DE OTRAS FORMAS DE CONOCIMIENTO HA SIDO UN PROCESO LARGO, GRADUAL Y COMPLEJO: EL DEVENIR DE LAS CIENCIAS NO SE HA DADO COMO ALGO DISTANCIADO DEL CONTEXTO HISTÓRICO, TAL COMO SE HA VISTO EN EL CASO DE GIORDANO BRUNO. LO QUE SÍ PODEMOS DEJAR EN CLARO ES QUE LA DIFERENCIACIÓN ENTRE UN CONOCIMIENTO CIENTÍFICO DE OTRO QUE NO LO ES, SE DETERMINA SEGÚN DIFERENTES CRITERIOS DE VALIDACIÓN.</w:t>
      </w:r>
    </w:p>
    <w:p w:rsidR="005A0004" w:rsidRDefault="005A0004" w:rsidP="00E95144">
      <w:pPr>
        <w:spacing w:line="360" w:lineRule="auto"/>
        <w:rPr>
          <w:rFonts w:ascii="Arial" w:hAnsi="Arial" w:cs="Arial"/>
          <w:sz w:val="24"/>
          <w:szCs w:val="24"/>
          <w:lang w:val="es-MX"/>
        </w:rPr>
      </w:pPr>
      <w:r>
        <w:rPr>
          <w:rFonts w:ascii="Arial" w:hAnsi="Arial" w:cs="Arial"/>
          <w:sz w:val="24"/>
          <w:szCs w:val="24"/>
          <w:lang w:val="es-MX"/>
        </w:rPr>
        <w:t xml:space="preserve">EN ESTE SENTIDO, THOMAS KUHN – FÍSICO DEL SIGO XX – CENTRÓ SU ATENCIÓN EN LA HISTORIA DE LA CIENCIA, CUYO CONOCIMIENTO LO OBLIGÓ A CUESTIONARSE SUS PROPIAS IDEAS AL RESPECTO. PLANTEÓ QUE LA CIENCIA ES UN HECHO SOCIAL QUE NO ESCAPA A LA SUBJETIVIDAD DE LA COMUNIDAD CIENTÍFICA, AUNQUE SIEMPRE SE HA TRABAJADO BUSCANDO LA OBJETIVIDAD, Y ES POR ESO QUE SE DEDICÓ A PENSAR CÓMO INFLUYE EL CONTEXTO SOCIO-HISTÓRICO DE LA COMUNIDAD CIENTÍFICA EN EL QUE SURGEN LAS DIFERENTES TEORÍAS. </w:t>
      </w:r>
    </w:p>
    <w:p w:rsidR="005A0004" w:rsidRDefault="005A0004" w:rsidP="00E95144">
      <w:pPr>
        <w:spacing w:line="360" w:lineRule="auto"/>
        <w:rPr>
          <w:rFonts w:ascii="Arial" w:hAnsi="Arial" w:cs="Arial"/>
          <w:sz w:val="24"/>
          <w:szCs w:val="24"/>
          <w:lang w:val="es-MX"/>
        </w:rPr>
      </w:pPr>
      <w:r>
        <w:rPr>
          <w:rFonts w:ascii="Arial" w:hAnsi="Arial" w:cs="Arial"/>
          <w:sz w:val="24"/>
          <w:szCs w:val="24"/>
          <w:lang w:val="es-MX"/>
        </w:rPr>
        <w:t xml:space="preserve">KUHN CONSTRUYÓ UNA MANERA DIFERENTE DE MIRAR EL PROGRESO CIENTÍFICO. DESTACÓ QUE LA COMUNIDAD CIENTÍFICA PASA DE UNA ESTRUCTURA TEÓRICA A OTRA, A LA MANERA DE UNA “CONVERSIÓN RELIGIOSA”. ESTAS ESTRUCTURAS TEÓRICAS SON DENOMINADAS POR KUHN </w:t>
      </w:r>
      <w:r>
        <w:rPr>
          <w:rFonts w:ascii="Arial" w:hAnsi="Arial" w:cs="Arial"/>
          <w:b/>
          <w:sz w:val="24"/>
          <w:szCs w:val="24"/>
          <w:lang w:val="es-MX"/>
        </w:rPr>
        <w:t xml:space="preserve">PARADIGMAS. </w:t>
      </w:r>
      <w:r>
        <w:rPr>
          <w:rFonts w:ascii="Arial" w:hAnsi="Arial" w:cs="Arial"/>
          <w:sz w:val="24"/>
          <w:szCs w:val="24"/>
          <w:lang w:val="es-MX"/>
        </w:rPr>
        <w:t xml:space="preserve">ESTA PALABRA </w:t>
      </w:r>
      <w:r w:rsidR="00F0570B">
        <w:rPr>
          <w:rFonts w:ascii="Arial" w:hAnsi="Arial" w:cs="Arial"/>
          <w:sz w:val="24"/>
          <w:szCs w:val="24"/>
          <w:lang w:val="es-MX"/>
        </w:rPr>
        <w:t xml:space="preserve">PROVIENE DEL GRIEGO Y SIGNIFICA “MODELO, EJEMPLO, CASO TIPO”. ES EL MARCO CONCEPTUAL CONSENSUADO Y COMPARTIDO POR LOS MIEMBROS DE </w:t>
      </w:r>
      <w:r w:rsidR="00F0570B">
        <w:rPr>
          <w:rFonts w:ascii="Arial" w:hAnsi="Arial" w:cs="Arial"/>
          <w:sz w:val="24"/>
          <w:szCs w:val="24"/>
          <w:lang w:val="es-MX"/>
        </w:rPr>
        <w:lastRenderedPageBreak/>
        <w:t xml:space="preserve">UNA DETERMINADA DISCIPLINA CIENTÍFICA, QUE INCLUYE ENTRE OTRAS COSAS: TEORÍAS, INSTRUMENTAL TÉCNICO A UTILIZAR, NORMAS METODOLÓGICAS, PRINCIPIOS ÉTICOS. EL PARADIGMA ES LO QUE LEGITIMA EL TRABAJO DE LOS CIENTÍFICOS DENTRO DE UNA DETERMINADA TRADICIÓN EN LA MANERA DE “HACER CIENCIA”; COORDINA Y DIRIGE LAS ACTIVIDADES PARA RESOLVER LOS PROBLEMAS EN LOS CUALES DICHA CIENCIA SE OCUPA. SEGÚN ESTA POSICIÓN, EL PROGRESO CIENTÍFICO SE VA DANDO EN LA MEDIDA QUE CAMBIAN LOS PARADIGMAS. </w:t>
      </w:r>
    </w:p>
    <w:p w:rsidR="00C27A9C" w:rsidRDefault="00C27A9C" w:rsidP="00E95144">
      <w:pPr>
        <w:spacing w:line="360" w:lineRule="auto"/>
        <w:rPr>
          <w:rFonts w:ascii="Arial" w:hAnsi="Arial" w:cs="Arial"/>
          <w:sz w:val="24"/>
          <w:szCs w:val="24"/>
          <w:lang w:val="es-MX"/>
        </w:rPr>
      </w:pPr>
      <w:r>
        <w:rPr>
          <w:rFonts w:ascii="Arial" w:hAnsi="Arial" w:cs="Arial"/>
          <w:sz w:val="24"/>
          <w:szCs w:val="24"/>
          <w:lang w:val="es-MX"/>
        </w:rPr>
        <w:t>PARA ESTE AUTOR, LAS ETAPAS DEL DESARROLLO DEL CONOCIMIENTO CIENTÍFICO PUEDEN RESUMIRSE EN SEIS:</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PRECIENCIA</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 xml:space="preserve">CIENCIA NORMAL </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CRISIS</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REVOLUCIÓN CIENTÍFICA</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NUEVA CIENCIA NORMAL</w:t>
      </w:r>
    </w:p>
    <w:p w:rsidR="00C27A9C" w:rsidRDefault="00C27A9C" w:rsidP="00E95144">
      <w:pPr>
        <w:pStyle w:val="Prrafodelista"/>
        <w:numPr>
          <w:ilvl w:val="0"/>
          <w:numId w:val="1"/>
        </w:numPr>
        <w:spacing w:line="360" w:lineRule="auto"/>
        <w:rPr>
          <w:rFonts w:ascii="Arial" w:hAnsi="Arial" w:cs="Arial"/>
          <w:sz w:val="24"/>
          <w:szCs w:val="24"/>
          <w:lang w:val="es-MX"/>
        </w:rPr>
      </w:pPr>
      <w:r>
        <w:rPr>
          <w:rFonts w:ascii="Arial" w:hAnsi="Arial" w:cs="Arial"/>
          <w:sz w:val="24"/>
          <w:szCs w:val="24"/>
          <w:lang w:val="es-MX"/>
        </w:rPr>
        <w:t>NUEVA CRISIS</w:t>
      </w:r>
    </w:p>
    <w:p w:rsidR="00C27A9C" w:rsidRPr="00C7719B" w:rsidRDefault="00C27A9C" w:rsidP="00E95144">
      <w:pPr>
        <w:pStyle w:val="Prrafodelista"/>
        <w:numPr>
          <w:ilvl w:val="0"/>
          <w:numId w:val="2"/>
        </w:numPr>
        <w:spacing w:line="360" w:lineRule="auto"/>
        <w:rPr>
          <w:rFonts w:ascii="Arial" w:hAnsi="Arial" w:cs="Arial"/>
          <w:b/>
          <w:sz w:val="24"/>
          <w:szCs w:val="24"/>
          <w:lang w:val="es-MX"/>
        </w:rPr>
      </w:pPr>
      <w:r>
        <w:rPr>
          <w:rFonts w:ascii="Arial" w:hAnsi="Arial" w:cs="Arial"/>
          <w:b/>
          <w:sz w:val="24"/>
          <w:szCs w:val="24"/>
          <w:lang w:val="es-MX"/>
        </w:rPr>
        <w:t xml:space="preserve">ETAPA DE PRECIENCIA: </w:t>
      </w:r>
      <w:r>
        <w:rPr>
          <w:rFonts w:ascii="Arial" w:hAnsi="Arial" w:cs="Arial"/>
          <w:sz w:val="24"/>
          <w:szCs w:val="24"/>
          <w:lang w:val="es-MX"/>
        </w:rPr>
        <w:t>DURANTE ESTA ETAPA NO HAY – DENTRO DE LA COMUNIDAD CIENTÍFICA – CONSENSO ACERCA DE UN PARADIGMA Y DICHA COMUNIDAD PERMANECE ATO</w:t>
      </w:r>
      <w:r w:rsidR="00C7719B">
        <w:rPr>
          <w:rFonts w:ascii="Arial" w:hAnsi="Arial" w:cs="Arial"/>
          <w:sz w:val="24"/>
          <w:szCs w:val="24"/>
          <w:lang w:val="es-MX"/>
        </w:rPr>
        <w:t>MIZADA. NO HAY ACUERDO SOBRE LO FUNDAMENTAL PARA DESARROLLAR DETERMINADA DISCIPLINA CIENTÍFICA, DE MANERA QUE HAY TANTAS TEORÍAS COMO INVESTIGADORES, Y CONSTANTES DEBATES Y DESACUERDOS EN EL INTENTO DE CADA UNO DE ELLOS DE JUSTIFICAR SU PROPIO ENFOQUE.</w:t>
      </w:r>
    </w:p>
    <w:p w:rsidR="00C7719B" w:rsidRPr="003141FE" w:rsidRDefault="00C7719B" w:rsidP="00E95144">
      <w:pPr>
        <w:pStyle w:val="Prrafodelista"/>
        <w:numPr>
          <w:ilvl w:val="0"/>
          <w:numId w:val="2"/>
        </w:numPr>
        <w:spacing w:line="360" w:lineRule="auto"/>
        <w:rPr>
          <w:rFonts w:ascii="Arial" w:hAnsi="Arial" w:cs="Arial"/>
          <w:b/>
          <w:sz w:val="24"/>
          <w:szCs w:val="24"/>
          <w:lang w:val="es-MX"/>
        </w:rPr>
      </w:pPr>
      <w:r>
        <w:rPr>
          <w:rFonts w:ascii="Arial" w:hAnsi="Arial" w:cs="Arial"/>
          <w:b/>
          <w:sz w:val="24"/>
          <w:szCs w:val="24"/>
          <w:lang w:val="es-MX"/>
        </w:rPr>
        <w:t>ETAPA DE CIENCIA NORMAL:</w:t>
      </w:r>
      <w:r>
        <w:rPr>
          <w:rFonts w:ascii="Arial" w:hAnsi="Arial" w:cs="Arial"/>
          <w:sz w:val="24"/>
          <w:szCs w:val="24"/>
          <w:lang w:val="es-MX"/>
        </w:rPr>
        <w:t xml:space="preserve"> ESTÁ MARCADA POR EL CONSENSO AL CUÁL SE LLEGÓ ACERCA DE LO FUNDAMENTAL Y LA ADOPCIÓN DE UN PARADIGMA QUE SE CONSIDERA ADECUADO PARA RESOLVER LOS PROBLEMAS QUE SURGEN EN UNA INVESTIGACIÓN CIENTÍFICA. ESTOS PROBLEMAS QUE PUEDEN SER RESUELTOS DENTRO DEL PARADIGMA SON DENOMINADOS “ENIGMAS”</w:t>
      </w:r>
      <w:r w:rsidR="003141FE">
        <w:rPr>
          <w:rFonts w:ascii="Arial" w:hAnsi="Arial" w:cs="Arial"/>
          <w:sz w:val="24"/>
          <w:szCs w:val="24"/>
          <w:lang w:val="es-MX"/>
        </w:rPr>
        <w:t xml:space="preserve">. DENTRO DE ESTA “ESTRUCTURA TEÓRICA” EL CIENTÍFICO NO DEBE CRITICAR AL PARADIGMA EN </w:t>
      </w:r>
      <w:r w:rsidR="003141FE">
        <w:rPr>
          <w:rFonts w:ascii="Arial" w:hAnsi="Arial" w:cs="Arial"/>
          <w:sz w:val="24"/>
          <w:szCs w:val="24"/>
          <w:lang w:val="es-MX"/>
        </w:rPr>
        <w:lastRenderedPageBreak/>
        <w:t xml:space="preserve">EL QUE SE BASA PARA TRABAJAR Y UN “ASPIRANTE A CIENTÍFICO” SE PONE AL CORRIENTE DE LOS MÉTODOS, LAS TÉCNICAS Y LAS NORMAS DEL PARADIGMA RESOLVIENDO PROBLEMAS NORMALES, EFECTUANDO EXPERIMENTOS NORMALES Y, FINALMENTE, HACIENDO ALGUNA INVESTIGACIÓN BAJO LA SIPERVISIÓN DE ALGUIEN QUE YA ES UN EXPERTO DENTRO DEL PARADIGMA. </w:t>
      </w:r>
    </w:p>
    <w:p w:rsidR="003141FE" w:rsidRDefault="003141FE" w:rsidP="00E95144">
      <w:pPr>
        <w:pStyle w:val="Prrafodelista"/>
        <w:spacing w:line="360" w:lineRule="auto"/>
        <w:rPr>
          <w:rFonts w:ascii="Arial" w:hAnsi="Arial" w:cs="Arial"/>
          <w:sz w:val="24"/>
          <w:szCs w:val="24"/>
          <w:lang w:val="es-MX"/>
        </w:rPr>
      </w:pPr>
      <w:r>
        <w:rPr>
          <w:rFonts w:ascii="Arial" w:hAnsi="Arial" w:cs="Arial"/>
          <w:sz w:val="24"/>
          <w:szCs w:val="24"/>
          <w:lang w:val="es-MX"/>
        </w:rPr>
        <w:t>DENTRO DE LA ETAPA DE CIENCIA NORMAL SE HALLARAÍAN, POR EJEMPLO, LAS CIENCAIS NATURALES COMO LA FÍSICA, LA QUÍMICA, LA BIOLOGÍA, ETC. EN LA ETAPA DE PRECIENCIA SE HALLABA LA PSICOLOGÍA A PRINCIPIOS DEL SIGO XX, CUANDO SU COMUNIDAD LUCHABA POR DESLIGARSE DE LA MEDICINA Y SE HALLABA ATOMIZADA EN DIVERSAS ESCUELAS QUE NO LOGRABAN PONERSE DE ACUERDO.</w:t>
      </w:r>
    </w:p>
    <w:p w:rsidR="003141FE" w:rsidRDefault="003141FE" w:rsidP="00E95144">
      <w:pPr>
        <w:pStyle w:val="Prrafodelista"/>
        <w:numPr>
          <w:ilvl w:val="0"/>
          <w:numId w:val="2"/>
        </w:numPr>
        <w:spacing w:line="360" w:lineRule="auto"/>
        <w:rPr>
          <w:rFonts w:ascii="Arial" w:hAnsi="Arial" w:cs="Arial"/>
          <w:b/>
          <w:sz w:val="24"/>
          <w:szCs w:val="24"/>
          <w:lang w:val="es-MX"/>
        </w:rPr>
      </w:pPr>
      <w:r>
        <w:rPr>
          <w:rFonts w:ascii="Arial" w:hAnsi="Arial" w:cs="Arial"/>
          <w:b/>
          <w:sz w:val="24"/>
          <w:szCs w:val="24"/>
          <w:lang w:val="es-MX"/>
        </w:rPr>
        <w:t xml:space="preserve">LA CRISIS DEL PARADIGMA </w:t>
      </w:r>
      <w:r>
        <w:rPr>
          <w:rFonts w:ascii="Arial" w:hAnsi="Arial" w:cs="Arial"/>
          <w:sz w:val="24"/>
          <w:szCs w:val="24"/>
          <w:lang w:val="es-MX"/>
        </w:rPr>
        <w:t xml:space="preserve">SE PRODUCE CUANDO APARECEN ANOMALÍAS – ES DECIR, PROBLEMAS QUE SE RESISTEN A SER RESUELTOS DENTRO DEL PARADIGMA – Y CUANDO SON NUMEROSAS, REITERADAS, PROFUNDAS (AFECTAN LO FUNDAMENTAL DEL PARADIGMA ANTERIOR) Y RESISTENTES. LA CRISIS TAMIÉN SE RELACIONA CON LA APARICIÓN DE ALGUNA URGENCIA O INTERÉS SOCIAL, POLÍTICO, ECONÓMICO O MILITAR. CUANDO ESTO SUCEDE SE ENTRA EN UN PERÍODO DE INSEGURIDAD PROFESIONAL MARCADA, EN LE QUE LOS CIENTÍFICOS COMIENZAN A DEBATIR ARDUAMENTE Y SU CONFIANZA EN EL PARADIGMA SE DEBILITA. TODA ESTA CRISIS SE AGRAVA CUANOD APARECE UN </w:t>
      </w:r>
      <w:r>
        <w:rPr>
          <w:rFonts w:ascii="Arial" w:hAnsi="Arial" w:cs="Arial"/>
          <w:b/>
          <w:sz w:val="24"/>
          <w:szCs w:val="24"/>
          <w:lang w:val="es-MX"/>
        </w:rPr>
        <w:t>PARADIGMA RIVAL.</w:t>
      </w:r>
      <w:r>
        <w:rPr>
          <w:rFonts w:ascii="Arial" w:hAnsi="Arial" w:cs="Arial"/>
          <w:sz w:val="24"/>
          <w:szCs w:val="24"/>
          <w:lang w:val="es-MX"/>
        </w:rPr>
        <w:t xml:space="preserve"> UN PARADIGMA RIVAL ES UNA ESTRUCTURA TEÓRICA DIFERENTE E INCOMPATIBLE CON LA ANTERIOR, SE DICE QUE ES INCONMENSURABLE. SI SE DAN ESTAS CONDICIONES ESTÁ LISTO PARA QUE SE PRODUZCA UNA </w:t>
      </w:r>
      <w:r>
        <w:rPr>
          <w:rFonts w:ascii="Arial" w:hAnsi="Arial" w:cs="Arial"/>
          <w:b/>
          <w:sz w:val="24"/>
          <w:szCs w:val="24"/>
          <w:lang w:val="es-MX"/>
        </w:rPr>
        <w:t>REVOLUCIÓN CIENTÍFICA.</w:t>
      </w:r>
    </w:p>
    <w:p w:rsidR="003141FE" w:rsidRPr="00A123CF" w:rsidRDefault="00A123CF" w:rsidP="00E95144">
      <w:pPr>
        <w:pStyle w:val="Prrafodelista"/>
        <w:numPr>
          <w:ilvl w:val="0"/>
          <w:numId w:val="2"/>
        </w:numPr>
        <w:spacing w:line="360" w:lineRule="auto"/>
        <w:rPr>
          <w:rFonts w:ascii="Arial" w:hAnsi="Arial" w:cs="Arial"/>
          <w:b/>
          <w:sz w:val="24"/>
          <w:szCs w:val="24"/>
          <w:lang w:val="es-MX"/>
        </w:rPr>
      </w:pPr>
      <w:r>
        <w:rPr>
          <w:rFonts w:ascii="Arial" w:hAnsi="Arial" w:cs="Arial"/>
          <w:b/>
          <w:sz w:val="24"/>
          <w:szCs w:val="24"/>
          <w:lang w:val="es-MX"/>
        </w:rPr>
        <w:t xml:space="preserve">PARA KUHN, CUANDO LOS CIENTÍFICOS ADHIEREN AL NUEVO PARADIGMA SE DA UNA “CONVERSIÓN RELIGIOSA”. </w:t>
      </w:r>
      <w:r>
        <w:rPr>
          <w:rFonts w:ascii="Arial" w:hAnsi="Arial" w:cs="Arial"/>
          <w:sz w:val="24"/>
          <w:szCs w:val="24"/>
          <w:lang w:val="es-MX"/>
        </w:rPr>
        <w:t xml:space="preserve">PORQUE PARA QUE UN CIENTÍFICO CONSIDERE QUE UNA ESTRUCTURA TEÓRICA ES SUPERIOR A OTRA INTERVIENEN MUCHOS </w:t>
      </w:r>
      <w:r>
        <w:rPr>
          <w:rFonts w:ascii="Arial" w:hAnsi="Arial" w:cs="Arial"/>
          <w:sz w:val="24"/>
          <w:szCs w:val="24"/>
          <w:lang w:val="es-MX"/>
        </w:rPr>
        <w:lastRenderedPageBreak/>
        <w:t xml:space="preserve">FACTORES Y MUCHOS DE ELLOS NO TIENEN QUE VER CON LO ESTRICTAMENTE CIENTÍFICO, SINO CON ALGUNOS ASPECTOS SOCIALES, LO QUE PRODUCE, ADEMÁS, UN CAMBIO DE MENTALIDAD REPETNINA QUE OPERA EN EL CIENTÍFICO: A PARTIR DE ALLÍ YA NO VE AL MUNDO COMO ANTES, SINO QUE AHORA ES COMO SI VIVIERA EN UN “MUNDO DISTINTO”. POR ELLOEL NUEVO PARADIGMA, LA NUEVA ESTRUCTURA TEÓRICA DELIMITA UN NUEVO MARCO CONCEPTUAL A TRAVÉS DEL CUAL SE VE EL MUNDO Y SE LO DESCRIBE. </w:t>
      </w:r>
    </w:p>
    <w:p w:rsidR="00A123CF" w:rsidRDefault="00A123CF" w:rsidP="00E95144">
      <w:pPr>
        <w:spacing w:line="360" w:lineRule="auto"/>
        <w:ind w:left="360"/>
        <w:rPr>
          <w:rFonts w:ascii="Arial" w:hAnsi="Arial" w:cs="Arial"/>
          <w:sz w:val="24"/>
          <w:szCs w:val="24"/>
          <w:lang w:val="es-MX"/>
        </w:rPr>
      </w:pPr>
      <w:r>
        <w:rPr>
          <w:rFonts w:ascii="Arial" w:hAnsi="Arial" w:cs="Arial"/>
          <w:sz w:val="24"/>
          <w:szCs w:val="24"/>
          <w:lang w:val="es-MX"/>
        </w:rPr>
        <w:t>LAS ETAPAS 5 Y 6 (“NUEVA CIENCIA NORMAL” Y “NUEVA CRISIS”) SE EQUIPARAN A LAS ETAPAS 2 Y 3. ES DECIR, EL CICLO DE ETAPAS PUEDE VOLVER A COMENZAR HASTA LLEGAR A LA ÚLTIMA Y ASÍ RECOMENZAR SUCESIVAMENTE.</w:t>
      </w:r>
    </w:p>
    <w:p w:rsidR="00A123CF" w:rsidRDefault="00A123CF" w:rsidP="00E95144">
      <w:pPr>
        <w:spacing w:line="360" w:lineRule="auto"/>
        <w:ind w:left="360"/>
        <w:rPr>
          <w:rFonts w:ascii="Arial" w:hAnsi="Arial" w:cs="Arial"/>
          <w:b/>
          <w:sz w:val="24"/>
          <w:szCs w:val="24"/>
          <w:lang w:val="es-MX"/>
        </w:rPr>
      </w:pPr>
      <w:r>
        <w:rPr>
          <w:rFonts w:ascii="Arial" w:hAnsi="Arial" w:cs="Arial"/>
          <w:sz w:val="24"/>
          <w:szCs w:val="24"/>
          <w:lang w:val="es-MX"/>
        </w:rPr>
        <w:t xml:space="preserve">PODEMOS DECIR QUE PARA KUHN, ENTONCES, LA CIENCIA PROGRESA A TRAVÉS DE LAS REVOLUCIONES CIENTÍFICAS QUE SE PRODUCEN AL CAMBIAR DE PARADIGMA, NO POR UN PROCESO ACUMULATIVO DE CONOCIMIENTOS Y DE LEYES O TEORÍAS COMO PLANTEAN LOS MODELOS TRADICIONALES </w:t>
      </w:r>
      <w:r>
        <w:rPr>
          <w:rFonts w:ascii="Arial" w:hAnsi="Arial" w:cs="Arial"/>
          <w:b/>
          <w:sz w:val="24"/>
          <w:szCs w:val="24"/>
          <w:lang w:val="es-MX"/>
        </w:rPr>
        <w:t xml:space="preserve">INDUCTIVISTAS. </w:t>
      </w:r>
    </w:p>
    <w:p w:rsidR="00A123CF" w:rsidRPr="00A123CF" w:rsidRDefault="00A123CF" w:rsidP="00E95144">
      <w:pPr>
        <w:spacing w:line="360" w:lineRule="auto"/>
        <w:ind w:left="360"/>
        <w:rPr>
          <w:rFonts w:ascii="Arial" w:hAnsi="Arial" w:cs="Arial"/>
          <w:b/>
          <w:sz w:val="24"/>
          <w:szCs w:val="24"/>
          <w:lang w:val="es-MX"/>
        </w:rPr>
      </w:pPr>
      <w:r>
        <w:rPr>
          <w:rFonts w:ascii="Arial" w:hAnsi="Arial" w:cs="Arial"/>
          <w:sz w:val="24"/>
          <w:szCs w:val="24"/>
          <w:lang w:val="es-MX"/>
        </w:rPr>
        <w:t xml:space="preserve">COMO HEMOS ANALIZADO EN ESTE CAPÍTULO, LOS CAMPOS DE ACCIÓN ENTRE LOS DISTINTOS TIPOS DE CONOCIMIENTO VARÍAN, DE ACUERDO CON LAS FUNDAMENTACIONES DE CADA UNO DE ELLOS. </w:t>
      </w:r>
    </w:p>
    <w:sectPr w:rsidR="00A123CF" w:rsidRPr="00A123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6719F"/>
    <w:multiLevelType w:val="hybridMultilevel"/>
    <w:tmpl w:val="B71C4766"/>
    <w:lvl w:ilvl="0" w:tplc="14BE11A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9C85914"/>
    <w:multiLevelType w:val="hybridMultilevel"/>
    <w:tmpl w:val="C302DB6A"/>
    <w:lvl w:ilvl="0" w:tplc="3C528A5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004"/>
    <w:rsid w:val="002F7C85"/>
    <w:rsid w:val="003141FE"/>
    <w:rsid w:val="005A0004"/>
    <w:rsid w:val="009462E7"/>
    <w:rsid w:val="00A123CF"/>
    <w:rsid w:val="00C27A9C"/>
    <w:rsid w:val="00C7719B"/>
    <w:rsid w:val="00E95144"/>
    <w:rsid w:val="00F057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47C2F-A77A-41D0-974A-FC5D113B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27A9C"/>
    <w:pPr>
      <w:ind w:left="720"/>
      <w:contextualSpacing/>
    </w:pPr>
  </w:style>
  <w:style w:type="paragraph" w:styleId="Textodeglobo">
    <w:name w:val="Balloon Text"/>
    <w:basedOn w:val="Normal"/>
    <w:link w:val="TextodegloboCar"/>
    <w:uiPriority w:val="99"/>
    <w:semiHidden/>
    <w:unhideWhenUsed/>
    <w:rsid w:val="00E9514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51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8259</TotalTime>
  <Pages>5</Pages>
  <Words>1075</Words>
  <Characters>5916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cp:lastPrinted>2024-09-05T14:48:00Z</cp:lastPrinted>
  <dcterms:created xsi:type="dcterms:W3CDTF">2024-09-03T00:07:00Z</dcterms:created>
  <dcterms:modified xsi:type="dcterms:W3CDTF">2024-09-14T20:28:00Z</dcterms:modified>
</cp:coreProperties>
</file>