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A87" w:rsidRDefault="00AF10FB" w:rsidP="00AF10FB">
      <w:pPr>
        <w:jc w:val="center"/>
        <w:rPr>
          <w:rFonts w:ascii="Arial" w:hAnsi="Arial" w:cs="Arial"/>
          <w:b/>
          <w:sz w:val="24"/>
          <w:szCs w:val="24"/>
          <w:u w:val="single"/>
        </w:rPr>
      </w:pPr>
      <w:r w:rsidRPr="004A2A87">
        <w:rPr>
          <w:b/>
          <w:noProof/>
          <w:lang w:eastAsia="es-AR"/>
        </w:rPr>
        <mc:AlternateContent>
          <mc:Choice Requires="wps">
            <w:drawing>
              <wp:anchor distT="0" distB="0" distL="114300" distR="114300" simplePos="0" relativeHeight="251660288" behindDoc="0" locked="0" layoutInCell="1" allowOverlap="1">
                <wp:simplePos x="0" y="0"/>
                <wp:positionH relativeFrom="column">
                  <wp:posOffset>3406140</wp:posOffset>
                </wp:positionH>
                <wp:positionV relativeFrom="paragraph">
                  <wp:posOffset>-1247775</wp:posOffset>
                </wp:positionV>
                <wp:extent cx="0" cy="1181100"/>
                <wp:effectExtent l="0" t="0" r="19050" b="19050"/>
                <wp:wrapNone/>
                <wp:docPr id="5" name="Conector recto 5"/>
                <wp:cNvGraphicFramePr/>
                <a:graphic xmlns:a="http://schemas.openxmlformats.org/drawingml/2006/main">
                  <a:graphicData uri="http://schemas.microsoft.com/office/word/2010/wordprocessingShape">
                    <wps:wsp>
                      <wps:cNvCnPr/>
                      <wps:spPr>
                        <a:xfrm flipV="1">
                          <a:off x="0" y="0"/>
                          <a:ext cx="0" cy="11811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7B7C81" id="Conector recto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68.2pt,-98.25pt" to="268.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" strokecolor="#5b9bd5 [3204]" strokeweight="1.5pt">
                <v:stroke joinstyle="miter"/>
              </v:line>
            </w:pict>
          </mc:Fallback>
        </mc:AlternateContent>
      </w:r>
      <w:r w:rsidRPr="004A2A87">
        <w:rPr>
          <w:b/>
          <w:noProof/>
          <w:lang w:eastAsia="es-AR"/>
        </w:rPr>
        <mc:AlternateContent>
          <mc:Choice Requires="wps">
            <w:drawing>
              <wp:anchor distT="0" distB="0" distL="114300" distR="114300" simplePos="0" relativeHeight="251659264" behindDoc="0" locked="0" layoutInCell="1" allowOverlap="1">
                <wp:simplePos x="0" y="0"/>
                <wp:positionH relativeFrom="column">
                  <wp:posOffset>-441960</wp:posOffset>
                </wp:positionH>
                <wp:positionV relativeFrom="paragraph">
                  <wp:posOffset>-66675</wp:posOffset>
                </wp:positionV>
                <wp:extent cx="6419850" cy="19050"/>
                <wp:effectExtent l="0" t="0" r="19050" b="19050"/>
                <wp:wrapNone/>
                <wp:docPr id="2" name="Conector recto 2"/>
                <wp:cNvGraphicFramePr/>
                <a:graphic xmlns:a="http://schemas.openxmlformats.org/drawingml/2006/main">
                  <a:graphicData uri="http://schemas.microsoft.com/office/word/2010/wordprocessingShape">
                    <wps:wsp>
                      <wps:cNvCnPr/>
                      <wps:spPr>
                        <a:xfrm>
                          <a:off x="0" y="0"/>
                          <a:ext cx="6419850" cy="1905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8A35C8" id="Conector rec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8pt,-5.25pt" to="470.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" strokecolor="#5b9bd5 [3204]" strokeweight="1.5pt">
                <v:stroke joinstyle="miter"/>
              </v:line>
            </w:pict>
          </mc:Fallback>
        </mc:AlternateContent>
      </w:r>
    </w:p>
    <w:p w:rsidR="002F7C85" w:rsidRPr="004A2A87" w:rsidRDefault="004A2A87" w:rsidP="00AF10FB">
      <w:pPr>
        <w:jc w:val="center"/>
        <w:rPr>
          <w:rFonts w:ascii="Arial" w:hAnsi="Arial" w:cs="Arial"/>
          <w:b/>
          <w:sz w:val="24"/>
          <w:szCs w:val="24"/>
          <w:u w:val="single"/>
        </w:rPr>
      </w:pPr>
      <w:r>
        <w:rPr>
          <w:rFonts w:ascii="Arial" w:hAnsi="Arial" w:cs="Arial"/>
          <w:b/>
          <w:sz w:val="24"/>
          <w:szCs w:val="24"/>
          <w:u w:val="single"/>
        </w:rPr>
        <w:t>PROP</w:t>
      </w:r>
      <w:r w:rsidR="00AF10FB" w:rsidRPr="004A2A87">
        <w:rPr>
          <w:rFonts w:ascii="Arial" w:hAnsi="Arial" w:cs="Arial"/>
          <w:b/>
          <w:sz w:val="24"/>
          <w:szCs w:val="24"/>
          <w:u w:val="single"/>
        </w:rPr>
        <w:t>UESTA PEDÁGOGICA INCLUSIVA AÑO 2024</w:t>
      </w:r>
    </w:p>
    <w:p w:rsidR="004A2A87" w:rsidRDefault="004A2A87" w:rsidP="00AF10FB">
      <w:pPr>
        <w:rPr>
          <w:rFonts w:ascii="Arial" w:hAnsi="Arial" w:cs="Arial"/>
          <w:b/>
          <w:sz w:val="24"/>
          <w:szCs w:val="24"/>
          <w:u w:val="single"/>
        </w:rPr>
      </w:pP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DATOS DEL ESTUDIANTE</w:t>
      </w:r>
    </w:p>
    <w:p w:rsidR="00AF10FB" w:rsidRPr="00765FA6" w:rsidRDefault="00AF10FB" w:rsidP="00AF10FB">
      <w:pPr>
        <w:rPr>
          <w:rFonts w:ascii="Arial" w:hAnsi="Arial" w:cs="Arial"/>
          <w:sz w:val="24"/>
          <w:szCs w:val="24"/>
        </w:rPr>
      </w:pPr>
      <w:r>
        <w:rPr>
          <w:rFonts w:ascii="Arial" w:hAnsi="Arial" w:cs="Arial"/>
          <w:sz w:val="24"/>
          <w:szCs w:val="24"/>
          <w:u w:val="single"/>
        </w:rPr>
        <w:t>Nombre y Apellido:</w:t>
      </w:r>
      <w:r w:rsidR="00DC5249">
        <w:rPr>
          <w:rFonts w:ascii="Arial" w:hAnsi="Arial" w:cs="Arial"/>
          <w:sz w:val="24"/>
          <w:szCs w:val="24"/>
        </w:rPr>
        <w:t xml:space="preserve"> </w:t>
      </w:r>
      <w:r w:rsidR="00765FA6">
        <w:rPr>
          <w:rFonts w:ascii="Arial" w:hAnsi="Arial" w:cs="Arial"/>
          <w:sz w:val="24"/>
          <w:szCs w:val="24"/>
        </w:rPr>
        <w:t>Grippo Pensotti Alex Miqueas</w:t>
      </w:r>
    </w:p>
    <w:p w:rsidR="00AF10FB" w:rsidRPr="00765FA6" w:rsidRDefault="00AF10FB" w:rsidP="00AF10FB">
      <w:pPr>
        <w:rPr>
          <w:rFonts w:ascii="Arial" w:hAnsi="Arial" w:cs="Arial"/>
          <w:sz w:val="24"/>
          <w:szCs w:val="24"/>
        </w:rPr>
      </w:pPr>
      <w:r>
        <w:rPr>
          <w:rFonts w:ascii="Arial" w:hAnsi="Arial" w:cs="Arial"/>
          <w:sz w:val="24"/>
          <w:szCs w:val="24"/>
          <w:u w:val="single"/>
        </w:rPr>
        <w:t>Edad:</w:t>
      </w:r>
      <w:r w:rsidR="00765FA6">
        <w:rPr>
          <w:rFonts w:ascii="Arial" w:hAnsi="Arial" w:cs="Arial"/>
          <w:sz w:val="24"/>
          <w:szCs w:val="24"/>
        </w:rPr>
        <w:t xml:space="preserve"> 15 años</w:t>
      </w:r>
    </w:p>
    <w:p w:rsidR="00AF10FB" w:rsidRPr="00765FA6" w:rsidRDefault="00AF10FB" w:rsidP="00AF10FB">
      <w:pPr>
        <w:rPr>
          <w:rFonts w:ascii="Arial" w:hAnsi="Arial" w:cs="Arial"/>
          <w:sz w:val="24"/>
          <w:szCs w:val="24"/>
        </w:rPr>
      </w:pPr>
      <w:r>
        <w:rPr>
          <w:rFonts w:ascii="Arial" w:hAnsi="Arial" w:cs="Arial"/>
          <w:sz w:val="24"/>
          <w:szCs w:val="24"/>
          <w:u w:val="single"/>
        </w:rPr>
        <w:t>DNI:</w:t>
      </w:r>
      <w:r w:rsidR="00765FA6">
        <w:rPr>
          <w:rFonts w:ascii="Arial" w:hAnsi="Arial" w:cs="Arial"/>
          <w:sz w:val="24"/>
          <w:szCs w:val="24"/>
        </w:rPr>
        <w:t xml:space="preserve"> 49.408.059</w:t>
      </w:r>
    </w:p>
    <w:p w:rsidR="00AF10FB" w:rsidRPr="00765FA6" w:rsidRDefault="00AF10FB" w:rsidP="00AF10FB">
      <w:pPr>
        <w:rPr>
          <w:rFonts w:ascii="Arial" w:hAnsi="Arial" w:cs="Arial"/>
          <w:sz w:val="24"/>
          <w:szCs w:val="24"/>
        </w:rPr>
      </w:pPr>
      <w:r>
        <w:rPr>
          <w:rFonts w:ascii="Arial" w:hAnsi="Arial" w:cs="Arial"/>
          <w:sz w:val="24"/>
          <w:szCs w:val="24"/>
          <w:u w:val="single"/>
        </w:rPr>
        <w:t>Diagnóstico CUD:</w:t>
      </w:r>
      <w:r w:rsidR="00765FA6">
        <w:rPr>
          <w:rFonts w:ascii="Arial" w:hAnsi="Arial" w:cs="Arial"/>
          <w:sz w:val="24"/>
          <w:szCs w:val="24"/>
        </w:rPr>
        <w:t xml:space="preserve"> Retraso mental</w:t>
      </w:r>
    </w:p>
    <w:p w:rsidR="00AF10FB" w:rsidRPr="00765FA6" w:rsidRDefault="00AF10FB" w:rsidP="00AF10FB">
      <w:pPr>
        <w:rPr>
          <w:rFonts w:ascii="Arial" w:hAnsi="Arial" w:cs="Arial"/>
          <w:sz w:val="24"/>
          <w:szCs w:val="24"/>
        </w:rPr>
      </w:pPr>
      <w:r>
        <w:rPr>
          <w:rFonts w:ascii="Arial" w:hAnsi="Arial" w:cs="Arial"/>
          <w:sz w:val="24"/>
          <w:szCs w:val="24"/>
          <w:u w:val="single"/>
        </w:rPr>
        <w:t>Domicilio:</w:t>
      </w:r>
      <w:r w:rsidR="00765FA6">
        <w:rPr>
          <w:rFonts w:ascii="Arial" w:hAnsi="Arial" w:cs="Arial"/>
          <w:sz w:val="24"/>
          <w:szCs w:val="24"/>
        </w:rPr>
        <w:t xml:space="preserve"> El Quijote 460</w:t>
      </w:r>
    </w:p>
    <w:p w:rsidR="00AF10FB" w:rsidRDefault="00AF10FB" w:rsidP="00AF10FB">
      <w:pPr>
        <w:rPr>
          <w:rFonts w:ascii="Arial" w:hAnsi="Arial" w:cs="Arial"/>
          <w:sz w:val="24"/>
          <w:szCs w:val="24"/>
          <w:u w:val="single"/>
        </w:rPr>
      </w:pPr>
      <w:r>
        <w:rPr>
          <w:rFonts w:ascii="Arial" w:hAnsi="Arial" w:cs="Arial"/>
          <w:sz w:val="24"/>
          <w:szCs w:val="24"/>
          <w:u w:val="single"/>
        </w:rPr>
        <w:t>Teléfono:</w:t>
      </w:r>
    </w:p>
    <w:p w:rsidR="00AF10FB" w:rsidRPr="004A2A87" w:rsidRDefault="00AF10FB" w:rsidP="00AF10FB">
      <w:pPr>
        <w:jc w:val="center"/>
        <w:rPr>
          <w:rFonts w:ascii="Arial" w:hAnsi="Arial" w:cs="Arial"/>
          <w:b/>
          <w:sz w:val="24"/>
          <w:szCs w:val="24"/>
          <w:u w:val="single"/>
        </w:rPr>
      </w:pPr>
      <w:r w:rsidRPr="004A2A87">
        <w:rPr>
          <w:rFonts w:ascii="Arial" w:hAnsi="Arial" w:cs="Arial"/>
          <w:b/>
          <w:sz w:val="24"/>
          <w:szCs w:val="24"/>
          <w:u w:val="single"/>
        </w:rPr>
        <w:t>DATOS DE LAS ESCUELAS INTERVINIENTES</w:t>
      </w: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ESCUELA DE NIVEL:</w:t>
      </w:r>
    </w:p>
    <w:p w:rsidR="00AF10FB" w:rsidRPr="00765FA6" w:rsidRDefault="00AF10FB" w:rsidP="00AF10FB">
      <w:pPr>
        <w:rPr>
          <w:rFonts w:ascii="Arial" w:hAnsi="Arial" w:cs="Arial"/>
          <w:sz w:val="24"/>
          <w:szCs w:val="24"/>
        </w:rPr>
      </w:pPr>
      <w:r>
        <w:rPr>
          <w:rFonts w:ascii="Arial" w:hAnsi="Arial" w:cs="Arial"/>
          <w:sz w:val="24"/>
          <w:szCs w:val="24"/>
          <w:u w:val="single"/>
        </w:rPr>
        <w:t>Escuela:</w:t>
      </w:r>
      <w:r w:rsidR="00765FA6">
        <w:rPr>
          <w:rFonts w:ascii="Arial" w:hAnsi="Arial" w:cs="Arial"/>
          <w:sz w:val="24"/>
          <w:szCs w:val="24"/>
        </w:rPr>
        <w:t xml:space="preserve"> E.E.S. N°9</w:t>
      </w:r>
    </w:p>
    <w:p w:rsidR="00AF10FB" w:rsidRPr="00765FA6" w:rsidRDefault="00AF10FB" w:rsidP="00AF10FB">
      <w:pPr>
        <w:rPr>
          <w:rFonts w:ascii="Arial" w:hAnsi="Arial" w:cs="Arial"/>
          <w:sz w:val="24"/>
          <w:szCs w:val="24"/>
        </w:rPr>
      </w:pPr>
      <w:r>
        <w:rPr>
          <w:rFonts w:ascii="Arial" w:hAnsi="Arial" w:cs="Arial"/>
          <w:sz w:val="24"/>
          <w:szCs w:val="24"/>
          <w:u w:val="single"/>
        </w:rPr>
        <w:t>Domicilio:</w:t>
      </w:r>
      <w:r w:rsidR="00765FA6">
        <w:rPr>
          <w:rFonts w:ascii="Arial" w:hAnsi="Arial" w:cs="Arial"/>
          <w:sz w:val="24"/>
          <w:szCs w:val="24"/>
        </w:rPr>
        <w:t xml:space="preserve"> Chañar 520, B° Güemes, General Rodríguez</w:t>
      </w:r>
    </w:p>
    <w:p w:rsidR="00AF10FB" w:rsidRPr="00765FA6" w:rsidRDefault="00AF10FB" w:rsidP="00AF10FB">
      <w:pPr>
        <w:rPr>
          <w:rFonts w:ascii="Arial" w:hAnsi="Arial" w:cs="Arial"/>
          <w:sz w:val="24"/>
          <w:szCs w:val="24"/>
        </w:rPr>
      </w:pPr>
      <w:r>
        <w:rPr>
          <w:rFonts w:ascii="Arial" w:hAnsi="Arial" w:cs="Arial"/>
          <w:sz w:val="24"/>
          <w:szCs w:val="24"/>
          <w:u w:val="single"/>
        </w:rPr>
        <w:t>Equipo directivo:</w:t>
      </w:r>
      <w:r w:rsidR="00765FA6">
        <w:rPr>
          <w:rFonts w:ascii="Arial" w:hAnsi="Arial" w:cs="Arial"/>
          <w:sz w:val="24"/>
          <w:szCs w:val="24"/>
        </w:rPr>
        <w:t xml:space="preserve"> Alfonso Alejandra (directora), Jorge Omar Ekert (vicedirector)</w:t>
      </w:r>
    </w:p>
    <w:p w:rsidR="00AF10FB" w:rsidRPr="00765FA6" w:rsidRDefault="00765FA6" w:rsidP="00AF10FB">
      <w:pPr>
        <w:rPr>
          <w:rFonts w:ascii="Arial" w:hAnsi="Arial" w:cs="Arial"/>
          <w:sz w:val="24"/>
          <w:szCs w:val="24"/>
        </w:rPr>
      </w:pPr>
      <w:r>
        <w:rPr>
          <w:rFonts w:ascii="Arial" w:hAnsi="Arial" w:cs="Arial"/>
          <w:sz w:val="24"/>
          <w:szCs w:val="24"/>
          <w:u w:val="single"/>
        </w:rPr>
        <w:t>Equipo técnico:</w:t>
      </w:r>
      <w:r>
        <w:rPr>
          <w:rFonts w:ascii="Arial" w:hAnsi="Arial" w:cs="Arial"/>
          <w:sz w:val="24"/>
          <w:szCs w:val="24"/>
        </w:rPr>
        <w:t xml:space="preserve"> Belda Edith (OS)</w:t>
      </w:r>
    </w:p>
    <w:p w:rsidR="00AF10FB" w:rsidRPr="00DC5249" w:rsidRDefault="00AF10FB" w:rsidP="00AF10FB">
      <w:pPr>
        <w:rPr>
          <w:rFonts w:ascii="Arial" w:hAnsi="Arial" w:cs="Arial"/>
          <w:sz w:val="24"/>
          <w:szCs w:val="24"/>
        </w:rPr>
      </w:pPr>
      <w:r>
        <w:rPr>
          <w:rFonts w:ascii="Arial" w:hAnsi="Arial" w:cs="Arial"/>
          <w:sz w:val="24"/>
          <w:szCs w:val="24"/>
          <w:u w:val="single"/>
        </w:rPr>
        <w:t>Nivel:</w:t>
      </w:r>
      <w:r w:rsidR="00DC5249">
        <w:rPr>
          <w:rFonts w:ascii="Arial" w:hAnsi="Arial" w:cs="Arial"/>
          <w:sz w:val="24"/>
          <w:szCs w:val="24"/>
        </w:rPr>
        <w:t xml:space="preserve"> Secundaria</w:t>
      </w:r>
    </w:p>
    <w:p w:rsidR="00AF10FB" w:rsidRPr="00DC5249" w:rsidRDefault="00AF10FB" w:rsidP="00AF10FB">
      <w:pPr>
        <w:rPr>
          <w:rFonts w:ascii="Arial" w:hAnsi="Arial" w:cs="Arial"/>
          <w:sz w:val="24"/>
          <w:szCs w:val="24"/>
        </w:rPr>
      </w:pPr>
      <w:r>
        <w:rPr>
          <w:rFonts w:ascii="Arial" w:hAnsi="Arial" w:cs="Arial"/>
          <w:sz w:val="24"/>
          <w:szCs w:val="24"/>
          <w:u w:val="single"/>
        </w:rPr>
        <w:t>Año:</w:t>
      </w:r>
      <w:r w:rsidR="00DC5249">
        <w:rPr>
          <w:rFonts w:ascii="Arial" w:hAnsi="Arial" w:cs="Arial"/>
          <w:sz w:val="24"/>
          <w:szCs w:val="24"/>
        </w:rPr>
        <w:t xml:space="preserve"> 4°A</w:t>
      </w:r>
    </w:p>
    <w:p w:rsidR="00AF10FB" w:rsidRPr="00DC5249" w:rsidRDefault="00AF10FB" w:rsidP="00AF10FB">
      <w:pPr>
        <w:rPr>
          <w:rFonts w:ascii="Arial" w:hAnsi="Arial" w:cs="Arial"/>
          <w:sz w:val="24"/>
          <w:szCs w:val="24"/>
        </w:rPr>
      </w:pPr>
      <w:r>
        <w:rPr>
          <w:rFonts w:ascii="Arial" w:hAnsi="Arial" w:cs="Arial"/>
          <w:sz w:val="24"/>
          <w:szCs w:val="24"/>
          <w:u w:val="single"/>
        </w:rPr>
        <w:t>Turno:</w:t>
      </w:r>
      <w:r w:rsidR="00DC5249">
        <w:rPr>
          <w:rFonts w:ascii="Arial" w:hAnsi="Arial" w:cs="Arial"/>
          <w:sz w:val="24"/>
          <w:szCs w:val="24"/>
        </w:rPr>
        <w:t xml:space="preserve"> Vespertino</w:t>
      </w:r>
    </w:p>
    <w:p w:rsidR="00AF10FB" w:rsidRDefault="00AF10FB" w:rsidP="00AF10FB">
      <w:pPr>
        <w:rPr>
          <w:rFonts w:ascii="Arial" w:hAnsi="Arial" w:cs="Arial"/>
          <w:sz w:val="24"/>
          <w:szCs w:val="24"/>
          <w:u w:val="single"/>
        </w:rPr>
      </w:pPr>
      <w:r>
        <w:rPr>
          <w:rFonts w:ascii="Arial" w:hAnsi="Arial" w:cs="Arial"/>
          <w:sz w:val="24"/>
          <w:szCs w:val="24"/>
          <w:u w:val="single"/>
        </w:rPr>
        <w:t>Docente de aula:</w:t>
      </w: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ESCUELA ESPECIAL:</w:t>
      </w:r>
    </w:p>
    <w:p w:rsidR="00AF10FB" w:rsidRPr="004A2A87" w:rsidRDefault="00AF10FB" w:rsidP="00AF10FB">
      <w:pPr>
        <w:rPr>
          <w:rFonts w:ascii="Arial" w:hAnsi="Arial" w:cs="Arial"/>
          <w:sz w:val="24"/>
          <w:szCs w:val="24"/>
        </w:rPr>
      </w:pPr>
      <w:r>
        <w:rPr>
          <w:rFonts w:ascii="Arial" w:hAnsi="Arial" w:cs="Arial"/>
          <w:sz w:val="24"/>
          <w:szCs w:val="24"/>
          <w:u w:val="single"/>
        </w:rPr>
        <w:t>Escuela:</w:t>
      </w:r>
      <w:r w:rsidR="004A2A87">
        <w:rPr>
          <w:rFonts w:ascii="Arial" w:hAnsi="Arial" w:cs="Arial"/>
          <w:sz w:val="24"/>
          <w:szCs w:val="24"/>
        </w:rPr>
        <w:t xml:space="preserve"> E.E.E. N°502</w:t>
      </w:r>
    </w:p>
    <w:p w:rsidR="00AF10FB" w:rsidRPr="004A2A87" w:rsidRDefault="00AF10FB" w:rsidP="00AF10FB">
      <w:pPr>
        <w:rPr>
          <w:rFonts w:ascii="Arial" w:hAnsi="Arial" w:cs="Arial"/>
          <w:sz w:val="24"/>
          <w:szCs w:val="24"/>
        </w:rPr>
      </w:pPr>
      <w:r>
        <w:rPr>
          <w:rFonts w:ascii="Arial" w:hAnsi="Arial" w:cs="Arial"/>
          <w:sz w:val="24"/>
          <w:szCs w:val="24"/>
          <w:u w:val="single"/>
        </w:rPr>
        <w:t>Domicilio:</w:t>
      </w:r>
      <w:r w:rsidR="004A2A87">
        <w:rPr>
          <w:rFonts w:ascii="Arial" w:hAnsi="Arial" w:cs="Arial"/>
          <w:sz w:val="24"/>
          <w:szCs w:val="24"/>
        </w:rPr>
        <w:t xml:space="preserve"> Albarracín s/n entre Chile y Asunción. B° Fraternidad</w:t>
      </w:r>
    </w:p>
    <w:p w:rsidR="00AF10FB" w:rsidRPr="004A2A87" w:rsidRDefault="00AF10FB" w:rsidP="00AF10FB">
      <w:pPr>
        <w:rPr>
          <w:rFonts w:ascii="Arial" w:hAnsi="Arial" w:cs="Arial"/>
          <w:sz w:val="24"/>
          <w:szCs w:val="24"/>
        </w:rPr>
      </w:pPr>
      <w:r>
        <w:rPr>
          <w:rFonts w:ascii="Arial" w:hAnsi="Arial" w:cs="Arial"/>
          <w:sz w:val="24"/>
          <w:szCs w:val="24"/>
          <w:u w:val="single"/>
        </w:rPr>
        <w:t>Equipo Directivo:</w:t>
      </w:r>
      <w:r w:rsidR="004A2A87">
        <w:rPr>
          <w:rFonts w:ascii="Arial" w:hAnsi="Arial" w:cs="Arial"/>
          <w:sz w:val="24"/>
          <w:szCs w:val="24"/>
        </w:rPr>
        <w:t xml:space="preserve"> Echeverría, Gabriel</w:t>
      </w:r>
    </w:p>
    <w:p w:rsidR="00AF10FB" w:rsidRPr="004A2A87" w:rsidRDefault="00AF10FB" w:rsidP="00AF10FB">
      <w:pPr>
        <w:rPr>
          <w:rFonts w:ascii="Arial" w:hAnsi="Arial" w:cs="Arial"/>
          <w:sz w:val="24"/>
          <w:szCs w:val="24"/>
        </w:rPr>
      </w:pPr>
      <w:r>
        <w:rPr>
          <w:rFonts w:ascii="Arial" w:hAnsi="Arial" w:cs="Arial"/>
          <w:sz w:val="24"/>
          <w:szCs w:val="24"/>
          <w:u w:val="single"/>
        </w:rPr>
        <w:t>Equipo técnico:</w:t>
      </w:r>
      <w:r w:rsidR="004A2A87">
        <w:rPr>
          <w:rFonts w:ascii="Arial" w:hAnsi="Arial" w:cs="Arial"/>
          <w:sz w:val="24"/>
          <w:szCs w:val="24"/>
        </w:rPr>
        <w:t xml:space="preserve"> Florencia Sosa (AS), Yanina Piccoli (AE), Laura Martin (FO)</w:t>
      </w:r>
    </w:p>
    <w:p w:rsidR="00AF10FB" w:rsidRDefault="00AF10FB" w:rsidP="00AF10FB">
      <w:pPr>
        <w:rPr>
          <w:rFonts w:ascii="Arial" w:hAnsi="Arial" w:cs="Arial"/>
          <w:sz w:val="24"/>
          <w:szCs w:val="24"/>
        </w:rPr>
      </w:pPr>
      <w:r>
        <w:rPr>
          <w:rFonts w:ascii="Arial" w:hAnsi="Arial" w:cs="Arial"/>
          <w:sz w:val="24"/>
          <w:szCs w:val="24"/>
          <w:u w:val="single"/>
        </w:rPr>
        <w:t>Docente de escuela especial:</w:t>
      </w:r>
      <w:r w:rsidR="004A2A87">
        <w:rPr>
          <w:rFonts w:ascii="Arial" w:hAnsi="Arial" w:cs="Arial"/>
          <w:sz w:val="24"/>
          <w:szCs w:val="24"/>
        </w:rPr>
        <w:t xml:space="preserve"> Herrera Daiana </w:t>
      </w:r>
    </w:p>
    <w:p w:rsidR="00DC5249" w:rsidRDefault="00DC5249" w:rsidP="00070914">
      <w:pPr>
        <w:jc w:val="center"/>
        <w:rPr>
          <w:rFonts w:ascii="Arial" w:hAnsi="Arial" w:cs="Arial"/>
          <w:b/>
          <w:sz w:val="24"/>
          <w:szCs w:val="24"/>
          <w:u w:val="single"/>
        </w:rPr>
      </w:pPr>
    </w:p>
    <w:p w:rsidR="00DC5249" w:rsidRDefault="00DC5249" w:rsidP="00070914">
      <w:pPr>
        <w:jc w:val="center"/>
        <w:rPr>
          <w:rFonts w:ascii="Arial" w:hAnsi="Arial" w:cs="Arial"/>
          <w:b/>
          <w:sz w:val="24"/>
          <w:szCs w:val="24"/>
          <w:u w:val="single"/>
        </w:rPr>
      </w:pPr>
    </w:p>
    <w:p w:rsidR="00070914" w:rsidRDefault="00070914" w:rsidP="00070914">
      <w:pPr>
        <w:jc w:val="center"/>
        <w:rPr>
          <w:rFonts w:ascii="Arial" w:hAnsi="Arial" w:cs="Arial"/>
          <w:b/>
          <w:sz w:val="24"/>
          <w:szCs w:val="24"/>
          <w:u w:val="single"/>
        </w:rPr>
      </w:pPr>
      <w:r>
        <w:rPr>
          <w:rFonts w:ascii="Arial" w:hAnsi="Arial" w:cs="Arial"/>
          <w:b/>
          <w:sz w:val="24"/>
          <w:szCs w:val="24"/>
          <w:u w:val="single"/>
        </w:rPr>
        <w:lastRenderedPageBreak/>
        <w:t>TRAYECTORIA EDUCATIVA</w:t>
      </w:r>
    </w:p>
    <w:tbl>
      <w:tblPr>
        <w:tblStyle w:val="Tablaconcuadrcula"/>
        <w:tblW w:w="9110" w:type="dxa"/>
        <w:tblLook w:val="04A0" w:firstRow="1" w:lastRow="0" w:firstColumn="1" w:lastColumn="0" w:noHBand="0" w:noVBand="1"/>
      </w:tblPr>
      <w:tblGrid>
        <w:gridCol w:w="3036"/>
        <w:gridCol w:w="3036"/>
        <w:gridCol w:w="3038"/>
      </w:tblGrid>
      <w:tr w:rsidR="00070914" w:rsidTr="00070914">
        <w:trPr>
          <w:trHeight w:val="318"/>
        </w:trPr>
        <w:tc>
          <w:tcPr>
            <w:tcW w:w="3036" w:type="dxa"/>
          </w:tcPr>
          <w:p w:rsidR="00070914" w:rsidRDefault="00070914" w:rsidP="00070914">
            <w:pPr>
              <w:jc w:val="center"/>
              <w:rPr>
                <w:rFonts w:ascii="Arial" w:hAnsi="Arial" w:cs="Arial"/>
                <w:sz w:val="24"/>
                <w:szCs w:val="24"/>
              </w:rPr>
            </w:pPr>
            <w:r>
              <w:rPr>
                <w:rFonts w:ascii="Arial" w:hAnsi="Arial" w:cs="Arial"/>
                <w:sz w:val="24"/>
                <w:szCs w:val="24"/>
              </w:rPr>
              <w:t>Ciclo lectivo</w:t>
            </w:r>
          </w:p>
        </w:tc>
        <w:tc>
          <w:tcPr>
            <w:tcW w:w="3036" w:type="dxa"/>
          </w:tcPr>
          <w:p w:rsidR="00070914" w:rsidRDefault="00070914" w:rsidP="00070914">
            <w:pPr>
              <w:jc w:val="center"/>
              <w:rPr>
                <w:rFonts w:ascii="Arial" w:hAnsi="Arial" w:cs="Arial"/>
                <w:sz w:val="24"/>
                <w:szCs w:val="24"/>
              </w:rPr>
            </w:pPr>
            <w:r>
              <w:rPr>
                <w:rFonts w:ascii="Arial" w:hAnsi="Arial" w:cs="Arial"/>
                <w:sz w:val="24"/>
                <w:szCs w:val="24"/>
              </w:rPr>
              <w:t>Nivel (sección/año)</w:t>
            </w:r>
          </w:p>
        </w:tc>
        <w:tc>
          <w:tcPr>
            <w:tcW w:w="3038" w:type="dxa"/>
          </w:tcPr>
          <w:p w:rsidR="00070914" w:rsidRDefault="00070914" w:rsidP="00070914">
            <w:pPr>
              <w:jc w:val="center"/>
              <w:rPr>
                <w:rFonts w:ascii="Arial" w:hAnsi="Arial" w:cs="Arial"/>
                <w:sz w:val="24"/>
                <w:szCs w:val="24"/>
              </w:rPr>
            </w:pPr>
            <w:r>
              <w:rPr>
                <w:rFonts w:ascii="Arial" w:hAnsi="Arial" w:cs="Arial"/>
                <w:sz w:val="24"/>
                <w:szCs w:val="24"/>
              </w:rPr>
              <w:t>Observaciones</w:t>
            </w:r>
          </w:p>
        </w:tc>
      </w:tr>
      <w:tr w:rsidR="00070914" w:rsidTr="00070914">
        <w:trPr>
          <w:trHeight w:val="318"/>
        </w:trPr>
        <w:tc>
          <w:tcPr>
            <w:tcW w:w="3036" w:type="dxa"/>
          </w:tcPr>
          <w:p w:rsidR="00070914" w:rsidRDefault="00070914" w:rsidP="00070914">
            <w:pPr>
              <w:rPr>
                <w:rFonts w:ascii="Arial" w:hAnsi="Arial" w:cs="Arial"/>
                <w:sz w:val="24"/>
                <w:szCs w:val="24"/>
              </w:rPr>
            </w:pPr>
            <w:r>
              <w:rPr>
                <w:rFonts w:ascii="Arial" w:hAnsi="Arial" w:cs="Arial"/>
                <w:sz w:val="24"/>
                <w:szCs w:val="24"/>
              </w:rPr>
              <w:t>2021</w:t>
            </w:r>
          </w:p>
        </w:tc>
        <w:tc>
          <w:tcPr>
            <w:tcW w:w="3036" w:type="dxa"/>
          </w:tcPr>
          <w:p w:rsidR="00070914" w:rsidRDefault="00203EE1" w:rsidP="00070914">
            <w:pPr>
              <w:rPr>
                <w:rFonts w:ascii="Arial" w:hAnsi="Arial" w:cs="Arial"/>
                <w:sz w:val="24"/>
                <w:szCs w:val="24"/>
              </w:rPr>
            </w:pPr>
            <w:r>
              <w:rPr>
                <w:rFonts w:ascii="Arial" w:hAnsi="Arial" w:cs="Arial"/>
                <w:sz w:val="24"/>
                <w:szCs w:val="24"/>
              </w:rPr>
              <w:t>1°</w:t>
            </w:r>
          </w:p>
        </w:tc>
        <w:tc>
          <w:tcPr>
            <w:tcW w:w="3038" w:type="dxa"/>
          </w:tcPr>
          <w:p w:rsidR="00070914" w:rsidRDefault="00203EE1" w:rsidP="00070914">
            <w:pPr>
              <w:rPr>
                <w:rFonts w:ascii="Arial" w:hAnsi="Arial" w:cs="Arial"/>
                <w:sz w:val="24"/>
                <w:szCs w:val="24"/>
              </w:rPr>
            </w:pPr>
            <w:r>
              <w:rPr>
                <w:rFonts w:ascii="Arial" w:hAnsi="Arial" w:cs="Arial"/>
                <w:sz w:val="24"/>
                <w:szCs w:val="24"/>
              </w:rPr>
              <w:t>E.E.S. N°9</w:t>
            </w:r>
          </w:p>
        </w:tc>
      </w:tr>
      <w:tr w:rsidR="00070914" w:rsidTr="00070914">
        <w:trPr>
          <w:trHeight w:val="318"/>
        </w:trPr>
        <w:tc>
          <w:tcPr>
            <w:tcW w:w="3036" w:type="dxa"/>
          </w:tcPr>
          <w:p w:rsidR="00070914" w:rsidRDefault="00070914" w:rsidP="00070914">
            <w:pPr>
              <w:rPr>
                <w:rFonts w:ascii="Arial" w:hAnsi="Arial" w:cs="Arial"/>
                <w:sz w:val="24"/>
                <w:szCs w:val="24"/>
              </w:rPr>
            </w:pPr>
            <w:r>
              <w:rPr>
                <w:rFonts w:ascii="Arial" w:hAnsi="Arial" w:cs="Arial"/>
                <w:sz w:val="24"/>
                <w:szCs w:val="24"/>
              </w:rPr>
              <w:t>2022</w:t>
            </w:r>
          </w:p>
        </w:tc>
        <w:tc>
          <w:tcPr>
            <w:tcW w:w="3036" w:type="dxa"/>
          </w:tcPr>
          <w:p w:rsidR="00070914" w:rsidRDefault="00203EE1" w:rsidP="00070914">
            <w:pPr>
              <w:rPr>
                <w:rFonts w:ascii="Arial" w:hAnsi="Arial" w:cs="Arial"/>
                <w:sz w:val="24"/>
                <w:szCs w:val="24"/>
              </w:rPr>
            </w:pPr>
            <w:r>
              <w:rPr>
                <w:rFonts w:ascii="Arial" w:hAnsi="Arial" w:cs="Arial"/>
                <w:sz w:val="24"/>
                <w:szCs w:val="24"/>
              </w:rPr>
              <w:t>2°</w:t>
            </w:r>
          </w:p>
        </w:tc>
        <w:tc>
          <w:tcPr>
            <w:tcW w:w="3038" w:type="dxa"/>
          </w:tcPr>
          <w:p w:rsidR="00070914" w:rsidRDefault="00203EE1" w:rsidP="00070914">
            <w:pPr>
              <w:rPr>
                <w:rFonts w:ascii="Arial" w:hAnsi="Arial" w:cs="Arial"/>
                <w:sz w:val="24"/>
                <w:szCs w:val="24"/>
              </w:rPr>
            </w:pPr>
            <w:r>
              <w:rPr>
                <w:rFonts w:ascii="Arial" w:hAnsi="Arial" w:cs="Arial"/>
                <w:sz w:val="24"/>
                <w:szCs w:val="24"/>
              </w:rPr>
              <w:t>E.E.S. N°9</w:t>
            </w:r>
          </w:p>
        </w:tc>
      </w:tr>
      <w:tr w:rsidR="00070914" w:rsidTr="00070914">
        <w:trPr>
          <w:trHeight w:val="318"/>
        </w:trPr>
        <w:tc>
          <w:tcPr>
            <w:tcW w:w="3036" w:type="dxa"/>
          </w:tcPr>
          <w:p w:rsidR="00070914" w:rsidRDefault="00070914" w:rsidP="00070914">
            <w:pPr>
              <w:rPr>
                <w:rFonts w:ascii="Arial" w:hAnsi="Arial" w:cs="Arial"/>
                <w:sz w:val="24"/>
                <w:szCs w:val="24"/>
              </w:rPr>
            </w:pPr>
            <w:r>
              <w:rPr>
                <w:rFonts w:ascii="Arial" w:hAnsi="Arial" w:cs="Arial"/>
                <w:sz w:val="24"/>
                <w:szCs w:val="24"/>
              </w:rPr>
              <w:t>2023</w:t>
            </w:r>
          </w:p>
        </w:tc>
        <w:tc>
          <w:tcPr>
            <w:tcW w:w="3036" w:type="dxa"/>
          </w:tcPr>
          <w:p w:rsidR="00070914" w:rsidRDefault="00203EE1" w:rsidP="00070914">
            <w:pPr>
              <w:rPr>
                <w:rFonts w:ascii="Arial" w:hAnsi="Arial" w:cs="Arial"/>
                <w:sz w:val="24"/>
                <w:szCs w:val="24"/>
              </w:rPr>
            </w:pPr>
            <w:r>
              <w:rPr>
                <w:rFonts w:ascii="Arial" w:hAnsi="Arial" w:cs="Arial"/>
                <w:sz w:val="24"/>
                <w:szCs w:val="24"/>
              </w:rPr>
              <w:t>3°</w:t>
            </w:r>
          </w:p>
        </w:tc>
        <w:tc>
          <w:tcPr>
            <w:tcW w:w="3038" w:type="dxa"/>
          </w:tcPr>
          <w:p w:rsidR="00070914" w:rsidRDefault="00203EE1" w:rsidP="00070914">
            <w:pPr>
              <w:rPr>
                <w:rFonts w:ascii="Arial" w:hAnsi="Arial" w:cs="Arial"/>
                <w:sz w:val="24"/>
                <w:szCs w:val="24"/>
              </w:rPr>
            </w:pPr>
            <w:r>
              <w:rPr>
                <w:rFonts w:ascii="Arial" w:hAnsi="Arial" w:cs="Arial"/>
                <w:sz w:val="24"/>
                <w:szCs w:val="24"/>
              </w:rPr>
              <w:t>E.E.S. N°9</w:t>
            </w:r>
          </w:p>
        </w:tc>
      </w:tr>
      <w:tr w:rsidR="00070914" w:rsidTr="00070914">
        <w:trPr>
          <w:trHeight w:val="318"/>
        </w:trPr>
        <w:tc>
          <w:tcPr>
            <w:tcW w:w="3036" w:type="dxa"/>
          </w:tcPr>
          <w:p w:rsidR="00070914" w:rsidRDefault="00070914" w:rsidP="00070914">
            <w:pPr>
              <w:rPr>
                <w:rFonts w:ascii="Arial" w:hAnsi="Arial" w:cs="Arial"/>
                <w:sz w:val="24"/>
                <w:szCs w:val="24"/>
              </w:rPr>
            </w:pPr>
            <w:r>
              <w:rPr>
                <w:rFonts w:ascii="Arial" w:hAnsi="Arial" w:cs="Arial"/>
                <w:sz w:val="24"/>
                <w:szCs w:val="24"/>
              </w:rPr>
              <w:t>2024</w:t>
            </w:r>
          </w:p>
        </w:tc>
        <w:tc>
          <w:tcPr>
            <w:tcW w:w="3036" w:type="dxa"/>
          </w:tcPr>
          <w:p w:rsidR="00070914" w:rsidRDefault="00203EE1" w:rsidP="00070914">
            <w:pPr>
              <w:rPr>
                <w:rFonts w:ascii="Arial" w:hAnsi="Arial" w:cs="Arial"/>
                <w:sz w:val="24"/>
                <w:szCs w:val="24"/>
              </w:rPr>
            </w:pPr>
            <w:r>
              <w:rPr>
                <w:rFonts w:ascii="Arial" w:hAnsi="Arial" w:cs="Arial"/>
                <w:sz w:val="24"/>
                <w:szCs w:val="24"/>
              </w:rPr>
              <w:t>4°</w:t>
            </w:r>
          </w:p>
        </w:tc>
        <w:tc>
          <w:tcPr>
            <w:tcW w:w="3038" w:type="dxa"/>
          </w:tcPr>
          <w:p w:rsidR="00070914" w:rsidRDefault="00203EE1" w:rsidP="00070914">
            <w:pPr>
              <w:rPr>
                <w:rFonts w:ascii="Arial" w:hAnsi="Arial" w:cs="Arial"/>
                <w:sz w:val="24"/>
                <w:szCs w:val="24"/>
              </w:rPr>
            </w:pPr>
            <w:r>
              <w:rPr>
                <w:rFonts w:ascii="Arial" w:hAnsi="Arial" w:cs="Arial"/>
                <w:sz w:val="24"/>
                <w:szCs w:val="24"/>
              </w:rPr>
              <w:t>E.E.S. N°9</w:t>
            </w:r>
          </w:p>
        </w:tc>
      </w:tr>
    </w:tbl>
    <w:p w:rsidR="00070914" w:rsidRDefault="00070914" w:rsidP="00070914">
      <w:pPr>
        <w:rPr>
          <w:rFonts w:ascii="Arial" w:hAnsi="Arial" w:cs="Arial"/>
          <w:sz w:val="24"/>
          <w:szCs w:val="24"/>
        </w:rPr>
      </w:pPr>
    </w:p>
    <w:p w:rsidR="00070914" w:rsidRDefault="00070914" w:rsidP="00070914">
      <w:pPr>
        <w:rPr>
          <w:rFonts w:ascii="Arial" w:hAnsi="Arial" w:cs="Arial"/>
          <w:b/>
          <w:sz w:val="24"/>
          <w:szCs w:val="24"/>
          <w:u w:val="single"/>
        </w:rPr>
      </w:pPr>
      <w:r>
        <w:rPr>
          <w:rFonts w:ascii="Arial" w:hAnsi="Arial" w:cs="Arial"/>
          <w:b/>
          <w:sz w:val="24"/>
          <w:szCs w:val="24"/>
          <w:u w:val="single"/>
        </w:rPr>
        <w:t>PROPUESTA PEDAGÓGICA DE INCLUSIÓN</w:t>
      </w:r>
    </w:p>
    <w:p w:rsidR="00070914" w:rsidRDefault="00070914" w:rsidP="00765FA6">
      <w:pPr>
        <w:jc w:val="both"/>
        <w:rPr>
          <w:rFonts w:ascii="Arial" w:hAnsi="Arial" w:cs="Arial"/>
          <w:sz w:val="24"/>
          <w:szCs w:val="24"/>
        </w:rPr>
      </w:pPr>
      <w:r>
        <w:rPr>
          <w:rFonts w:ascii="Arial" w:hAnsi="Arial" w:cs="Arial"/>
          <w:sz w:val="24"/>
          <w:szCs w:val="24"/>
        </w:rPr>
        <w:t>La propuesta pedagógica de inclusión constituye configuraciones didácticas y apoyo, selección de estrategias de enseñanza y organización en el tiempo de aprendizajes vinculados a las características y necesidades singulares.</w:t>
      </w:r>
    </w:p>
    <w:p w:rsidR="00070914" w:rsidRDefault="00070914" w:rsidP="00765FA6">
      <w:pPr>
        <w:jc w:val="both"/>
        <w:rPr>
          <w:rFonts w:ascii="Arial" w:hAnsi="Arial" w:cs="Arial"/>
          <w:sz w:val="24"/>
          <w:szCs w:val="24"/>
        </w:rPr>
      </w:pPr>
      <w:r>
        <w:rPr>
          <w:rFonts w:ascii="Arial" w:hAnsi="Arial" w:cs="Arial"/>
          <w:sz w:val="24"/>
          <w:szCs w:val="24"/>
        </w:rPr>
        <w:t>Se sugiere dar lectura de DUA (Diseño Universal de Aprendizaje), el cual se encuentra dentro del diseño curricular del nivel primario, en el cual se expresa la necesidad de flexibilizar en los</w:t>
      </w:r>
      <w:r w:rsidR="00360A5E">
        <w:rPr>
          <w:rFonts w:ascii="Arial" w:hAnsi="Arial" w:cs="Arial"/>
          <w:sz w:val="24"/>
          <w:szCs w:val="24"/>
        </w:rPr>
        <w:t xml:space="preserve"> objetivos, los métodos, materiales y evaluación teniendo en cuenta la variabilidad individual como normal y no como excepción. </w:t>
      </w:r>
    </w:p>
    <w:p w:rsidR="00360A5E" w:rsidRDefault="00360A5E" w:rsidP="00765FA6">
      <w:pPr>
        <w:jc w:val="both"/>
        <w:rPr>
          <w:rFonts w:ascii="Arial" w:hAnsi="Arial" w:cs="Arial"/>
          <w:b/>
          <w:i/>
          <w:sz w:val="24"/>
          <w:szCs w:val="24"/>
        </w:rPr>
      </w:pPr>
      <w:r>
        <w:rPr>
          <w:rFonts w:ascii="Arial" w:hAnsi="Arial" w:cs="Arial"/>
          <w:b/>
          <w:i/>
          <w:sz w:val="24"/>
          <w:szCs w:val="24"/>
        </w:rPr>
        <w:t xml:space="preserve">Los docentes de los niveles obligatorios junto con la docente de la escuela especial son los principales actores en la elaboración de la PPI, implicando la corresponsabilidad de las partes. </w:t>
      </w:r>
    </w:p>
    <w:p w:rsidR="00360A5E" w:rsidRDefault="00765FA6" w:rsidP="00765FA6">
      <w:pPr>
        <w:jc w:val="both"/>
        <w:rPr>
          <w:rFonts w:ascii="Arial" w:hAnsi="Arial" w:cs="Arial"/>
          <w:b/>
          <w:i/>
          <w:sz w:val="24"/>
          <w:szCs w:val="24"/>
        </w:rPr>
      </w:pPr>
      <w:r>
        <w:rPr>
          <w:rFonts w:ascii="Arial" w:hAnsi="Arial" w:cs="Arial"/>
          <w:b/>
          <w:i/>
          <w:sz w:val="24"/>
          <w:szCs w:val="24"/>
        </w:rPr>
        <w:t>Es importante diseñar propuestas pedagógicas acorde a los lineamientos que plantea el diseño curricular del nivel, con estrategias didácticas que sean motivadoras.</w:t>
      </w:r>
    </w:p>
    <w:p w:rsidR="00DC5249" w:rsidRDefault="00DC5249" w:rsidP="00765FA6">
      <w:pPr>
        <w:jc w:val="both"/>
        <w:rPr>
          <w:rFonts w:ascii="Arial" w:hAnsi="Arial" w:cs="Arial"/>
          <w:b/>
          <w:sz w:val="24"/>
          <w:szCs w:val="24"/>
          <w:u w:val="single"/>
        </w:rPr>
      </w:pPr>
      <w:r>
        <w:rPr>
          <w:rFonts w:ascii="Arial" w:hAnsi="Arial" w:cs="Arial"/>
          <w:b/>
          <w:sz w:val="24"/>
          <w:szCs w:val="24"/>
          <w:u w:val="single"/>
        </w:rPr>
        <w:t>PERFIL DEL ESTUDIANTE:</w:t>
      </w:r>
    </w:p>
    <w:p w:rsidR="00473967" w:rsidRDefault="00473967" w:rsidP="00765FA6">
      <w:pPr>
        <w:jc w:val="both"/>
        <w:rPr>
          <w:rFonts w:ascii="Arial" w:hAnsi="Arial" w:cs="Arial"/>
          <w:sz w:val="24"/>
          <w:szCs w:val="24"/>
        </w:rPr>
      </w:pPr>
      <w:r>
        <w:rPr>
          <w:rFonts w:ascii="Arial" w:hAnsi="Arial" w:cs="Arial"/>
          <w:sz w:val="24"/>
          <w:szCs w:val="24"/>
        </w:rPr>
        <w:t xml:space="preserve">Alex es un estudiante muy educado, comprometido y responsable. Tiene un grupo de pares con los que se vincula diariamente, le agrada dibujar y escuchar música en los recreos o momentos libres, también utiliza su celular que a veces es favorecedor y en otros perjudica, ya que lo distrae. </w:t>
      </w:r>
      <w:r w:rsidR="00E42267">
        <w:rPr>
          <w:rFonts w:ascii="Arial" w:hAnsi="Arial" w:cs="Arial"/>
          <w:sz w:val="24"/>
          <w:szCs w:val="24"/>
        </w:rPr>
        <w:t xml:space="preserve">Puede vincularse con la mayoría de sus compañeros, establece conversaciones sobre las mismas temáticas que ellos. </w:t>
      </w:r>
    </w:p>
    <w:p w:rsidR="00767C22" w:rsidRDefault="00767C22" w:rsidP="00765FA6">
      <w:pPr>
        <w:jc w:val="both"/>
        <w:rPr>
          <w:rFonts w:ascii="Arial" w:hAnsi="Arial" w:cs="Arial"/>
          <w:sz w:val="24"/>
          <w:szCs w:val="24"/>
        </w:rPr>
      </w:pPr>
      <w:r>
        <w:rPr>
          <w:rFonts w:ascii="Arial" w:hAnsi="Arial" w:cs="Arial"/>
          <w:sz w:val="24"/>
          <w:szCs w:val="24"/>
        </w:rPr>
        <w:t>Copia del pizarrón exactamente como está, se preocupa por terminar de copiar todos los días. Puede leer en voz baja y lento pero aún no comprensivamente. Conoce y escribe en mayúscula y minúscula, pero todavía no escribe independientemente. Hay que realizar un enfoque global sobre su alfabetización.</w:t>
      </w:r>
    </w:p>
    <w:p w:rsidR="00E42267" w:rsidRDefault="00E42267" w:rsidP="00765FA6">
      <w:pPr>
        <w:jc w:val="both"/>
        <w:rPr>
          <w:rFonts w:ascii="Arial" w:hAnsi="Arial" w:cs="Arial"/>
          <w:sz w:val="24"/>
          <w:szCs w:val="24"/>
        </w:rPr>
      </w:pPr>
      <w:r>
        <w:rPr>
          <w:rFonts w:ascii="Arial" w:hAnsi="Arial" w:cs="Arial"/>
          <w:sz w:val="24"/>
          <w:szCs w:val="24"/>
        </w:rPr>
        <w:t>Conoce los n</w:t>
      </w:r>
      <w:r w:rsidR="00212B37">
        <w:rPr>
          <w:rFonts w:ascii="Arial" w:hAnsi="Arial" w:cs="Arial"/>
          <w:sz w:val="24"/>
          <w:szCs w:val="24"/>
        </w:rPr>
        <w:t>úmeros hasta las centenas</w:t>
      </w:r>
      <w:r>
        <w:rPr>
          <w:rFonts w:ascii="Arial" w:hAnsi="Arial" w:cs="Arial"/>
          <w:sz w:val="24"/>
          <w:szCs w:val="24"/>
        </w:rPr>
        <w:t>, trabaja con la</w:t>
      </w:r>
      <w:r w:rsidR="00212B37">
        <w:rPr>
          <w:rFonts w:ascii="Arial" w:hAnsi="Arial" w:cs="Arial"/>
          <w:sz w:val="24"/>
          <w:szCs w:val="24"/>
        </w:rPr>
        <w:t xml:space="preserve"> calculadora en el área de Matem</w:t>
      </w:r>
      <w:r w:rsidR="00767C22">
        <w:rPr>
          <w:rFonts w:ascii="Arial" w:hAnsi="Arial" w:cs="Arial"/>
          <w:sz w:val="24"/>
          <w:szCs w:val="24"/>
        </w:rPr>
        <w:t xml:space="preserve">ática y resuelve operaciones simples de suma con un dígito o con números terminados en cero. Realiza dictado de números y puede escribir los nombres de los números. </w:t>
      </w:r>
      <w:bookmarkStart w:id="0" w:name="_GoBack"/>
      <w:bookmarkEnd w:id="0"/>
    </w:p>
    <w:p w:rsidR="00767C22" w:rsidRPr="00473967" w:rsidRDefault="00767C22" w:rsidP="00765FA6">
      <w:pPr>
        <w:jc w:val="both"/>
        <w:rPr>
          <w:rFonts w:ascii="Arial" w:hAnsi="Arial" w:cs="Arial"/>
          <w:sz w:val="24"/>
          <w:szCs w:val="24"/>
        </w:rPr>
      </w:pPr>
    </w:p>
    <w:tbl>
      <w:tblPr>
        <w:tblStyle w:val="Tablaconcuadrcula"/>
        <w:tblW w:w="0" w:type="auto"/>
        <w:tblLook w:val="04A0" w:firstRow="1" w:lastRow="0" w:firstColumn="1" w:lastColumn="0" w:noHBand="0" w:noVBand="1"/>
      </w:tblPr>
      <w:tblGrid>
        <w:gridCol w:w="4247"/>
        <w:gridCol w:w="4247"/>
      </w:tblGrid>
      <w:tr w:rsidR="00DC5249" w:rsidTr="00DC5249">
        <w:tc>
          <w:tcPr>
            <w:tcW w:w="4247" w:type="dxa"/>
          </w:tcPr>
          <w:p w:rsidR="00DC5249" w:rsidRPr="00A7252D" w:rsidRDefault="00A7252D" w:rsidP="00A7252D">
            <w:pPr>
              <w:jc w:val="center"/>
              <w:rPr>
                <w:rFonts w:ascii="Arial" w:hAnsi="Arial" w:cs="Arial"/>
              </w:rPr>
            </w:pPr>
            <w:r w:rsidRPr="00A7252D">
              <w:rPr>
                <w:rFonts w:ascii="Arial" w:hAnsi="Arial" w:cs="Arial"/>
              </w:rPr>
              <w:lastRenderedPageBreak/>
              <w:t>Barreras</w:t>
            </w:r>
          </w:p>
        </w:tc>
        <w:tc>
          <w:tcPr>
            <w:tcW w:w="4247" w:type="dxa"/>
          </w:tcPr>
          <w:p w:rsidR="00DC5249" w:rsidRPr="00A7252D" w:rsidRDefault="00A7252D" w:rsidP="00A7252D">
            <w:pPr>
              <w:jc w:val="center"/>
              <w:rPr>
                <w:rFonts w:ascii="Arial" w:hAnsi="Arial" w:cs="Arial"/>
              </w:rPr>
            </w:pPr>
            <w:r w:rsidRPr="00A7252D">
              <w:rPr>
                <w:rFonts w:ascii="Arial" w:hAnsi="Arial" w:cs="Arial"/>
              </w:rPr>
              <w:t>Configuraciones didácticas y de apoyo</w:t>
            </w:r>
          </w:p>
        </w:tc>
      </w:tr>
      <w:tr w:rsidR="00DC5249" w:rsidTr="00DC5249">
        <w:tc>
          <w:tcPr>
            <w:tcW w:w="4247" w:type="dxa"/>
          </w:tcPr>
          <w:p w:rsidR="00DC5249" w:rsidRDefault="00E42267" w:rsidP="00A7252D">
            <w:pPr>
              <w:jc w:val="center"/>
              <w:rPr>
                <w:rFonts w:ascii="Arial" w:hAnsi="Arial" w:cs="Arial"/>
                <w:b/>
                <w:sz w:val="24"/>
                <w:szCs w:val="24"/>
                <w:u w:val="single"/>
              </w:rPr>
            </w:pPr>
            <w:r>
              <w:rPr>
                <w:rFonts w:ascii="Arial" w:hAnsi="Arial" w:cs="Arial"/>
                <w:b/>
                <w:sz w:val="24"/>
                <w:szCs w:val="24"/>
                <w:u w:val="single"/>
              </w:rPr>
              <w:t>Barreras físicas:</w:t>
            </w:r>
          </w:p>
          <w:p w:rsidR="00E42267" w:rsidRDefault="00767C22" w:rsidP="00A7252D">
            <w:pPr>
              <w:jc w:val="center"/>
              <w:rPr>
                <w:rFonts w:ascii="Arial" w:hAnsi="Arial" w:cs="Arial"/>
                <w:sz w:val="24"/>
                <w:szCs w:val="24"/>
              </w:rPr>
            </w:pPr>
            <w:r>
              <w:rPr>
                <w:rFonts w:ascii="Arial" w:hAnsi="Arial" w:cs="Arial"/>
                <w:sz w:val="24"/>
                <w:szCs w:val="24"/>
              </w:rPr>
              <w:t>No posee barreras físicas.</w:t>
            </w:r>
          </w:p>
          <w:p w:rsidR="00767C22" w:rsidRPr="00767C22" w:rsidRDefault="00767C22" w:rsidP="00A7252D">
            <w:pPr>
              <w:jc w:val="center"/>
              <w:rPr>
                <w:rFonts w:ascii="Arial" w:hAnsi="Arial" w:cs="Arial"/>
                <w:sz w:val="24"/>
                <w:szCs w:val="24"/>
              </w:rPr>
            </w:pPr>
          </w:p>
          <w:p w:rsidR="00E42267" w:rsidRDefault="00E42267" w:rsidP="00A7252D">
            <w:pPr>
              <w:jc w:val="center"/>
              <w:rPr>
                <w:rFonts w:ascii="Arial" w:hAnsi="Arial" w:cs="Arial"/>
                <w:b/>
                <w:sz w:val="24"/>
                <w:szCs w:val="24"/>
                <w:u w:val="single"/>
              </w:rPr>
            </w:pPr>
            <w:r>
              <w:rPr>
                <w:rFonts w:ascii="Arial" w:hAnsi="Arial" w:cs="Arial"/>
                <w:b/>
                <w:sz w:val="24"/>
                <w:szCs w:val="24"/>
                <w:u w:val="single"/>
              </w:rPr>
              <w:t>Barreras metodológicas:</w:t>
            </w:r>
          </w:p>
          <w:p w:rsidR="00E42267" w:rsidRDefault="00767C22" w:rsidP="00A7252D">
            <w:pPr>
              <w:jc w:val="center"/>
              <w:rPr>
                <w:rFonts w:ascii="Arial" w:hAnsi="Arial" w:cs="Arial"/>
                <w:sz w:val="24"/>
                <w:szCs w:val="24"/>
              </w:rPr>
            </w:pPr>
            <w:r>
              <w:rPr>
                <w:rFonts w:ascii="Arial" w:hAnsi="Arial" w:cs="Arial"/>
                <w:sz w:val="24"/>
                <w:szCs w:val="24"/>
              </w:rPr>
              <w:t>No son brindados los contenidos y/o secuencias para realizar las orientaciones para las configuraciones.</w:t>
            </w:r>
          </w:p>
          <w:p w:rsidR="00767C22" w:rsidRDefault="00767C22" w:rsidP="00A7252D">
            <w:pPr>
              <w:jc w:val="center"/>
              <w:rPr>
                <w:rFonts w:ascii="Arial" w:hAnsi="Arial" w:cs="Arial"/>
                <w:sz w:val="24"/>
                <w:szCs w:val="24"/>
              </w:rPr>
            </w:pPr>
            <w:r>
              <w:rPr>
                <w:rFonts w:ascii="Arial" w:hAnsi="Arial" w:cs="Arial"/>
                <w:sz w:val="24"/>
                <w:szCs w:val="24"/>
              </w:rPr>
              <w:t xml:space="preserve">El copiado del pizarrón es en imprenta minúscula o cursiva. </w:t>
            </w:r>
          </w:p>
          <w:p w:rsidR="00767C22" w:rsidRPr="00767C22" w:rsidRDefault="00134F3D" w:rsidP="00A7252D">
            <w:pPr>
              <w:jc w:val="center"/>
              <w:rPr>
                <w:rFonts w:ascii="Arial" w:hAnsi="Arial" w:cs="Arial"/>
                <w:sz w:val="24"/>
                <w:szCs w:val="24"/>
              </w:rPr>
            </w:pPr>
            <w:r>
              <w:rPr>
                <w:rFonts w:ascii="Arial" w:hAnsi="Arial" w:cs="Arial"/>
                <w:sz w:val="24"/>
                <w:szCs w:val="24"/>
              </w:rPr>
              <w:t>Las explicaciones orales que contienen palabras complejas y/o abstractas no son las adecuadas para facilitar su comprensión.</w:t>
            </w:r>
          </w:p>
          <w:p w:rsidR="00134F3D" w:rsidRDefault="00134F3D" w:rsidP="00A7252D">
            <w:pPr>
              <w:jc w:val="center"/>
              <w:rPr>
                <w:rFonts w:ascii="Arial" w:hAnsi="Arial" w:cs="Arial"/>
                <w:b/>
                <w:sz w:val="24"/>
                <w:szCs w:val="24"/>
                <w:u w:val="single"/>
              </w:rPr>
            </w:pPr>
          </w:p>
          <w:p w:rsidR="00063810" w:rsidRDefault="00063810" w:rsidP="00A7252D">
            <w:pPr>
              <w:jc w:val="center"/>
              <w:rPr>
                <w:rFonts w:ascii="Arial" w:hAnsi="Arial" w:cs="Arial"/>
                <w:b/>
                <w:sz w:val="24"/>
                <w:szCs w:val="24"/>
                <w:u w:val="single"/>
              </w:rPr>
            </w:pPr>
          </w:p>
          <w:p w:rsidR="00063810" w:rsidRDefault="00063810" w:rsidP="00A7252D">
            <w:pPr>
              <w:jc w:val="center"/>
              <w:rPr>
                <w:rFonts w:ascii="Arial" w:hAnsi="Arial" w:cs="Arial"/>
                <w:b/>
                <w:sz w:val="24"/>
                <w:szCs w:val="24"/>
                <w:u w:val="single"/>
              </w:rPr>
            </w:pPr>
          </w:p>
          <w:p w:rsidR="00063810" w:rsidRDefault="00063810" w:rsidP="00A7252D">
            <w:pPr>
              <w:jc w:val="center"/>
              <w:rPr>
                <w:rFonts w:ascii="Arial" w:hAnsi="Arial" w:cs="Arial"/>
                <w:b/>
                <w:sz w:val="24"/>
                <w:szCs w:val="24"/>
                <w:u w:val="single"/>
              </w:rPr>
            </w:pPr>
          </w:p>
          <w:p w:rsidR="00063810" w:rsidRDefault="00063810" w:rsidP="00A7252D">
            <w:pPr>
              <w:jc w:val="center"/>
              <w:rPr>
                <w:rFonts w:ascii="Arial" w:hAnsi="Arial" w:cs="Arial"/>
                <w:b/>
                <w:sz w:val="24"/>
                <w:szCs w:val="24"/>
                <w:u w:val="single"/>
              </w:rPr>
            </w:pPr>
          </w:p>
          <w:p w:rsidR="00063810" w:rsidRDefault="00063810" w:rsidP="00A7252D">
            <w:pPr>
              <w:jc w:val="center"/>
              <w:rPr>
                <w:rFonts w:ascii="Arial" w:hAnsi="Arial" w:cs="Arial"/>
                <w:b/>
                <w:sz w:val="24"/>
                <w:szCs w:val="24"/>
                <w:u w:val="single"/>
              </w:rPr>
            </w:pPr>
          </w:p>
          <w:p w:rsidR="00063810" w:rsidRDefault="00063810" w:rsidP="00A7252D">
            <w:pPr>
              <w:jc w:val="center"/>
              <w:rPr>
                <w:rFonts w:ascii="Arial" w:hAnsi="Arial" w:cs="Arial"/>
                <w:b/>
                <w:sz w:val="24"/>
                <w:szCs w:val="24"/>
                <w:u w:val="single"/>
              </w:rPr>
            </w:pPr>
          </w:p>
          <w:p w:rsidR="00063810" w:rsidRDefault="00063810" w:rsidP="00A7252D">
            <w:pPr>
              <w:jc w:val="center"/>
              <w:rPr>
                <w:rFonts w:ascii="Arial" w:hAnsi="Arial" w:cs="Arial"/>
                <w:b/>
                <w:sz w:val="24"/>
                <w:szCs w:val="24"/>
                <w:u w:val="single"/>
              </w:rPr>
            </w:pPr>
          </w:p>
          <w:p w:rsidR="00E42267" w:rsidRDefault="00E42267" w:rsidP="00A7252D">
            <w:pPr>
              <w:jc w:val="center"/>
              <w:rPr>
                <w:rFonts w:ascii="Arial" w:hAnsi="Arial" w:cs="Arial"/>
                <w:b/>
                <w:sz w:val="24"/>
                <w:szCs w:val="24"/>
                <w:u w:val="single"/>
              </w:rPr>
            </w:pPr>
            <w:r>
              <w:rPr>
                <w:rFonts w:ascii="Arial" w:hAnsi="Arial" w:cs="Arial"/>
                <w:b/>
                <w:sz w:val="24"/>
                <w:szCs w:val="24"/>
                <w:u w:val="single"/>
              </w:rPr>
              <w:t>Barreras sociales:</w:t>
            </w:r>
          </w:p>
          <w:p w:rsidR="00E42267" w:rsidRPr="00E92DA5" w:rsidRDefault="00E92DA5" w:rsidP="00A7252D">
            <w:pPr>
              <w:jc w:val="center"/>
              <w:rPr>
                <w:rFonts w:ascii="Arial" w:hAnsi="Arial" w:cs="Arial"/>
                <w:sz w:val="24"/>
                <w:szCs w:val="24"/>
              </w:rPr>
            </w:pPr>
            <w:r>
              <w:rPr>
                <w:rFonts w:ascii="Arial" w:hAnsi="Arial" w:cs="Arial"/>
                <w:sz w:val="24"/>
                <w:szCs w:val="24"/>
              </w:rPr>
              <w:t>No se observan barreras sociales.</w:t>
            </w:r>
          </w:p>
          <w:p w:rsidR="00E42267" w:rsidRPr="00E42267" w:rsidRDefault="00E42267" w:rsidP="00A7252D">
            <w:pPr>
              <w:jc w:val="center"/>
              <w:rPr>
                <w:rFonts w:ascii="Arial" w:hAnsi="Arial" w:cs="Arial"/>
                <w:b/>
                <w:sz w:val="24"/>
                <w:szCs w:val="24"/>
                <w:u w:val="single"/>
              </w:rPr>
            </w:pPr>
          </w:p>
        </w:tc>
        <w:tc>
          <w:tcPr>
            <w:tcW w:w="4247" w:type="dxa"/>
          </w:tcPr>
          <w:p w:rsidR="00DC5249" w:rsidRDefault="00DC5249" w:rsidP="00765FA6">
            <w:pPr>
              <w:jc w:val="both"/>
              <w:rPr>
                <w:rFonts w:ascii="Arial" w:hAnsi="Arial" w:cs="Arial"/>
                <w:sz w:val="24"/>
                <w:szCs w:val="24"/>
              </w:rPr>
            </w:pPr>
          </w:p>
          <w:p w:rsidR="00063810" w:rsidRDefault="00063810" w:rsidP="00765FA6">
            <w:pPr>
              <w:jc w:val="both"/>
              <w:rPr>
                <w:rFonts w:ascii="Arial" w:hAnsi="Arial" w:cs="Arial"/>
                <w:sz w:val="24"/>
                <w:szCs w:val="24"/>
              </w:rPr>
            </w:pPr>
          </w:p>
          <w:p w:rsidR="00063810" w:rsidRDefault="00063810" w:rsidP="00765FA6">
            <w:pPr>
              <w:jc w:val="both"/>
              <w:rPr>
                <w:rFonts w:ascii="Arial" w:hAnsi="Arial" w:cs="Arial"/>
                <w:sz w:val="24"/>
                <w:szCs w:val="24"/>
              </w:rPr>
            </w:pPr>
          </w:p>
          <w:p w:rsidR="00E92DA5" w:rsidRDefault="00E92DA5" w:rsidP="00765FA6">
            <w:pPr>
              <w:jc w:val="both"/>
              <w:rPr>
                <w:rFonts w:ascii="Arial" w:hAnsi="Arial" w:cs="Arial"/>
                <w:b/>
                <w:sz w:val="24"/>
                <w:szCs w:val="24"/>
              </w:rPr>
            </w:pPr>
            <w:r>
              <w:rPr>
                <w:rFonts w:ascii="Arial" w:hAnsi="Arial" w:cs="Arial"/>
                <w:b/>
                <w:sz w:val="24"/>
                <w:szCs w:val="24"/>
              </w:rPr>
              <w:t xml:space="preserve">Las actividades deberán ser adecuadas en su totalidad. </w:t>
            </w:r>
          </w:p>
          <w:p w:rsidR="00E92DA5" w:rsidRDefault="00063810" w:rsidP="00765FA6">
            <w:pPr>
              <w:jc w:val="both"/>
              <w:rPr>
                <w:rFonts w:ascii="Arial" w:hAnsi="Arial" w:cs="Arial"/>
                <w:b/>
                <w:sz w:val="24"/>
                <w:szCs w:val="24"/>
              </w:rPr>
            </w:pPr>
            <w:r>
              <w:rPr>
                <w:rFonts w:ascii="Arial" w:hAnsi="Arial" w:cs="Arial"/>
                <w:sz w:val="24"/>
                <w:szCs w:val="24"/>
              </w:rPr>
              <w:t>El estudiante debe sentarse cerca del docente para recibir las orientaciones necesarias diariamente</w:t>
            </w:r>
            <w:r w:rsidR="00724476">
              <w:rPr>
                <w:rFonts w:ascii="Arial" w:hAnsi="Arial" w:cs="Arial"/>
                <w:sz w:val="24"/>
                <w:szCs w:val="24"/>
              </w:rPr>
              <w:t>.</w:t>
            </w:r>
          </w:p>
          <w:p w:rsidR="00E92DA5" w:rsidRDefault="00E92DA5" w:rsidP="00765FA6">
            <w:pPr>
              <w:jc w:val="both"/>
              <w:rPr>
                <w:rFonts w:ascii="Arial" w:hAnsi="Arial" w:cs="Arial"/>
                <w:sz w:val="24"/>
                <w:szCs w:val="24"/>
              </w:rPr>
            </w:pPr>
            <w:r>
              <w:rPr>
                <w:rFonts w:ascii="Arial" w:hAnsi="Arial" w:cs="Arial"/>
                <w:sz w:val="24"/>
                <w:szCs w:val="24"/>
              </w:rPr>
              <w:t xml:space="preserve">Todos los textos a trabajar deberán ser adaptados a lenguaje sencillo, utilizando palabras simples o de la cotidianeidad. </w:t>
            </w:r>
            <w:r w:rsidR="00063810">
              <w:rPr>
                <w:rFonts w:ascii="Arial" w:hAnsi="Arial" w:cs="Arial"/>
                <w:sz w:val="24"/>
                <w:szCs w:val="24"/>
              </w:rPr>
              <w:t>Resaltar las palabras o conceptos principales que el docente crea necesario</w:t>
            </w:r>
            <w:r w:rsidR="00724476">
              <w:rPr>
                <w:rFonts w:ascii="Arial" w:hAnsi="Arial" w:cs="Arial"/>
                <w:sz w:val="24"/>
                <w:szCs w:val="24"/>
              </w:rPr>
              <w:t xml:space="preserve"> (en el texto, en el pizarrón y en el copiado de la carpeta)</w:t>
            </w:r>
            <w:r w:rsidR="00063810">
              <w:rPr>
                <w:rFonts w:ascii="Arial" w:hAnsi="Arial" w:cs="Arial"/>
                <w:sz w:val="24"/>
                <w:szCs w:val="24"/>
              </w:rPr>
              <w:t xml:space="preserve">. </w:t>
            </w:r>
          </w:p>
          <w:p w:rsidR="00E92DA5" w:rsidRDefault="00E92DA5" w:rsidP="00765FA6">
            <w:pPr>
              <w:jc w:val="both"/>
              <w:rPr>
                <w:rFonts w:ascii="Arial" w:hAnsi="Arial" w:cs="Arial"/>
                <w:sz w:val="24"/>
                <w:szCs w:val="24"/>
              </w:rPr>
            </w:pPr>
            <w:r>
              <w:rPr>
                <w:rFonts w:ascii="Arial" w:hAnsi="Arial" w:cs="Arial"/>
                <w:sz w:val="24"/>
                <w:szCs w:val="24"/>
              </w:rPr>
              <w:t>Todos los contenidos orales deben explicarse con un ejemplo de la vida cotidiana que él conozca (consultarle al estudiante).</w:t>
            </w:r>
          </w:p>
          <w:p w:rsidR="00063810" w:rsidRDefault="00EF4FA2" w:rsidP="00765FA6">
            <w:pPr>
              <w:jc w:val="both"/>
              <w:rPr>
                <w:rFonts w:ascii="Arial" w:hAnsi="Arial" w:cs="Arial"/>
                <w:sz w:val="24"/>
                <w:szCs w:val="24"/>
              </w:rPr>
            </w:pPr>
            <w:r>
              <w:rPr>
                <w:rFonts w:ascii="Arial" w:hAnsi="Arial" w:cs="Arial"/>
                <w:sz w:val="24"/>
                <w:szCs w:val="24"/>
              </w:rPr>
              <w:t>E</w:t>
            </w:r>
            <w:r w:rsidR="00063810">
              <w:rPr>
                <w:rFonts w:ascii="Arial" w:hAnsi="Arial" w:cs="Arial"/>
                <w:sz w:val="24"/>
                <w:szCs w:val="24"/>
              </w:rPr>
              <w:t xml:space="preserve">n contenidos que sean abstractos brindar apoyatura de imágenes o videos para facilitar la comprensión. </w:t>
            </w:r>
          </w:p>
          <w:p w:rsidR="00063810" w:rsidRDefault="00063810" w:rsidP="00765FA6">
            <w:pPr>
              <w:jc w:val="both"/>
              <w:rPr>
                <w:rFonts w:ascii="Arial" w:hAnsi="Arial" w:cs="Arial"/>
                <w:sz w:val="24"/>
                <w:szCs w:val="24"/>
              </w:rPr>
            </w:pPr>
          </w:p>
          <w:p w:rsidR="00E92DA5" w:rsidRPr="00E92DA5" w:rsidRDefault="00724476" w:rsidP="00765FA6">
            <w:pPr>
              <w:jc w:val="both"/>
              <w:rPr>
                <w:rFonts w:ascii="Arial" w:hAnsi="Arial" w:cs="Arial"/>
                <w:sz w:val="24"/>
                <w:szCs w:val="24"/>
              </w:rPr>
            </w:pPr>
            <w:r>
              <w:rPr>
                <w:rFonts w:ascii="Arial" w:hAnsi="Arial" w:cs="Arial"/>
                <w:sz w:val="24"/>
                <w:szCs w:val="24"/>
              </w:rPr>
              <w:t>No tiene dificultades de vinculación social con su entorno.</w:t>
            </w:r>
          </w:p>
        </w:tc>
      </w:tr>
      <w:tr w:rsidR="00DC5249" w:rsidTr="00DC5249">
        <w:tc>
          <w:tcPr>
            <w:tcW w:w="4247" w:type="dxa"/>
          </w:tcPr>
          <w:p w:rsidR="00DC5249" w:rsidRDefault="00E42267" w:rsidP="00E42267">
            <w:pPr>
              <w:jc w:val="center"/>
              <w:rPr>
                <w:rFonts w:ascii="Arial" w:hAnsi="Arial" w:cs="Arial"/>
                <w:sz w:val="24"/>
                <w:szCs w:val="24"/>
              </w:rPr>
            </w:pPr>
            <w:r>
              <w:rPr>
                <w:rFonts w:ascii="Arial" w:hAnsi="Arial" w:cs="Arial"/>
                <w:sz w:val="24"/>
                <w:szCs w:val="24"/>
              </w:rPr>
              <w:t>Contenidos</w:t>
            </w:r>
          </w:p>
        </w:tc>
        <w:tc>
          <w:tcPr>
            <w:tcW w:w="4247" w:type="dxa"/>
          </w:tcPr>
          <w:p w:rsidR="00DC5249" w:rsidRDefault="00E42267" w:rsidP="00E42267">
            <w:pPr>
              <w:jc w:val="center"/>
              <w:rPr>
                <w:rFonts w:ascii="Arial" w:hAnsi="Arial" w:cs="Arial"/>
                <w:sz w:val="24"/>
                <w:szCs w:val="24"/>
              </w:rPr>
            </w:pPr>
            <w:r>
              <w:rPr>
                <w:rFonts w:ascii="Arial" w:hAnsi="Arial" w:cs="Arial"/>
                <w:sz w:val="24"/>
                <w:szCs w:val="24"/>
              </w:rPr>
              <w:t>Posibles actividades</w:t>
            </w:r>
          </w:p>
        </w:tc>
      </w:tr>
      <w:tr w:rsidR="00DC5249" w:rsidTr="00DC5249">
        <w:tc>
          <w:tcPr>
            <w:tcW w:w="4247" w:type="dxa"/>
          </w:tcPr>
          <w:p w:rsidR="00724476" w:rsidRDefault="00724476" w:rsidP="00765FA6">
            <w:pPr>
              <w:jc w:val="both"/>
              <w:rPr>
                <w:rFonts w:ascii="Arial" w:hAnsi="Arial" w:cs="Arial"/>
                <w:sz w:val="24"/>
                <w:szCs w:val="24"/>
              </w:rPr>
            </w:pPr>
            <w:r>
              <w:rPr>
                <w:rFonts w:ascii="Arial" w:hAnsi="Arial" w:cs="Arial"/>
                <w:sz w:val="24"/>
                <w:szCs w:val="24"/>
              </w:rPr>
              <w:t>El estudiante trabajará con contenidos del primer ciclo en el área de Matemática y Prácticas del lenguaje.</w:t>
            </w:r>
          </w:p>
          <w:p w:rsidR="00724476" w:rsidRPr="00724476" w:rsidRDefault="00724476" w:rsidP="00765FA6">
            <w:pPr>
              <w:jc w:val="both"/>
              <w:rPr>
                <w:rFonts w:ascii="Arial" w:hAnsi="Arial" w:cs="Arial"/>
                <w:sz w:val="24"/>
                <w:szCs w:val="24"/>
              </w:rPr>
            </w:pPr>
          </w:p>
          <w:p w:rsidR="00DC5249" w:rsidRDefault="00063810" w:rsidP="00765FA6">
            <w:pPr>
              <w:jc w:val="both"/>
              <w:rPr>
                <w:rFonts w:ascii="Arial" w:hAnsi="Arial" w:cs="Arial"/>
                <w:b/>
                <w:sz w:val="24"/>
                <w:szCs w:val="24"/>
                <w:u w:val="single"/>
              </w:rPr>
            </w:pPr>
            <w:r>
              <w:rPr>
                <w:rFonts w:ascii="Arial" w:hAnsi="Arial" w:cs="Arial"/>
                <w:b/>
                <w:sz w:val="24"/>
                <w:szCs w:val="24"/>
                <w:u w:val="single"/>
              </w:rPr>
              <w:t>Área de Matemática:</w:t>
            </w:r>
          </w:p>
          <w:p w:rsidR="00063810" w:rsidRDefault="000C61C6" w:rsidP="00E75DFC">
            <w:pPr>
              <w:pStyle w:val="Prrafodelista"/>
              <w:numPr>
                <w:ilvl w:val="0"/>
                <w:numId w:val="2"/>
              </w:numPr>
              <w:jc w:val="both"/>
              <w:rPr>
                <w:rFonts w:ascii="Arial" w:hAnsi="Arial" w:cs="Arial"/>
                <w:sz w:val="24"/>
                <w:szCs w:val="24"/>
              </w:rPr>
            </w:pPr>
            <w:r>
              <w:rPr>
                <w:rFonts w:ascii="Arial" w:hAnsi="Arial" w:cs="Arial"/>
                <w:sz w:val="24"/>
                <w:szCs w:val="24"/>
              </w:rPr>
              <w:t>Números enteros del 0 al 100</w:t>
            </w:r>
          </w:p>
          <w:p w:rsidR="000C61C6" w:rsidRDefault="000C61C6" w:rsidP="00E75DFC">
            <w:pPr>
              <w:pStyle w:val="Prrafodelista"/>
              <w:numPr>
                <w:ilvl w:val="0"/>
                <w:numId w:val="2"/>
              </w:numPr>
              <w:jc w:val="both"/>
              <w:rPr>
                <w:rFonts w:ascii="Arial" w:hAnsi="Arial" w:cs="Arial"/>
                <w:sz w:val="24"/>
                <w:szCs w:val="24"/>
              </w:rPr>
            </w:pPr>
            <w:r>
              <w:rPr>
                <w:rFonts w:ascii="Arial" w:hAnsi="Arial" w:cs="Arial"/>
                <w:sz w:val="24"/>
                <w:szCs w:val="24"/>
              </w:rPr>
              <w:t>Trabajar con operaciones simples de suma y resta, teniendo en cuenta su rango de conocimiento. A medida que avanza en su aprendizaje, complejizarlos.</w:t>
            </w:r>
          </w:p>
          <w:p w:rsidR="009C65F1" w:rsidRDefault="009C65F1" w:rsidP="009C65F1">
            <w:pPr>
              <w:jc w:val="both"/>
              <w:rPr>
                <w:rFonts w:ascii="Arial" w:hAnsi="Arial" w:cs="Arial"/>
                <w:sz w:val="24"/>
                <w:szCs w:val="24"/>
              </w:rPr>
            </w:pPr>
          </w:p>
          <w:p w:rsidR="009C65F1" w:rsidRDefault="009C65F1" w:rsidP="009C65F1">
            <w:pPr>
              <w:jc w:val="both"/>
              <w:rPr>
                <w:rFonts w:ascii="Arial" w:hAnsi="Arial" w:cs="Arial"/>
                <w:b/>
                <w:sz w:val="24"/>
                <w:szCs w:val="24"/>
                <w:u w:val="single"/>
              </w:rPr>
            </w:pPr>
            <w:r>
              <w:rPr>
                <w:rFonts w:ascii="Arial" w:hAnsi="Arial" w:cs="Arial"/>
                <w:b/>
                <w:sz w:val="24"/>
                <w:szCs w:val="24"/>
                <w:u w:val="single"/>
              </w:rPr>
              <w:t>Área de Prácticas del Lenguaje:</w:t>
            </w:r>
          </w:p>
          <w:p w:rsidR="006E7F33" w:rsidRPr="00724476" w:rsidRDefault="006E7F33" w:rsidP="00724476">
            <w:pPr>
              <w:pStyle w:val="Prrafodelista"/>
              <w:numPr>
                <w:ilvl w:val="0"/>
                <w:numId w:val="2"/>
              </w:numPr>
              <w:jc w:val="both"/>
              <w:rPr>
                <w:rFonts w:ascii="Arial" w:hAnsi="Arial" w:cs="Arial"/>
                <w:sz w:val="24"/>
                <w:szCs w:val="24"/>
              </w:rPr>
            </w:pPr>
            <w:r>
              <w:rPr>
                <w:rFonts w:ascii="Arial" w:hAnsi="Arial" w:cs="Arial"/>
                <w:sz w:val="24"/>
                <w:szCs w:val="24"/>
              </w:rPr>
              <w:t xml:space="preserve">Los textos deben ser en imprenta mayúscula o minúscula, igual que el copiado </w:t>
            </w:r>
            <w:r>
              <w:rPr>
                <w:rFonts w:ascii="Arial" w:hAnsi="Arial" w:cs="Arial"/>
                <w:sz w:val="24"/>
                <w:szCs w:val="24"/>
              </w:rPr>
              <w:lastRenderedPageBreak/>
              <w:t>del pizarrón. NUNCA en cursiva</w:t>
            </w:r>
            <w:r w:rsidR="00724476">
              <w:rPr>
                <w:rFonts w:ascii="Arial" w:hAnsi="Arial" w:cs="Arial"/>
                <w:sz w:val="24"/>
                <w:szCs w:val="24"/>
              </w:rPr>
              <w:t>.</w:t>
            </w:r>
          </w:p>
          <w:p w:rsidR="006E7F33" w:rsidRDefault="006E7F33" w:rsidP="006E7F33">
            <w:pPr>
              <w:pStyle w:val="Prrafodelista"/>
              <w:numPr>
                <w:ilvl w:val="0"/>
                <w:numId w:val="2"/>
              </w:numPr>
              <w:jc w:val="both"/>
              <w:rPr>
                <w:rFonts w:ascii="Arial" w:hAnsi="Arial" w:cs="Arial"/>
                <w:sz w:val="24"/>
                <w:szCs w:val="24"/>
              </w:rPr>
            </w:pPr>
            <w:r>
              <w:rPr>
                <w:rFonts w:ascii="Arial" w:hAnsi="Arial" w:cs="Arial"/>
                <w:sz w:val="24"/>
                <w:szCs w:val="24"/>
              </w:rPr>
              <w:t>Respetar el tiempo de lectura y procesamiento de información del estudiante</w:t>
            </w:r>
            <w:r w:rsidR="00724476">
              <w:rPr>
                <w:rFonts w:ascii="Arial" w:hAnsi="Arial" w:cs="Arial"/>
                <w:sz w:val="24"/>
                <w:szCs w:val="24"/>
              </w:rPr>
              <w:t>.</w:t>
            </w:r>
          </w:p>
          <w:p w:rsidR="006E7F33" w:rsidRDefault="006E7F33" w:rsidP="006E7F33">
            <w:pPr>
              <w:pStyle w:val="Prrafodelista"/>
              <w:numPr>
                <w:ilvl w:val="0"/>
                <w:numId w:val="2"/>
              </w:numPr>
              <w:jc w:val="both"/>
              <w:rPr>
                <w:rFonts w:ascii="Arial" w:hAnsi="Arial" w:cs="Arial"/>
                <w:sz w:val="24"/>
                <w:szCs w:val="24"/>
              </w:rPr>
            </w:pPr>
            <w:r>
              <w:rPr>
                <w:rFonts w:ascii="Arial" w:hAnsi="Arial" w:cs="Arial"/>
                <w:sz w:val="24"/>
                <w:szCs w:val="24"/>
              </w:rPr>
              <w:t>En cada explicaci</w:t>
            </w:r>
            <w:r w:rsidR="0078574F">
              <w:rPr>
                <w:rFonts w:ascii="Arial" w:hAnsi="Arial" w:cs="Arial"/>
                <w:sz w:val="24"/>
                <w:szCs w:val="24"/>
              </w:rPr>
              <w:t>ón oral, hacerlo con un ejemplo.</w:t>
            </w:r>
          </w:p>
          <w:p w:rsidR="0078574F" w:rsidRDefault="0078574F" w:rsidP="006E7F33">
            <w:pPr>
              <w:pStyle w:val="Prrafodelista"/>
              <w:numPr>
                <w:ilvl w:val="0"/>
                <w:numId w:val="2"/>
              </w:numPr>
              <w:jc w:val="both"/>
              <w:rPr>
                <w:rFonts w:ascii="Arial" w:hAnsi="Arial" w:cs="Arial"/>
                <w:sz w:val="24"/>
                <w:szCs w:val="24"/>
              </w:rPr>
            </w:pPr>
            <w:r>
              <w:rPr>
                <w:rFonts w:ascii="Arial" w:hAnsi="Arial" w:cs="Arial"/>
                <w:sz w:val="24"/>
                <w:szCs w:val="24"/>
              </w:rPr>
              <w:t>Corroborar que el estudiante haya comprendido lo explicado y el contenido a trabajar</w:t>
            </w:r>
            <w:r w:rsidR="00724476">
              <w:rPr>
                <w:rFonts w:ascii="Arial" w:hAnsi="Arial" w:cs="Arial"/>
                <w:sz w:val="24"/>
                <w:szCs w:val="24"/>
              </w:rPr>
              <w:t>.</w:t>
            </w:r>
          </w:p>
          <w:p w:rsidR="0078574F" w:rsidRDefault="0078574F" w:rsidP="0078574F">
            <w:pPr>
              <w:pStyle w:val="Prrafodelista"/>
              <w:numPr>
                <w:ilvl w:val="0"/>
                <w:numId w:val="2"/>
              </w:numPr>
              <w:jc w:val="both"/>
              <w:rPr>
                <w:rFonts w:ascii="Arial" w:hAnsi="Arial" w:cs="Arial"/>
                <w:sz w:val="24"/>
                <w:szCs w:val="24"/>
              </w:rPr>
            </w:pPr>
            <w:r>
              <w:rPr>
                <w:rFonts w:ascii="Arial" w:hAnsi="Arial" w:cs="Arial"/>
                <w:sz w:val="24"/>
                <w:szCs w:val="24"/>
              </w:rPr>
              <w:t>Evaluar en formato de trabajo práctico para darle más tiempo al momento de realizarlo.</w:t>
            </w:r>
          </w:p>
          <w:p w:rsidR="00063810" w:rsidRDefault="00063810" w:rsidP="00724476">
            <w:pPr>
              <w:ind w:left="360"/>
              <w:jc w:val="both"/>
              <w:rPr>
                <w:rFonts w:ascii="Arial" w:hAnsi="Arial" w:cs="Arial"/>
                <w:sz w:val="24"/>
                <w:szCs w:val="24"/>
              </w:rPr>
            </w:pPr>
          </w:p>
        </w:tc>
        <w:tc>
          <w:tcPr>
            <w:tcW w:w="4247" w:type="dxa"/>
          </w:tcPr>
          <w:p w:rsidR="0078574F" w:rsidRDefault="00EB2330" w:rsidP="00765FA6">
            <w:pPr>
              <w:jc w:val="both"/>
              <w:rPr>
                <w:rFonts w:ascii="Arial" w:hAnsi="Arial" w:cs="Arial"/>
                <w:sz w:val="24"/>
                <w:szCs w:val="24"/>
              </w:rPr>
            </w:pPr>
            <w:r>
              <w:rPr>
                <w:rFonts w:ascii="Arial" w:hAnsi="Arial" w:cs="Arial"/>
                <w:sz w:val="24"/>
                <w:szCs w:val="24"/>
              </w:rPr>
              <w:lastRenderedPageBreak/>
              <w:t xml:space="preserve"> </w:t>
            </w:r>
          </w:p>
          <w:p w:rsidR="0078574F" w:rsidRDefault="0078574F" w:rsidP="0078574F">
            <w:pPr>
              <w:pStyle w:val="Prrafodelista"/>
              <w:numPr>
                <w:ilvl w:val="0"/>
                <w:numId w:val="2"/>
              </w:numPr>
              <w:jc w:val="both"/>
              <w:rPr>
                <w:rFonts w:ascii="Arial" w:hAnsi="Arial" w:cs="Arial"/>
                <w:sz w:val="24"/>
                <w:szCs w:val="24"/>
              </w:rPr>
            </w:pPr>
            <w:r>
              <w:rPr>
                <w:rFonts w:ascii="Arial" w:hAnsi="Arial" w:cs="Arial"/>
                <w:sz w:val="24"/>
                <w:szCs w:val="24"/>
              </w:rPr>
              <w:t xml:space="preserve">Proponer problemas que impliquen el conteo de pequeñas o grandes colecciones de objetos. Proponer estrategias de análisis de conteo, de números redondos, retomando la serie numérica de forma oral y escrita. </w:t>
            </w:r>
          </w:p>
          <w:p w:rsidR="0078574F" w:rsidRDefault="0078574F" w:rsidP="0078574F">
            <w:pPr>
              <w:pStyle w:val="Prrafodelista"/>
              <w:numPr>
                <w:ilvl w:val="0"/>
                <w:numId w:val="2"/>
              </w:numPr>
              <w:jc w:val="both"/>
              <w:rPr>
                <w:rFonts w:ascii="Arial" w:hAnsi="Arial" w:cs="Arial"/>
                <w:sz w:val="24"/>
                <w:szCs w:val="24"/>
              </w:rPr>
            </w:pPr>
            <w:r>
              <w:rPr>
                <w:rFonts w:ascii="Arial" w:hAnsi="Arial" w:cs="Arial"/>
                <w:sz w:val="24"/>
                <w:szCs w:val="24"/>
              </w:rPr>
              <w:t xml:space="preserve">Fomentar el trabajo autónomo, sólo facilitar el uso de la calculadora cuando se crea necesario. </w:t>
            </w:r>
          </w:p>
          <w:p w:rsidR="0078574F" w:rsidRDefault="0078574F" w:rsidP="0078574F">
            <w:pPr>
              <w:pStyle w:val="Prrafodelista"/>
              <w:numPr>
                <w:ilvl w:val="0"/>
                <w:numId w:val="2"/>
              </w:numPr>
              <w:jc w:val="both"/>
              <w:rPr>
                <w:rFonts w:ascii="Arial" w:hAnsi="Arial" w:cs="Arial"/>
                <w:sz w:val="24"/>
                <w:szCs w:val="24"/>
              </w:rPr>
            </w:pPr>
            <w:r>
              <w:rPr>
                <w:rFonts w:ascii="Arial" w:hAnsi="Arial" w:cs="Arial"/>
                <w:sz w:val="24"/>
                <w:szCs w:val="24"/>
              </w:rPr>
              <w:t>Fortalecer las operaciones de suma y resta que escale en complejidad a medida que el estudiante avance.</w:t>
            </w:r>
          </w:p>
          <w:p w:rsidR="0078574F" w:rsidRPr="000157D8" w:rsidRDefault="0078574F" w:rsidP="000157D8">
            <w:pPr>
              <w:ind w:left="360"/>
              <w:jc w:val="both"/>
              <w:rPr>
                <w:rFonts w:ascii="Arial" w:hAnsi="Arial" w:cs="Arial"/>
                <w:sz w:val="24"/>
                <w:szCs w:val="24"/>
              </w:rPr>
            </w:pPr>
          </w:p>
          <w:p w:rsidR="0078574F" w:rsidRDefault="0078574F" w:rsidP="000157D8">
            <w:pPr>
              <w:pStyle w:val="Prrafodelista"/>
              <w:numPr>
                <w:ilvl w:val="0"/>
                <w:numId w:val="2"/>
              </w:numPr>
              <w:jc w:val="both"/>
              <w:rPr>
                <w:rFonts w:ascii="Arial" w:hAnsi="Arial" w:cs="Arial"/>
                <w:sz w:val="24"/>
                <w:szCs w:val="24"/>
              </w:rPr>
            </w:pPr>
            <w:r w:rsidRPr="000157D8">
              <w:rPr>
                <w:rFonts w:ascii="Arial" w:hAnsi="Arial" w:cs="Arial"/>
                <w:sz w:val="24"/>
                <w:szCs w:val="24"/>
              </w:rPr>
              <w:t>Textos en imprenta que sean concretos y con vocabulario sencillo.</w:t>
            </w:r>
          </w:p>
          <w:p w:rsidR="000157D8" w:rsidRPr="000157D8" w:rsidRDefault="000157D8" w:rsidP="000157D8">
            <w:pPr>
              <w:pStyle w:val="Prrafodelista"/>
              <w:rPr>
                <w:rFonts w:ascii="Arial" w:hAnsi="Arial" w:cs="Arial"/>
                <w:sz w:val="24"/>
                <w:szCs w:val="24"/>
              </w:rPr>
            </w:pPr>
          </w:p>
          <w:p w:rsidR="000157D8" w:rsidRDefault="000157D8" w:rsidP="000157D8">
            <w:pPr>
              <w:pStyle w:val="Prrafodelista"/>
              <w:numPr>
                <w:ilvl w:val="0"/>
                <w:numId w:val="2"/>
              </w:numPr>
              <w:jc w:val="both"/>
              <w:rPr>
                <w:rFonts w:ascii="Arial" w:hAnsi="Arial" w:cs="Arial"/>
                <w:sz w:val="24"/>
                <w:szCs w:val="24"/>
              </w:rPr>
            </w:pPr>
            <w:r>
              <w:rPr>
                <w:rFonts w:ascii="Arial" w:hAnsi="Arial" w:cs="Arial"/>
                <w:sz w:val="24"/>
                <w:szCs w:val="24"/>
              </w:rPr>
              <w:t>Adaptar los textos que tengan contenido abstracto (todo lo que el estudiante no pueda representar mentalmente), agregarle imágenes para ejemplificar lo que se quiere decir</w:t>
            </w:r>
            <w:r w:rsidR="00724476">
              <w:rPr>
                <w:rFonts w:ascii="Arial" w:hAnsi="Arial" w:cs="Arial"/>
                <w:sz w:val="24"/>
                <w:szCs w:val="24"/>
              </w:rPr>
              <w:t xml:space="preserve"> y transcribirlos a un lenguaje sencillo</w:t>
            </w:r>
            <w:r>
              <w:rPr>
                <w:rFonts w:ascii="Arial" w:hAnsi="Arial" w:cs="Arial"/>
                <w:sz w:val="24"/>
                <w:szCs w:val="24"/>
              </w:rPr>
              <w:t xml:space="preserve">. Esto debe ser aplicado en </w:t>
            </w:r>
            <w:r>
              <w:rPr>
                <w:rFonts w:ascii="Arial" w:hAnsi="Arial" w:cs="Arial"/>
                <w:b/>
                <w:sz w:val="24"/>
                <w:szCs w:val="24"/>
              </w:rPr>
              <w:t>TODAS LAS ÁREAS.</w:t>
            </w:r>
          </w:p>
          <w:p w:rsidR="000157D8" w:rsidRPr="000157D8" w:rsidRDefault="000157D8" w:rsidP="000157D8">
            <w:pPr>
              <w:pStyle w:val="Prrafodelista"/>
              <w:rPr>
                <w:rFonts w:ascii="Arial" w:hAnsi="Arial" w:cs="Arial"/>
                <w:sz w:val="24"/>
                <w:szCs w:val="24"/>
              </w:rPr>
            </w:pPr>
          </w:p>
          <w:p w:rsidR="000157D8" w:rsidRDefault="000157D8" w:rsidP="000157D8">
            <w:pPr>
              <w:pStyle w:val="Prrafodelista"/>
              <w:numPr>
                <w:ilvl w:val="0"/>
                <w:numId w:val="2"/>
              </w:numPr>
              <w:jc w:val="both"/>
              <w:rPr>
                <w:rFonts w:ascii="Arial" w:hAnsi="Arial" w:cs="Arial"/>
                <w:sz w:val="24"/>
                <w:szCs w:val="24"/>
              </w:rPr>
            </w:pPr>
            <w:r>
              <w:rPr>
                <w:rFonts w:ascii="Arial" w:hAnsi="Arial" w:cs="Arial"/>
                <w:sz w:val="24"/>
                <w:szCs w:val="24"/>
              </w:rPr>
              <w:t>Utilizar imágenes o videos en  contenidos del área de Biología y Geografía. En el área de Inglés, utilizar traducción de textos con traductor o diccionario.</w:t>
            </w:r>
          </w:p>
          <w:p w:rsidR="000157D8" w:rsidRPr="000157D8" w:rsidRDefault="000157D8" w:rsidP="000157D8">
            <w:pPr>
              <w:pStyle w:val="Prrafodelista"/>
              <w:rPr>
                <w:rFonts w:ascii="Arial" w:hAnsi="Arial" w:cs="Arial"/>
                <w:sz w:val="24"/>
                <w:szCs w:val="24"/>
              </w:rPr>
            </w:pPr>
          </w:p>
          <w:p w:rsidR="000157D8" w:rsidRDefault="000157D8" w:rsidP="000157D8">
            <w:pPr>
              <w:pStyle w:val="Prrafodelista"/>
              <w:numPr>
                <w:ilvl w:val="0"/>
                <w:numId w:val="2"/>
              </w:numPr>
              <w:jc w:val="both"/>
              <w:rPr>
                <w:rFonts w:ascii="Arial" w:hAnsi="Arial" w:cs="Arial"/>
                <w:sz w:val="24"/>
                <w:szCs w:val="24"/>
              </w:rPr>
            </w:pPr>
            <w:r>
              <w:rPr>
                <w:rFonts w:ascii="Arial" w:hAnsi="Arial" w:cs="Arial"/>
                <w:sz w:val="24"/>
                <w:szCs w:val="24"/>
              </w:rPr>
              <w:t xml:space="preserve">Las explicaciones orales no deben ser rápidas y con un vocabulario sencillo utilizando cada vez que se crea conveniente, ejemplos, en los posible de la vida cotidiana cercanas a su realidad. </w:t>
            </w:r>
          </w:p>
          <w:p w:rsidR="00724476" w:rsidRPr="00724476" w:rsidRDefault="00724476" w:rsidP="00724476">
            <w:pPr>
              <w:pStyle w:val="Prrafodelista"/>
              <w:rPr>
                <w:rFonts w:ascii="Arial" w:hAnsi="Arial" w:cs="Arial"/>
                <w:sz w:val="24"/>
                <w:szCs w:val="24"/>
              </w:rPr>
            </w:pPr>
          </w:p>
          <w:p w:rsidR="00724476" w:rsidRDefault="00724476" w:rsidP="00724476">
            <w:pPr>
              <w:pStyle w:val="Prrafodelista"/>
              <w:numPr>
                <w:ilvl w:val="0"/>
                <w:numId w:val="2"/>
              </w:numPr>
              <w:jc w:val="both"/>
              <w:rPr>
                <w:rFonts w:ascii="Arial" w:hAnsi="Arial" w:cs="Arial"/>
                <w:sz w:val="24"/>
                <w:szCs w:val="24"/>
              </w:rPr>
            </w:pPr>
            <w:r w:rsidRPr="00724476">
              <w:rPr>
                <w:rFonts w:ascii="Arial" w:hAnsi="Arial" w:cs="Arial"/>
                <w:sz w:val="24"/>
                <w:szCs w:val="24"/>
              </w:rPr>
              <w:t xml:space="preserve">Las consignas sobre un contenido no deben ser en grandes cantidades, en lo posible menos de 5 preguntas. </w:t>
            </w:r>
          </w:p>
          <w:p w:rsidR="00724476" w:rsidRPr="00724476" w:rsidRDefault="00724476" w:rsidP="00724476">
            <w:pPr>
              <w:pStyle w:val="Prrafodelista"/>
              <w:rPr>
                <w:rFonts w:ascii="Arial" w:hAnsi="Arial" w:cs="Arial"/>
                <w:sz w:val="24"/>
                <w:szCs w:val="24"/>
              </w:rPr>
            </w:pPr>
          </w:p>
          <w:p w:rsidR="00724476" w:rsidRPr="00724476" w:rsidRDefault="00724476" w:rsidP="00724476">
            <w:pPr>
              <w:pStyle w:val="Prrafodelista"/>
              <w:numPr>
                <w:ilvl w:val="0"/>
                <w:numId w:val="2"/>
              </w:numPr>
              <w:jc w:val="both"/>
              <w:rPr>
                <w:rFonts w:ascii="Arial" w:hAnsi="Arial" w:cs="Arial"/>
                <w:sz w:val="24"/>
                <w:szCs w:val="24"/>
              </w:rPr>
            </w:pPr>
            <w:r w:rsidRPr="00724476">
              <w:rPr>
                <w:rFonts w:ascii="Arial" w:hAnsi="Arial" w:cs="Arial"/>
                <w:sz w:val="24"/>
                <w:szCs w:val="24"/>
              </w:rPr>
              <w:t xml:space="preserve">Promover la escritura autónoma de pequeñas oraciones para aproximarse a la realización de textos propios. </w:t>
            </w:r>
          </w:p>
          <w:p w:rsidR="000157D8" w:rsidRPr="0078574F" w:rsidRDefault="000157D8" w:rsidP="0078574F">
            <w:pPr>
              <w:jc w:val="both"/>
              <w:rPr>
                <w:rFonts w:ascii="Arial" w:hAnsi="Arial" w:cs="Arial"/>
                <w:sz w:val="24"/>
                <w:szCs w:val="24"/>
              </w:rPr>
            </w:pPr>
          </w:p>
        </w:tc>
      </w:tr>
    </w:tbl>
    <w:p w:rsidR="00DC5249" w:rsidRDefault="00DC5249" w:rsidP="00765FA6">
      <w:pPr>
        <w:jc w:val="both"/>
        <w:rPr>
          <w:rFonts w:ascii="Arial" w:hAnsi="Arial" w:cs="Arial"/>
          <w:sz w:val="24"/>
          <w:szCs w:val="24"/>
        </w:rPr>
      </w:pPr>
    </w:p>
    <w:p w:rsidR="00DC5249" w:rsidRDefault="00DC5249" w:rsidP="00765FA6">
      <w:pPr>
        <w:jc w:val="both"/>
        <w:rPr>
          <w:rFonts w:ascii="Arial" w:hAnsi="Arial" w:cs="Arial"/>
          <w:b/>
          <w:sz w:val="24"/>
          <w:szCs w:val="24"/>
          <w:u w:val="single"/>
        </w:rPr>
      </w:pPr>
      <w:r>
        <w:rPr>
          <w:rFonts w:ascii="Arial" w:hAnsi="Arial" w:cs="Arial"/>
          <w:b/>
          <w:sz w:val="24"/>
          <w:szCs w:val="24"/>
          <w:u w:val="single"/>
        </w:rPr>
        <w:t>ESPACIOS DE ENCUENTRO ENTRE INSTITUCIONES Y FAMILIA:</w:t>
      </w:r>
    </w:p>
    <w:p w:rsidR="00DC5249" w:rsidRDefault="00DC5249" w:rsidP="00DC5249">
      <w:pPr>
        <w:pStyle w:val="Prrafodelista"/>
        <w:numPr>
          <w:ilvl w:val="0"/>
          <w:numId w:val="1"/>
        </w:numPr>
        <w:jc w:val="both"/>
        <w:rPr>
          <w:rFonts w:ascii="Arial" w:hAnsi="Arial" w:cs="Arial"/>
          <w:sz w:val="24"/>
          <w:szCs w:val="24"/>
        </w:rPr>
      </w:pPr>
      <w:r>
        <w:rPr>
          <w:rFonts w:ascii="Arial" w:hAnsi="Arial" w:cs="Arial"/>
          <w:sz w:val="24"/>
          <w:szCs w:val="24"/>
        </w:rPr>
        <w:lastRenderedPageBreak/>
        <w:t>Firmar el ACUERDO PEDAGÓGICO en el cual se describen los compromisos que asumen las Instituciones Educativas intervinientes y los referentes familiares del estudiante.</w:t>
      </w:r>
    </w:p>
    <w:p w:rsidR="00DC5249" w:rsidRDefault="00DC5249" w:rsidP="00DC5249">
      <w:pPr>
        <w:pStyle w:val="Prrafodelista"/>
        <w:numPr>
          <w:ilvl w:val="0"/>
          <w:numId w:val="1"/>
        </w:numPr>
        <w:jc w:val="both"/>
        <w:rPr>
          <w:rFonts w:ascii="Arial" w:hAnsi="Arial" w:cs="Arial"/>
          <w:sz w:val="24"/>
          <w:szCs w:val="24"/>
        </w:rPr>
      </w:pPr>
      <w:r>
        <w:rPr>
          <w:rFonts w:ascii="Arial" w:hAnsi="Arial" w:cs="Arial"/>
          <w:sz w:val="24"/>
          <w:szCs w:val="24"/>
        </w:rPr>
        <w:t>Planificar propuestas pedagógicas personalizadas para que el estudiante adquiera aprendizajes significativos.</w:t>
      </w:r>
    </w:p>
    <w:p w:rsidR="00DC5249" w:rsidRDefault="00DC5249" w:rsidP="00DC5249">
      <w:pPr>
        <w:pStyle w:val="Prrafodelista"/>
        <w:numPr>
          <w:ilvl w:val="0"/>
          <w:numId w:val="1"/>
        </w:numPr>
        <w:jc w:val="both"/>
        <w:rPr>
          <w:rFonts w:ascii="Arial" w:hAnsi="Arial" w:cs="Arial"/>
          <w:sz w:val="24"/>
          <w:szCs w:val="24"/>
        </w:rPr>
      </w:pPr>
      <w:r>
        <w:rPr>
          <w:rFonts w:ascii="Arial" w:hAnsi="Arial" w:cs="Arial"/>
          <w:sz w:val="24"/>
          <w:szCs w:val="24"/>
        </w:rPr>
        <w:t>Elaborar informes en los que se detalle la situación de enseñanza-aprendizaje y se evalúen posibles ajustes y modificaciones. Cada uno se dará a conocer a los referentes familiares del estudiante en reuniones pautadas con anticipación.</w:t>
      </w:r>
    </w:p>
    <w:p w:rsidR="00DC5249" w:rsidRDefault="00DC5249" w:rsidP="00DC5249">
      <w:pPr>
        <w:pStyle w:val="Prrafodelista"/>
        <w:numPr>
          <w:ilvl w:val="0"/>
          <w:numId w:val="1"/>
        </w:numPr>
        <w:jc w:val="both"/>
        <w:rPr>
          <w:rFonts w:ascii="Arial" w:hAnsi="Arial" w:cs="Arial"/>
          <w:sz w:val="24"/>
          <w:szCs w:val="24"/>
        </w:rPr>
      </w:pPr>
      <w:r>
        <w:rPr>
          <w:rFonts w:ascii="Arial" w:hAnsi="Arial" w:cs="Arial"/>
          <w:sz w:val="24"/>
          <w:szCs w:val="24"/>
        </w:rPr>
        <w:t xml:space="preserve">En caso de ser necesario se realizará reuniones con el equipo externo. </w:t>
      </w:r>
    </w:p>
    <w:p w:rsidR="00FF2180" w:rsidRDefault="00FF2180" w:rsidP="00FF2180">
      <w:pPr>
        <w:jc w:val="both"/>
        <w:rPr>
          <w:rFonts w:ascii="Arial" w:hAnsi="Arial" w:cs="Arial"/>
          <w:b/>
          <w:sz w:val="24"/>
          <w:szCs w:val="24"/>
          <w:u w:val="single"/>
        </w:rPr>
      </w:pPr>
      <w:r>
        <w:rPr>
          <w:rFonts w:ascii="Arial" w:hAnsi="Arial" w:cs="Arial"/>
          <w:b/>
          <w:sz w:val="24"/>
          <w:szCs w:val="24"/>
          <w:u w:val="single"/>
        </w:rPr>
        <w:t>CRITERIOS DE EVALUACIÓN, PROMOCIÓN, ACREDITACIÓN Y CERTIFICACIÓN</w:t>
      </w:r>
    </w:p>
    <w:p w:rsidR="00FF2180" w:rsidRDefault="00FF2180" w:rsidP="00FF2180">
      <w:pPr>
        <w:jc w:val="both"/>
        <w:rPr>
          <w:rFonts w:ascii="Arial" w:hAnsi="Arial" w:cs="Arial"/>
          <w:sz w:val="24"/>
          <w:szCs w:val="24"/>
        </w:rPr>
      </w:pPr>
      <w:r>
        <w:rPr>
          <w:rFonts w:ascii="Arial" w:hAnsi="Arial" w:cs="Arial"/>
          <w:sz w:val="24"/>
          <w:szCs w:val="24"/>
          <w:u w:val="single"/>
        </w:rPr>
        <w:t>Los criterios de evaluación:</w:t>
      </w:r>
      <w:r>
        <w:rPr>
          <w:rFonts w:ascii="Arial" w:hAnsi="Arial" w:cs="Arial"/>
          <w:sz w:val="24"/>
          <w:szCs w:val="24"/>
        </w:rPr>
        <w:t xml:space="preserve"> estarán sujetos a lo acordado entre ambos equipos intervinientes, familia, estudiante y PPI. Se elaboraran tres informes por ciclo lectivo donde se detallarán los logros y avances del alumno para garantizar la flexibilidad de la propuesta y trayectoria educativa.</w:t>
      </w:r>
    </w:p>
    <w:p w:rsidR="00FF2180" w:rsidRDefault="00FF2180" w:rsidP="00FF2180">
      <w:pPr>
        <w:jc w:val="both"/>
        <w:rPr>
          <w:rFonts w:ascii="Arial" w:hAnsi="Arial" w:cs="Arial"/>
          <w:sz w:val="24"/>
          <w:szCs w:val="24"/>
        </w:rPr>
      </w:pPr>
      <w:r>
        <w:rPr>
          <w:rFonts w:ascii="Arial" w:hAnsi="Arial" w:cs="Arial"/>
          <w:sz w:val="24"/>
          <w:szCs w:val="24"/>
          <w:u w:val="single"/>
        </w:rPr>
        <w:t>La promoción y acreditación:</w:t>
      </w:r>
      <w:r>
        <w:rPr>
          <w:rFonts w:ascii="Arial" w:hAnsi="Arial" w:cs="Arial"/>
          <w:sz w:val="24"/>
          <w:szCs w:val="24"/>
        </w:rPr>
        <w:t xml:space="preserve"> las mismas estarán en vinculación con lo previsto en el Régimen Académico del Nivel y La Propuesta Pedagógica Inclusiva definida para el/la estudiante.</w:t>
      </w:r>
    </w:p>
    <w:p w:rsidR="00FF2180" w:rsidRDefault="00FF2180" w:rsidP="00FF2180">
      <w:pPr>
        <w:jc w:val="both"/>
        <w:rPr>
          <w:rFonts w:ascii="Arial" w:hAnsi="Arial" w:cs="Arial"/>
          <w:sz w:val="24"/>
          <w:szCs w:val="24"/>
        </w:rPr>
      </w:pPr>
      <w:r>
        <w:rPr>
          <w:rFonts w:ascii="Arial" w:hAnsi="Arial" w:cs="Arial"/>
          <w:sz w:val="24"/>
          <w:szCs w:val="24"/>
          <w:u w:val="single"/>
        </w:rPr>
        <w:t>La certificación:</w:t>
      </w:r>
      <w:r>
        <w:rPr>
          <w:rFonts w:ascii="Arial" w:hAnsi="Arial" w:cs="Arial"/>
          <w:sz w:val="24"/>
          <w:szCs w:val="24"/>
        </w:rPr>
        <w:t xml:space="preserve"> la certificación de estudios será responsabilidad de la institución del Nivel en la que se encuentren inscriptos los estudiantes con discapacidad en el marco de una Propuesta Pedagógica de Inclusión, desarrollando al máximo sus posibilidades de aprendizaje dentro del mismo, e implica el cumplimiento de este nivel obligatorio de educación en los términos de la Ley Nacional de Educación.</w:t>
      </w:r>
    </w:p>
    <w:p w:rsidR="00FF2180" w:rsidRDefault="00486EF3" w:rsidP="00FF2180">
      <w:pPr>
        <w:jc w:val="both"/>
        <w:rPr>
          <w:rFonts w:ascii="Arial" w:hAnsi="Arial" w:cs="Arial"/>
          <w:b/>
          <w:sz w:val="24"/>
          <w:szCs w:val="24"/>
          <w:u w:val="single"/>
        </w:rPr>
      </w:pPr>
      <w:r>
        <w:rPr>
          <w:rFonts w:ascii="Arial" w:hAnsi="Arial" w:cs="Arial"/>
          <w:b/>
          <w:sz w:val="24"/>
          <w:szCs w:val="24"/>
          <w:u w:val="single"/>
        </w:rPr>
        <w:t>OBSERVACIONES</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Flexibilidad, revisión y actualización de la PPI</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 xml:space="preserve">El docente o profesor a cargo será el encargado de llevar a cabo las tareas áulicas con el estudiante y brindarle continuidad aún en ausencia del docente de la escuela especial </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El maestro de inclusión brindará orientaciones para trabajar con el estudiante y planificará en pareja pedagógica estrategias conjuntas con la institución del nivel para abordar con alumno incluido.</w:t>
      </w:r>
    </w:p>
    <w:p w:rsidR="00486EF3" w:rsidRDefault="00486EF3" w:rsidP="00486EF3">
      <w:pPr>
        <w:jc w:val="both"/>
        <w:rPr>
          <w:rFonts w:ascii="Arial" w:hAnsi="Arial" w:cs="Arial"/>
          <w:b/>
          <w:sz w:val="24"/>
          <w:szCs w:val="24"/>
          <w:u w:val="single"/>
        </w:rPr>
      </w:pPr>
      <w:r>
        <w:rPr>
          <w:rFonts w:ascii="Arial" w:hAnsi="Arial" w:cs="Arial"/>
          <w:b/>
          <w:sz w:val="24"/>
          <w:szCs w:val="24"/>
          <w:u w:val="single"/>
        </w:rPr>
        <w:t>BIBLIOGRAFÍA UTILIZADA</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Resolución 311/16 CFE.</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Resolución 1664/17.</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Circular Técnica N°5/12 Modelo Social de la Discapacidad.</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DUA Diseño Universal de Aprendizaje.</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lastRenderedPageBreak/>
        <w:t>Disposición 3/17. Orientaciones Curriculares Áreas específicas de la Educación Especial, ANEXO 3, Habilidades para la vida y la participación social.</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Orientaciones curriculares, Configuraciones didácticas de apoyos, Circular técnica N°2/2016.</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Circular técnica N°2/18. Orientaciones curriculares. Configuraciones didácticas y apoyos.</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Diseño curricular de nivel.</w:t>
      </w:r>
    </w:p>
    <w:p w:rsidR="00486EF3" w:rsidRDefault="00486EF3" w:rsidP="00486EF3">
      <w:pPr>
        <w:jc w:val="both"/>
        <w:rPr>
          <w:rFonts w:ascii="Arial" w:hAnsi="Arial" w:cs="Arial"/>
          <w:b/>
          <w:sz w:val="24"/>
          <w:szCs w:val="24"/>
          <w:u w:val="single"/>
        </w:rPr>
      </w:pPr>
      <w:r>
        <w:rPr>
          <w:rFonts w:ascii="Arial" w:hAnsi="Arial" w:cs="Arial"/>
          <w:b/>
          <w:sz w:val="24"/>
          <w:szCs w:val="24"/>
          <w:u w:val="single"/>
        </w:rPr>
        <w:t>FIRMAN AL PIE LOS PRESENTES</w:t>
      </w: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r>
        <w:rPr>
          <w:rFonts w:ascii="Arial" w:hAnsi="Arial" w:cs="Arial"/>
          <w:sz w:val="24"/>
          <w:szCs w:val="24"/>
        </w:rPr>
        <w:t>E.E.E. N°502</w:t>
      </w: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r>
        <w:rPr>
          <w:rFonts w:ascii="Arial" w:hAnsi="Arial" w:cs="Arial"/>
          <w:sz w:val="24"/>
          <w:szCs w:val="24"/>
        </w:rPr>
        <w:t>JARDÍN/EP/ES N°</w:t>
      </w: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Pr="00486EF3" w:rsidRDefault="00486EF3" w:rsidP="00486EF3">
      <w:pPr>
        <w:jc w:val="both"/>
        <w:rPr>
          <w:rFonts w:ascii="Arial" w:hAnsi="Arial" w:cs="Arial"/>
          <w:sz w:val="24"/>
          <w:szCs w:val="24"/>
        </w:rPr>
      </w:pPr>
      <w:r>
        <w:rPr>
          <w:rFonts w:ascii="Arial" w:hAnsi="Arial" w:cs="Arial"/>
          <w:sz w:val="24"/>
          <w:szCs w:val="24"/>
        </w:rPr>
        <w:t>FAMILIA</w:t>
      </w:r>
    </w:p>
    <w:sectPr w:rsidR="00486EF3" w:rsidRPr="00486EF3">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25B4" w:rsidRDefault="005125B4" w:rsidP="00A71C86">
      <w:pPr>
        <w:spacing w:after="0" w:line="240" w:lineRule="auto"/>
      </w:pPr>
      <w:r>
        <w:separator/>
      </w:r>
    </w:p>
  </w:endnote>
  <w:endnote w:type="continuationSeparator" w:id="0">
    <w:p w:rsidR="005125B4" w:rsidRDefault="005125B4" w:rsidP="00A71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6818412"/>
      <w:docPartObj>
        <w:docPartGallery w:val="Page Numbers (Bottom of Page)"/>
        <w:docPartUnique/>
      </w:docPartObj>
    </w:sdtPr>
    <w:sdtEndPr/>
    <w:sdtContent>
      <w:p w:rsidR="00A71C86" w:rsidRDefault="00A71C86">
        <w:pPr>
          <w:pStyle w:val="Piedepgina"/>
          <w:jc w:val="center"/>
        </w:pPr>
        <w:r>
          <w:rPr>
            <w:noProof/>
            <w:lang w:eastAsia="es-AR"/>
          </w:rPr>
          <mc:AlternateContent>
            <mc:Choice Requires="wps">
              <w:drawing>
                <wp:inline distT="0" distB="0" distL="0" distR="0">
                  <wp:extent cx="5467350" cy="54610"/>
                  <wp:effectExtent l="9525" t="19050" r="9525" b="12065"/>
                  <wp:docPr id="1" name="Decisió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0A59F37" id="_x0000_t110" coordsize="21600,21600" o:spt="110" path="m10800,l,10800,10800,21600,21600,10800xe">
                  <v:stroke joinstyle="miter"/>
                  <v:path gradientshapeok="t" o:connecttype="rect" textboxrect="5400,5400,16200,16200"/>
                </v:shapetype>
                <v:shape id="Decisió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" fillcolor="black">
                  <w10:anchorlock/>
                </v:shape>
              </w:pict>
            </mc:Fallback>
          </mc:AlternateContent>
        </w:r>
      </w:p>
      <w:p w:rsidR="00A71C86" w:rsidRDefault="00A71C86">
        <w:pPr>
          <w:pStyle w:val="Piedepgina"/>
          <w:jc w:val="center"/>
        </w:pPr>
        <w:r>
          <w:fldChar w:fldCharType="begin"/>
        </w:r>
        <w:r>
          <w:instrText>PAGE    \* MERGEFORMAT</w:instrText>
        </w:r>
        <w:r>
          <w:fldChar w:fldCharType="separate"/>
        </w:r>
        <w:r w:rsidR="00977C69" w:rsidRPr="00977C69">
          <w:rPr>
            <w:noProof/>
            <w:lang w:val="es-ES"/>
          </w:rPr>
          <w:t>1</w:t>
        </w:r>
        <w:r>
          <w:fldChar w:fldCharType="end"/>
        </w:r>
      </w:p>
    </w:sdtContent>
  </w:sdt>
  <w:p w:rsidR="00A71C86" w:rsidRPr="00A71C86" w:rsidRDefault="00A71C86">
    <w:pPr>
      <w:pStyle w:val="Piedepgina"/>
      <w:rPr>
        <w:lang w:val="es-MX"/>
      </w:rPr>
    </w:pPr>
    <w:r>
      <w:rPr>
        <w:lang w:val="es-MX"/>
      </w:rPr>
      <w:t>Propuesta pedagógica de Inclusión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25B4" w:rsidRDefault="005125B4" w:rsidP="00A71C86">
      <w:pPr>
        <w:spacing w:after="0" w:line="240" w:lineRule="auto"/>
      </w:pPr>
      <w:r>
        <w:separator/>
      </w:r>
    </w:p>
  </w:footnote>
  <w:footnote w:type="continuationSeparator" w:id="0">
    <w:p w:rsidR="005125B4" w:rsidRDefault="005125B4" w:rsidP="00A71C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hAnsi="Arial" w:cs="Arial"/>
        <w:noProof/>
        <w:lang w:eastAsia="es-AR"/>
      </w:rPr>
      <w:drawing>
        <wp:anchor distT="0" distB="0" distL="114300" distR="114300" simplePos="0" relativeHeight="251659264" behindDoc="1" locked="0" layoutInCell="1" allowOverlap="1" wp14:anchorId="5DE907C3" wp14:editId="4FDBB4AE">
          <wp:simplePos x="0" y="0"/>
          <wp:positionH relativeFrom="column">
            <wp:posOffset>3619500</wp:posOffset>
          </wp:positionH>
          <wp:positionV relativeFrom="paragraph">
            <wp:posOffset>-172085</wp:posOffset>
          </wp:positionV>
          <wp:extent cx="1375410" cy="1057275"/>
          <wp:effectExtent l="0" t="0" r="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541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10FB">
      <w:rPr>
        <w:rFonts w:ascii="Arial" w:eastAsia="Times New Roman" w:hAnsi="Arial" w:cs="Arial"/>
        <w:b/>
        <w:sz w:val="24"/>
        <w:szCs w:val="24"/>
      </w:rPr>
      <w:t>Dirección General de Cultura y Educación</w:t>
    </w:r>
  </w:p>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eastAsia="Times New Roman" w:hAnsi="Arial" w:cs="Arial"/>
        <w:b/>
        <w:sz w:val="24"/>
        <w:szCs w:val="24"/>
      </w:rPr>
      <w:t xml:space="preserve">                  Región 10</w:t>
    </w:r>
  </w:p>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eastAsia="Times New Roman" w:hAnsi="Arial" w:cs="Arial"/>
        <w:b/>
        <w:sz w:val="24"/>
        <w:szCs w:val="24"/>
      </w:rPr>
      <w:t>Escuela de Educación Especial N°502</w:t>
    </w:r>
  </w:p>
  <w:p w:rsidR="00986F1D" w:rsidRPr="00AF10FB" w:rsidRDefault="00986F1D" w:rsidP="00986F1D">
    <w:pPr>
      <w:tabs>
        <w:tab w:val="center" w:pos="4419"/>
        <w:tab w:val="right" w:pos="8838"/>
      </w:tabs>
      <w:spacing w:after="0" w:line="240" w:lineRule="auto"/>
      <w:rPr>
        <w:rFonts w:ascii="Arial" w:eastAsia="Times New Roman" w:hAnsi="Arial" w:cs="Arial"/>
      </w:rPr>
    </w:pPr>
    <w:r w:rsidRPr="00AF10FB">
      <w:rPr>
        <w:rFonts w:ascii="Arial" w:eastAsia="Times New Roman" w:hAnsi="Arial" w:cs="Arial"/>
      </w:rPr>
      <w:t xml:space="preserve">       Albarracín s/n entre Chile y Asunción</w:t>
    </w:r>
  </w:p>
  <w:p w:rsidR="00986F1D" w:rsidRPr="00AF10FB" w:rsidRDefault="00986F1D" w:rsidP="00986F1D">
    <w:pPr>
      <w:tabs>
        <w:tab w:val="center" w:pos="4419"/>
        <w:tab w:val="right" w:pos="8838"/>
      </w:tabs>
      <w:spacing w:after="0" w:line="240" w:lineRule="auto"/>
      <w:rPr>
        <w:rFonts w:ascii="Arial" w:eastAsia="Times New Roman" w:hAnsi="Arial" w:cs="Arial"/>
      </w:rPr>
    </w:pPr>
    <w:r w:rsidRPr="00AF10FB">
      <w:rPr>
        <w:rFonts w:ascii="Arial" w:eastAsia="Times New Roman" w:hAnsi="Arial" w:cs="Arial"/>
      </w:rPr>
      <w:t xml:space="preserve">       B° La Fraternidad, General Rodríguez</w:t>
    </w:r>
  </w:p>
  <w:p w:rsidR="00A71C86" w:rsidRDefault="00A71C86" w:rsidP="00986F1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EF293A"/>
    <w:multiLevelType w:val="hybridMultilevel"/>
    <w:tmpl w:val="50C4EE74"/>
    <w:lvl w:ilvl="0" w:tplc="134A546E">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57EE00D2"/>
    <w:multiLevelType w:val="hybridMultilevel"/>
    <w:tmpl w:val="4DE25C70"/>
    <w:lvl w:ilvl="0" w:tplc="18327E50">
      <w:start w:val="5"/>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C86"/>
    <w:rsid w:val="000157D8"/>
    <w:rsid w:val="00063810"/>
    <w:rsid w:val="00070914"/>
    <w:rsid w:val="000C61C6"/>
    <w:rsid w:val="00134F3D"/>
    <w:rsid w:val="0016394C"/>
    <w:rsid w:val="00203EE1"/>
    <w:rsid w:val="00212B37"/>
    <w:rsid w:val="002F7C85"/>
    <w:rsid w:val="00360A5E"/>
    <w:rsid w:val="00473967"/>
    <w:rsid w:val="00486EF3"/>
    <w:rsid w:val="004A2A87"/>
    <w:rsid w:val="005125B4"/>
    <w:rsid w:val="006E7F33"/>
    <w:rsid w:val="00724476"/>
    <w:rsid w:val="00765FA6"/>
    <w:rsid w:val="00767C22"/>
    <w:rsid w:val="0078574F"/>
    <w:rsid w:val="00977C69"/>
    <w:rsid w:val="00986F1D"/>
    <w:rsid w:val="009C65F1"/>
    <w:rsid w:val="00A71C86"/>
    <w:rsid w:val="00A7252D"/>
    <w:rsid w:val="00AF10FB"/>
    <w:rsid w:val="00DC5249"/>
    <w:rsid w:val="00E42267"/>
    <w:rsid w:val="00E75DFC"/>
    <w:rsid w:val="00E92DA5"/>
    <w:rsid w:val="00EB2330"/>
    <w:rsid w:val="00EF4FA2"/>
    <w:rsid w:val="00FF218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0D71F8-4303-4A74-9BE7-BD085D378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71C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1C86"/>
  </w:style>
  <w:style w:type="paragraph" w:styleId="Piedepgina">
    <w:name w:val="footer"/>
    <w:basedOn w:val="Normal"/>
    <w:link w:val="PiedepginaCar"/>
    <w:uiPriority w:val="99"/>
    <w:unhideWhenUsed/>
    <w:rsid w:val="00A71C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1C86"/>
  </w:style>
  <w:style w:type="table" w:styleId="Tablaconcuadrcula">
    <w:name w:val="Table Grid"/>
    <w:basedOn w:val="Tablanormal"/>
    <w:uiPriority w:val="39"/>
    <w:rsid w:val="00070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C52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4026099">
      <w:bodyDiv w:val="1"/>
      <w:marLeft w:val="0"/>
      <w:marRight w:val="0"/>
      <w:marTop w:val="0"/>
      <w:marBottom w:val="0"/>
      <w:divBdr>
        <w:top w:val="none" w:sz="0" w:space="0" w:color="auto"/>
        <w:left w:val="none" w:sz="0" w:space="0" w:color="auto"/>
        <w:bottom w:val="none" w:sz="0" w:space="0" w:color="auto"/>
        <w:right w:val="none" w:sz="0" w:space="0" w:color="auto"/>
      </w:divBdr>
    </w:div>
    <w:div w:id="1368868542">
      <w:bodyDiv w:val="1"/>
      <w:marLeft w:val="0"/>
      <w:marRight w:val="0"/>
      <w:marTop w:val="0"/>
      <w:marBottom w:val="0"/>
      <w:divBdr>
        <w:top w:val="none" w:sz="0" w:space="0" w:color="auto"/>
        <w:left w:val="none" w:sz="0" w:space="0" w:color="auto"/>
        <w:bottom w:val="none" w:sz="0" w:space="0" w:color="auto"/>
        <w:right w:val="none" w:sz="0" w:space="0" w:color="auto"/>
      </w:divBdr>
    </w:div>
    <w:div w:id="201853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94439-D797-4E08-BD04-8EBCADFFD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1344</Words>
  <Characters>7398</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dcterms:created xsi:type="dcterms:W3CDTF">2024-09-23T02:53:00Z</dcterms:created>
  <dcterms:modified xsi:type="dcterms:W3CDTF">2024-09-23T02:53:00Z</dcterms:modified>
</cp:coreProperties>
</file>