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520EE5" w14:textId="77777777" w:rsidR="0086450E" w:rsidRDefault="0086450E" w:rsidP="0086450E">
      <w:pPr>
        <w:pStyle w:val="Default"/>
      </w:pPr>
    </w:p>
    <w:p w14:paraId="4A32B2BC" w14:textId="65E71FD4" w:rsidR="004D3021" w:rsidRPr="00AA7504" w:rsidRDefault="0086450E" w:rsidP="00AA7504">
      <w:pPr>
        <w:pStyle w:val="Default"/>
        <w:spacing w:before="24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 xml:space="preserve"> </w:t>
      </w:r>
      <w:r w:rsidRPr="00CA6F31">
        <w:rPr>
          <w:rFonts w:ascii="Arial" w:hAnsi="Arial" w:cs="Arial"/>
          <w:b/>
          <w:sz w:val="28"/>
          <w:szCs w:val="28"/>
          <w:u w:val="single"/>
        </w:rPr>
        <w:t>Sala</w:t>
      </w:r>
      <w:r w:rsidR="000562B5" w:rsidRPr="00CA6F31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CA6F31">
        <w:rPr>
          <w:rFonts w:ascii="Arial" w:hAnsi="Arial" w:cs="Arial"/>
          <w:b/>
          <w:sz w:val="28"/>
          <w:szCs w:val="28"/>
          <w:u w:val="single"/>
        </w:rPr>
        <w:t>Amarilla</w:t>
      </w:r>
      <w:r w:rsidRPr="00AA7504">
        <w:rPr>
          <w:rFonts w:ascii="Arial" w:hAnsi="Arial" w:cs="Arial"/>
          <w:sz w:val="28"/>
          <w:szCs w:val="28"/>
        </w:rPr>
        <w:t xml:space="preserve"> en un comienzo manifestó muchas individuales en cuanto a lo afectivos</w:t>
      </w:r>
      <w:r w:rsidR="000562B5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y</w:t>
      </w:r>
      <w:r w:rsidR="000562B5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hábitos; ya que requirió abrazos, mimos, cosquillas, juegos corporales y muchas canciones; además</w:t>
      </w:r>
      <w:r w:rsidR="000562B5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se fueron</w:t>
      </w:r>
      <w:r w:rsidR="000562B5" w:rsidRPr="00AA7504">
        <w:rPr>
          <w:rFonts w:ascii="Arial" w:hAnsi="Arial" w:cs="Arial"/>
          <w:sz w:val="28"/>
          <w:szCs w:val="28"/>
        </w:rPr>
        <w:t xml:space="preserve"> unificando</w:t>
      </w:r>
      <w:r w:rsidR="00AA7504">
        <w:rPr>
          <w:rFonts w:ascii="Arial" w:hAnsi="Arial" w:cs="Arial"/>
          <w:sz w:val="28"/>
          <w:szCs w:val="28"/>
        </w:rPr>
        <w:t xml:space="preserve"> rutinas tales</w:t>
      </w:r>
      <w:r w:rsidR="000562B5" w:rsidRPr="00AA7504">
        <w:rPr>
          <w:rFonts w:ascii="Arial" w:hAnsi="Arial" w:cs="Arial"/>
          <w:sz w:val="28"/>
          <w:szCs w:val="28"/>
        </w:rPr>
        <w:t xml:space="preserve"> como</w:t>
      </w:r>
      <w:r w:rsidRPr="00AA7504">
        <w:rPr>
          <w:rFonts w:ascii="Arial" w:hAnsi="Arial" w:cs="Arial"/>
          <w:sz w:val="28"/>
          <w:szCs w:val="28"/>
        </w:rPr>
        <w:t xml:space="preserve"> almorzar, desayunar y merendar todos juntos en el comedor y realizar una sola siesta</w:t>
      </w:r>
      <w:r w:rsidR="00AA7504">
        <w:rPr>
          <w:rFonts w:ascii="Arial" w:hAnsi="Arial" w:cs="Arial"/>
          <w:sz w:val="28"/>
          <w:szCs w:val="28"/>
        </w:rPr>
        <w:t>,</w:t>
      </w:r>
      <w:r w:rsidRPr="00AA7504">
        <w:rPr>
          <w:rFonts w:ascii="Arial" w:hAnsi="Arial" w:cs="Arial"/>
          <w:sz w:val="28"/>
          <w:szCs w:val="28"/>
        </w:rPr>
        <w:t xml:space="preserve"> cada uno en su cuna.</w:t>
      </w:r>
    </w:p>
    <w:p w14:paraId="4E368588" w14:textId="0029446D" w:rsidR="0086450E" w:rsidRPr="00AA7504" w:rsidRDefault="0086450E" w:rsidP="00AA7504">
      <w:pPr>
        <w:pStyle w:val="Default"/>
        <w:spacing w:before="24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Disfrutaron de entrar y salir</w:t>
      </w:r>
      <w:r w:rsidR="000562B5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de casitas y túneles en los que cabía su</w:t>
      </w:r>
      <w:r w:rsidR="000562B5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cuerpo y no; aunque al principio no se animaban.</w:t>
      </w:r>
    </w:p>
    <w:p w14:paraId="1CAD868E" w14:textId="494FDE3D" w:rsidR="0086450E" w:rsidRPr="00AA7504" w:rsidRDefault="0086450E" w:rsidP="00AA7504">
      <w:pPr>
        <w:pStyle w:val="Default"/>
        <w:spacing w:before="24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Aprendieron</w:t>
      </w:r>
      <w:r w:rsidR="000562B5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 xml:space="preserve">a </w:t>
      </w:r>
      <w:r w:rsidR="000562B5" w:rsidRPr="00AA7504">
        <w:rPr>
          <w:rFonts w:ascii="Arial" w:hAnsi="Arial" w:cs="Arial"/>
          <w:sz w:val="28"/>
          <w:szCs w:val="28"/>
        </w:rPr>
        <w:t>jugar con</w:t>
      </w:r>
      <w:r w:rsidRPr="00AA7504">
        <w:rPr>
          <w:rFonts w:ascii="Arial" w:hAnsi="Arial" w:cs="Arial"/>
          <w:sz w:val="28"/>
          <w:szCs w:val="28"/>
        </w:rPr>
        <w:t xml:space="preserve"> objetos que se deforman, ruedan, blandos, duros, entre otros.</w:t>
      </w:r>
    </w:p>
    <w:p w14:paraId="480FA863" w14:textId="63EE69A7" w:rsidR="0086450E" w:rsidRPr="00AA7504" w:rsidRDefault="00AA7504" w:rsidP="00AA7504">
      <w:pPr>
        <w:pStyle w:val="Default"/>
        <w:spacing w:before="24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jugar con su</w:t>
      </w:r>
      <w:r w:rsidR="0086450E" w:rsidRPr="00AA7504">
        <w:rPr>
          <w:rFonts w:ascii="Arial" w:hAnsi="Arial" w:cs="Arial"/>
          <w:sz w:val="28"/>
          <w:szCs w:val="28"/>
        </w:rPr>
        <w:t xml:space="preserve"> propio cuerpo</w:t>
      </w:r>
      <w:r w:rsidR="000562B5" w:rsidRPr="00AA7504">
        <w:rPr>
          <w:rFonts w:ascii="Arial" w:hAnsi="Arial" w:cs="Arial"/>
          <w:sz w:val="28"/>
          <w:szCs w:val="28"/>
        </w:rPr>
        <w:t xml:space="preserve"> </w:t>
      </w:r>
      <w:r w:rsidR="0086450E" w:rsidRPr="00AA7504">
        <w:rPr>
          <w:rFonts w:ascii="Arial" w:hAnsi="Arial" w:cs="Arial"/>
          <w:sz w:val="28"/>
          <w:szCs w:val="28"/>
        </w:rPr>
        <w:t>y mostrarse curiosos ante el llanto de un compañero.</w:t>
      </w:r>
    </w:p>
    <w:p w14:paraId="0344D795" w14:textId="6B9DF271" w:rsidR="0040017C" w:rsidRPr="00AA7504" w:rsidRDefault="0086450E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Per</w:t>
      </w:r>
      <w:r w:rsidR="00AA7504">
        <w:rPr>
          <w:rFonts w:ascii="Arial" w:hAnsi="Arial" w:cs="Arial"/>
          <w:sz w:val="28"/>
          <w:szCs w:val="28"/>
        </w:rPr>
        <w:t>o sobre todo a conocer dos personas</w:t>
      </w:r>
      <w:r w:rsidRPr="00AA7504">
        <w:rPr>
          <w:rFonts w:ascii="Arial" w:hAnsi="Arial" w:cs="Arial"/>
          <w:sz w:val="28"/>
          <w:szCs w:val="28"/>
        </w:rPr>
        <w:t xml:space="preserve"> lindas que han cuidado, mimado y jugado con ello</w:t>
      </w:r>
      <w:r w:rsidR="00B063FE" w:rsidRPr="00AA7504">
        <w:rPr>
          <w:rFonts w:ascii="Arial" w:hAnsi="Arial" w:cs="Arial"/>
          <w:sz w:val="28"/>
          <w:szCs w:val="28"/>
        </w:rPr>
        <w:t xml:space="preserve">s </w:t>
      </w:r>
      <w:r w:rsidRPr="00AA7504">
        <w:rPr>
          <w:rFonts w:ascii="Arial" w:hAnsi="Arial" w:cs="Arial"/>
          <w:sz w:val="28"/>
          <w:szCs w:val="28"/>
        </w:rPr>
        <w:t xml:space="preserve">poniendo lo mejor de ellas. </w:t>
      </w:r>
    </w:p>
    <w:p w14:paraId="734FF9A1" w14:textId="1405550C" w:rsidR="00A31968" w:rsidRPr="00AA7504" w:rsidRDefault="00A31968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CA6F31">
        <w:rPr>
          <w:rFonts w:ascii="Arial" w:hAnsi="Arial" w:cs="Arial"/>
          <w:b/>
          <w:sz w:val="28"/>
          <w:szCs w:val="28"/>
          <w:u w:val="single"/>
        </w:rPr>
        <w:t>En sala celeste</w:t>
      </w:r>
      <w:r w:rsidRPr="00AA7504">
        <w:rPr>
          <w:rFonts w:ascii="Arial" w:hAnsi="Arial" w:cs="Arial"/>
          <w:sz w:val="28"/>
          <w:szCs w:val="28"/>
        </w:rPr>
        <w:t>, sala de deambuladores comenzamos el año realizando propuestas lúdicas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junto a las familias durante nuestro periodo de inicio: juegos con agua, expresión corporal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con elementos y juegos con pelotas, entre otras.</w:t>
      </w:r>
    </w:p>
    <w:p w14:paraId="68085040" w14:textId="2BD3C58B" w:rsidR="00A31968" w:rsidRPr="00AA7504" w:rsidRDefault="00A31968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Con el paso de los días, los niños y las niñas fueron incorporando paulatinamente ritmos y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rutinas en relación a las actividades cotidianas del jardín, como la alimentación, la higiene y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el descanso.</w:t>
      </w:r>
    </w:p>
    <w:p w14:paraId="7AD24128" w14:textId="1F178267" w:rsidR="00A31968" w:rsidRPr="00AA7504" w:rsidRDefault="00A31968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 xml:space="preserve">Partiendo de nuestro proyecto </w:t>
      </w:r>
      <w:r w:rsidR="004D3021" w:rsidRPr="00AA7504">
        <w:rPr>
          <w:rFonts w:ascii="Arial" w:hAnsi="Arial" w:cs="Arial"/>
          <w:sz w:val="28"/>
          <w:szCs w:val="28"/>
        </w:rPr>
        <w:t>áulico</w:t>
      </w:r>
      <w:r w:rsidRPr="00AA7504">
        <w:rPr>
          <w:rFonts w:ascii="Arial" w:hAnsi="Arial" w:cs="Arial"/>
          <w:sz w:val="28"/>
          <w:szCs w:val="28"/>
        </w:rPr>
        <w:t xml:space="preserve"> “cuentos e historias de sala celeste” presentamos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 xml:space="preserve">nuestra biblioteca </w:t>
      </w:r>
      <w:r w:rsidR="004D3021" w:rsidRPr="00AA7504">
        <w:rPr>
          <w:rFonts w:ascii="Arial" w:hAnsi="Arial" w:cs="Arial"/>
          <w:sz w:val="28"/>
          <w:szCs w:val="28"/>
        </w:rPr>
        <w:t>áulica</w:t>
      </w:r>
      <w:r w:rsidRPr="00AA7504">
        <w:rPr>
          <w:rFonts w:ascii="Arial" w:hAnsi="Arial" w:cs="Arial"/>
          <w:sz w:val="28"/>
          <w:szCs w:val="28"/>
        </w:rPr>
        <w:t xml:space="preserve"> con cuentos e imágenes reales de animales, niños/as jugando y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alimentos. Compartimos momentos de escucha de cuentos, rimas y poesías. También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conocieron a los títeres de la sala, participando de obras de títeres y jugando con ellos.</w:t>
      </w:r>
    </w:p>
    <w:p w14:paraId="6A9BCFA1" w14:textId="666671E4" w:rsidR="00A31968" w:rsidRPr="00AA7504" w:rsidRDefault="00A31968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Disfrutaron de propuestas atravesando circuitos en el espacio de psicomotricidad,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desafiando su equilibrio y probando nuevos movimientos con su cuerpo.</w:t>
      </w:r>
    </w:p>
    <w:p w14:paraId="6C37FE0B" w14:textId="0314C30F" w:rsidR="00A31968" w:rsidRPr="00AA7504" w:rsidRDefault="00A31968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Realizamos diversidad de juegos de dramatización que permitían a los niños y las niñas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representar situaciones de la vida cotidiana como preparar la comida, dar de comer a los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muñecos, hacerlos dormir, jugar a viajar en auto y en tren.</w:t>
      </w:r>
    </w:p>
    <w:p w14:paraId="0B8583A2" w14:textId="6E18B42E" w:rsidR="00B063FE" w:rsidRPr="00AA7504" w:rsidRDefault="00A31968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Fueron de gran interés las propuestas de construcción con diversos elementos, los juegos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con luces y sombras y las producciones artísticas en planos bidimensionales y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tridimensionales utilizando diversas herramientas como sellos, rodillos, pinceles y témperas</w:t>
      </w:r>
      <w:r w:rsidR="00C563BD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para pintar.</w:t>
      </w:r>
    </w:p>
    <w:p w14:paraId="6EE42686" w14:textId="77777777" w:rsidR="00B063FE" w:rsidRPr="00AA7504" w:rsidRDefault="00B063FE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</w:p>
    <w:p w14:paraId="46B1A0FA" w14:textId="131A0D82" w:rsidR="00B063FE" w:rsidRPr="00AA7504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C563BD">
        <w:rPr>
          <w:rFonts w:ascii="Arial" w:hAnsi="Arial" w:cs="Arial"/>
          <w:b/>
          <w:sz w:val="28"/>
          <w:szCs w:val="28"/>
          <w:u w:val="single"/>
        </w:rPr>
        <w:lastRenderedPageBreak/>
        <w:t>En sala de dos</w:t>
      </w:r>
      <w:r w:rsidRPr="00AA7504">
        <w:rPr>
          <w:rFonts w:ascii="Arial" w:hAnsi="Arial" w:cs="Arial"/>
          <w:sz w:val="28"/>
          <w:szCs w:val="28"/>
        </w:rPr>
        <w:t xml:space="preserve"> hemos realizado un proyecto literario de cuentos tradicionales para estimular el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lenguaje y fortalecer la oralidad de los niños- niñas e introducirlos en el mundo imaginario a partir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de la literatura.</w:t>
      </w:r>
    </w:p>
    <w:p w14:paraId="6C407DA6" w14:textId="4C0DF9AA" w:rsidR="00B063FE" w:rsidRPr="00AA7504" w:rsidRDefault="00B063FE" w:rsidP="006A432E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Se brindó variadas experiencias a través de lectura de cuentos de autor, audio cuentos, videos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como también con obras de títeres. También hemos visto diferentes textos literarios como rimas,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adivinanzas, poesías y poesías mojadas.</w:t>
      </w:r>
      <w:r w:rsidR="006A432E" w:rsidRPr="006A432E">
        <w:rPr>
          <w:rFonts w:ascii="Arial" w:hAnsi="Arial" w:cs="Arial"/>
          <w:sz w:val="28"/>
          <w:szCs w:val="28"/>
        </w:rPr>
        <w:t xml:space="preserve"> </w:t>
      </w:r>
      <w:r w:rsidR="006A432E">
        <w:rPr>
          <w:rFonts w:ascii="Arial" w:hAnsi="Arial" w:cs="Arial"/>
          <w:sz w:val="28"/>
          <w:szCs w:val="28"/>
        </w:rPr>
        <w:t>Los niños -niñas han disfrutado mucho el cuento “L</w:t>
      </w:r>
      <w:r w:rsidR="006A432E" w:rsidRPr="00AA7504">
        <w:rPr>
          <w:rFonts w:ascii="Arial" w:hAnsi="Arial" w:cs="Arial"/>
          <w:sz w:val="28"/>
          <w:szCs w:val="28"/>
        </w:rPr>
        <w:t xml:space="preserve">a bruja Berta” </w:t>
      </w:r>
      <w:r w:rsidR="006A432E">
        <w:rPr>
          <w:rFonts w:ascii="Arial" w:hAnsi="Arial" w:cs="Arial"/>
          <w:sz w:val="28"/>
          <w:szCs w:val="28"/>
        </w:rPr>
        <w:t xml:space="preserve"> </w:t>
      </w:r>
    </w:p>
    <w:p w14:paraId="72DA6B52" w14:textId="6204DC8A" w:rsidR="00B063FE" w:rsidRPr="00AA7504" w:rsidRDefault="00B063FE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En ambas sala</w:t>
      </w:r>
      <w:r w:rsidR="004D3021" w:rsidRPr="00AA7504">
        <w:rPr>
          <w:rFonts w:ascii="Arial" w:hAnsi="Arial" w:cs="Arial"/>
          <w:sz w:val="28"/>
          <w:szCs w:val="28"/>
        </w:rPr>
        <w:t>s</w:t>
      </w:r>
      <w:r w:rsidRPr="00AA7504">
        <w:rPr>
          <w:rFonts w:ascii="Arial" w:hAnsi="Arial" w:cs="Arial"/>
          <w:sz w:val="28"/>
          <w:szCs w:val="28"/>
        </w:rPr>
        <w:t xml:space="preserve"> </w:t>
      </w:r>
      <w:r w:rsidR="004D3021" w:rsidRPr="00AA7504">
        <w:rPr>
          <w:rFonts w:ascii="Arial" w:hAnsi="Arial" w:cs="Arial"/>
          <w:sz w:val="28"/>
          <w:szCs w:val="28"/>
        </w:rPr>
        <w:t>las familias han</w:t>
      </w:r>
      <w:r w:rsidRPr="00AA7504">
        <w:rPr>
          <w:rFonts w:ascii="Arial" w:hAnsi="Arial" w:cs="Arial"/>
          <w:sz w:val="28"/>
          <w:szCs w:val="28"/>
        </w:rPr>
        <w:t xml:space="preserve"> participado en la lectura de diferentes cuentos en dónde los niños -niñas ha disfrutado la compañía de las mismas.</w:t>
      </w:r>
    </w:p>
    <w:p w14:paraId="4235CB60" w14:textId="7C2DD4B1" w:rsidR="00B063FE" w:rsidRPr="00AA7504" w:rsidRDefault="00B063FE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A través de lo</w:t>
      </w:r>
      <w:r w:rsidR="004D3021" w:rsidRPr="00AA7504">
        <w:rPr>
          <w:rFonts w:ascii="Arial" w:hAnsi="Arial" w:cs="Arial"/>
          <w:sz w:val="28"/>
          <w:szCs w:val="28"/>
        </w:rPr>
        <w:t>s</w:t>
      </w:r>
      <w:r w:rsidRPr="00AA7504">
        <w:rPr>
          <w:rFonts w:ascii="Arial" w:hAnsi="Arial" w:cs="Arial"/>
          <w:sz w:val="28"/>
          <w:szCs w:val="28"/>
        </w:rPr>
        <w:t xml:space="preserve"> juegos dramáticos se han iniciado en el despeño de diferentes roles en dónde han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participado en juegos de ficción como “Bañamos a los bebés” “la verdulería del Barrio”; “la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peluquería” “El supermercado” exploraron las posibilidades de juego, eligieron diferentes objetos,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materiales, interactuaron con sus pares y se crearon pequeños diálogos.</w:t>
      </w:r>
    </w:p>
    <w:p w14:paraId="26BD10E8" w14:textId="71FD5934" w:rsidR="00B063FE" w:rsidRPr="00AA7504" w:rsidRDefault="00B063FE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 xml:space="preserve">Sala verde fue un grupo sin experiencia que rápidamente se </w:t>
      </w:r>
      <w:r w:rsidR="004D3021" w:rsidRPr="00AA7504">
        <w:rPr>
          <w:rFonts w:ascii="Arial" w:hAnsi="Arial" w:cs="Arial"/>
          <w:sz w:val="28"/>
          <w:szCs w:val="28"/>
        </w:rPr>
        <w:t>incorporó</w:t>
      </w:r>
      <w:r w:rsidRPr="00AA7504">
        <w:rPr>
          <w:rFonts w:ascii="Arial" w:hAnsi="Arial" w:cs="Arial"/>
          <w:sz w:val="28"/>
          <w:szCs w:val="28"/>
        </w:rPr>
        <w:t xml:space="preserve"> a todas las actividades del</w:t>
      </w:r>
      <w:r w:rsidR="004D3021" w:rsidRPr="00AA7504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jardín maternal</w:t>
      </w:r>
      <w:r w:rsidR="00C563BD">
        <w:rPr>
          <w:rFonts w:ascii="Arial" w:hAnsi="Arial" w:cs="Arial"/>
          <w:sz w:val="28"/>
          <w:szCs w:val="28"/>
        </w:rPr>
        <w:t>;</w:t>
      </w:r>
      <w:r w:rsidRPr="00AA7504">
        <w:rPr>
          <w:rFonts w:ascii="Arial" w:hAnsi="Arial" w:cs="Arial"/>
          <w:sz w:val="28"/>
          <w:szCs w:val="28"/>
        </w:rPr>
        <w:t xml:space="preserve"> como</w:t>
      </w:r>
      <w:r w:rsidR="00C563BD">
        <w:rPr>
          <w:rFonts w:ascii="Arial" w:hAnsi="Arial" w:cs="Arial"/>
          <w:sz w:val="28"/>
          <w:szCs w:val="28"/>
        </w:rPr>
        <w:t xml:space="preserve"> así también,</w:t>
      </w:r>
      <w:r w:rsidRPr="00AA7504">
        <w:rPr>
          <w:rFonts w:ascii="Arial" w:hAnsi="Arial" w:cs="Arial"/>
          <w:sz w:val="28"/>
          <w:szCs w:val="28"/>
        </w:rPr>
        <w:t xml:space="preserve"> las familias han participado de las propuestas que se realizaron.</w:t>
      </w:r>
    </w:p>
    <w:p w14:paraId="76EC084B" w14:textId="764050C6" w:rsidR="00B063FE" w:rsidRPr="00AA7504" w:rsidRDefault="00C563BD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Realizaron</w:t>
      </w:r>
      <w:r w:rsidR="00B063FE" w:rsidRPr="00AA7504">
        <w:rPr>
          <w:rFonts w:ascii="Arial" w:hAnsi="Arial" w:cs="Arial"/>
          <w:sz w:val="28"/>
          <w:szCs w:val="28"/>
        </w:rPr>
        <w:t xml:space="preserve"> actividades motrices</w:t>
      </w:r>
      <w:r>
        <w:rPr>
          <w:rFonts w:ascii="Arial" w:hAnsi="Arial" w:cs="Arial"/>
          <w:sz w:val="28"/>
          <w:szCs w:val="28"/>
        </w:rPr>
        <w:t xml:space="preserve"> </w:t>
      </w:r>
      <w:r w:rsidR="00B063FE" w:rsidRPr="00AA7504">
        <w:rPr>
          <w:rFonts w:ascii="Arial" w:hAnsi="Arial" w:cs="Arial"/>
          <w:sz w:val="28"/>
          <w:szCs w:val="28"/>
        </w:rPr>
        <w:t xml:space="preserve">atravesando </w:t>
      </w:r>
      <w:r>
        <w:rPr>
          <w:rFonts w:ascii="Arial" w:hAnsi="Arial" w:cs="Arial"/>
          <w:sz w:val="28"/>
          <w:szCs w:val="28"/>
        </w:rPr>
        <w:t>túneles, módulos de goma espuma; tam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>bién</w:t>
      </w:r>
      <w:r w:rsidR="00F9211E">
        <w:rPr>
          <w:rFonts w:ascii="Arial" w:hAnsi="Arial" w:cs="Arial"/>
          <w:sz w:val="28"/>
          <w:szCs w:val="28"/>
        </w:rPr>
        <w:t xml:space="preserve"> jugaron con</w:t>
      </w:r>
      <w:r w:rsidR="00B063FE" w:rsidRPr="00AA7504">
        <w:rPr>
          <w:rFonts w:ascii="Arial" w:hAnsi="Arial" w:cs="Arial"/>
          <w:sz w:val="28"/>
          <w:szCs w:val="28"/>
        </w:rPr>
        <w:t xml:space="preserve"> luces y sombras utilizando li</w:t>
      </w:r>
      <w:r w:rsidR="004D3021" w:rsidRPr="00AA7504">
        <w:rPr>
          <w:rFonts w:ascii="Arial" w:hAnsi="Arial" w:cs="Arial"/>
          <w:sz w:val="28"/>
          <w:szCs w:val="28"/>
        </w:rPr>
        <w:t>n</w:t>
      </w:r>
      <w:r w:rsidR="00B063FE" w:rsidRPr="00AA7504">
        <w:rPr>
          <w:rFonts w:ascii="Arial" w:hAnsi="Arial" w:cs="Arial"/>
          <w:sz w:val="28"/>
          <w:szCs w:val="28"/>
        </w:rPr>
        <w:t>ternas.</w:t>
      </w:r>
    </w:p>
    <w:p w14:paraId="2126CD4A" w14:textId="62D24E41" w:rsidR="00B063FE" w:rsidRPr="00AA7504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F9211E">
        <w:rPr>
          <w:rFonts w:ascii="Arial" w:hAnsi="Arial" w:cs="Arial"/>
          <w:b/>
          <w:sz w:val="28"/>
          <w:szCs w:val="28"/>
          <w:u w:val="single"/>
        </w:rPr>
        <w:t>En sala naranja</w:t>
      </w:r>
      <w:r w:rsidR="004D3021" w:rsidRPr="00AA7504">
        <w:rPr>
          <w:rFonts w:ascii="Arial" w:hAnsi="Arial" w:cs="Arial"/>
          <w:sz w:val="28"/>
          <w:szCs w:val="28"/>
        </w:rPr>
        <w:t xml:space="preserve"> l</w:t>
      </w:r>
      <w:r w:rsidRPr="00AA7504">
        <w:rPr>
          <w:rFonts w:ascii="Arial" w:hAnsi="Arial" w:cs="Arial"/>
          <w:sz w:val="28"/>
          <w:szCs w:val="28"/>
        </w:rPr>
        <w:t xml:space="preserve">os niños y niñas pudieron disfrutar mucho de las narraciones de </w:t>
      </w:r>
      <w:r w:rsidR="00F9211E">
        <w:rPr>
          <w:rFonts w:ascii="Arial" w:hAnsi="Arial" w:cs="Arial"/>
          <w:sz w:val="28"/>
          <w:szCs w:val="28"/>
        </w:rPr>
        <w:t xml:space="preserve">diversos </w:t>
      </w:r>
      <w:r w:rsidRPr="00AA7504">
        <w:rPr>
          <w:rFonts w:ascii="Arial" w:hAnsi="Arial" w:cs="Arial"/>
          <w:sz w:val="28"/>
          <w:szCs w:val="28"/>
        </w:rPr>
        <w:t xml:space="preserve">cuentos </w:t>
      </w:r>
      <w:r w:rsidR="00F9211E">
        <w:rPr>
          <w:rFonts w:ascii="Arial" w:hAnsi="Arial" w:cs="Arial"/>
          <w:sz w:val="28"/>
          <w:szCs w:val="28"/>
        </w:rPr>
        <w:t xml:space="preserve">tales </w:t>
      </w:r>
      <w:r w:rsidRPr="00AA7504">
        <w:rPr>
          <w:rFonts w:ascii="Arial" w:hAnsi="Arial" w:cs="Arial"/>
          <w:sz w:val="28"/>
          <w:szCs w:val="28"/>
        </w:rPr>
        <w:t>como</w:t>
      </w:r>
      <w:r w:rsidR="00F9211E">
        <w:rPr>
          <w:rFonts w:ascii="Arial" w:hAnsi="Arial" w:cs="Arial"/>
          <w:sz w:val="28"/>
          <w:szCs w:val="28"/>
        </w:rPr>
        <w:t>:</w:t>
      </w:r>
      <w:r w:rsidRPr="00AA7504">
        <w:rPr>
          <w:rFonts w:ascii="Arial" w:hAnsi="Arial" w:cs="Arial"/>
          <w:sz w:val="28"/>
          <w:szCs w:val="28"/>
        </w:rPr>
        <w:t xml:space="preserve"> </w:t>
      </w:r>
    </w:p>
    <w:p w14:paraId="689E4860" w14:textId="51B0A5CB" w:rsidR="00B063FE" w:rsidRPr="00AA7504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 xml:space="preserve">Colección de </w:t>
      </w:r>
      <w:r w:rsidRPr="00F9211E">
        <w:rPr>
          <w:rFonts w:ascii="Arial" w:hAnsi="Arial" w:cs="Arial"/>
          <w:i/>
          <w:sz w:val="28"/>
          <w:szCs w:val="28"/>
        </w:rPr>
        <w:t>Anita</w:t>
      </w:r>
      <w:r w:rsidR="00F9211E">
        <w:rPr>
          <w:rFonts w:ascii="Arial" w:hAnsi="Arial" w:cs="Arial"/>
          <w:sz w:val="28"/>
          <w:szCs w:val="28"/>
        </w:rPr>
        <w:t>,</w:t>
      </w:r>
      <w:r w:rsidRPr="00AA7504">
        <w:rPr>
          <w:rFonts w:ascii="Arial" w:hAnsi="Arial" w:cs="Arial"/>
          <w:sz w:val="28"/>
          <w:szCs w:val="28"/>
        </w:rPr>
        <w:t xml:space="preserve"> Graciela montes</w:t>
      </w:r>
    </w:p>
    <w:p w14:paraId="1B4B896E" w14:textId="77777777" w:rsidR="00B063FE" w:rsidRPr="00AA7504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 xml:space="preserve">Colección de </w:t>
      </w:r>
      <w:r w:rsidRPr="00F9211E">
        <w:rPr>
          <w:rFonts w:ascii="Arial" w:hAnsi="Arial" w:cs="Arial"/>
          <w:i/>
          <w:sz w:val="28"/>
          <w:szCs w:val="28"/>
        </w:rPr>
        <w:t>Federico</w:t>
      </w:r>
    </w:p>
    <w:p w14:paraId="3BE412C9" w14:textId="77777777" w:rsidR="00B063FE" w:rsidRPr="00AA7504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Poemas de María Elena Walsh</w:t>
      </w:r>
    </w:p>
    <w:p w14:paraId="37B169FC" w14:textId="00D52AC0" w:rsidR="00B063FE" w:rsidRPr="00AA7504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F9211E">
        <w:rPr>
          <w:rFonts w:ascii="Arial" w:hAnsi="Arial" w:cs="Arial"/>
          <w:i/>
          <w:sz w:val="28"/>
          <w:szCs w:val="28"/>
        </w:rPr>
        <w:t>Caperucita roja</w:t>
      </w:r>
      <w:r w:rsidR="00F9211E">
        <w:rPr>
          <w:rFonts w:ascii="Arial" w:hAnsi="Arial" w:cs="Arial"/>
          <w:sz w:val="28"/>
          <w:szCs w:val="28"/>
        </w:rPr>
        <w:t>,</w:t>
      </w:r>
      <w:r w:rsidRPr="00AA7504">
        <w:rPr>
          <w:rFonts w:ascii="Arial" w:hAnsi="Arial" w:cs="Arial"/>
          <w:sz w:val="28"/>
          <w:szCs w:val="28"/>
        </w:rPr>
        <w:t xml:space="preserve"> de Laia juez</w:t>
      </w:r>
    </w:p>
    <w:p w14:paraId="2C3BAE88" w14:textId="77777777" w:rsidR="00B063FE" w:rsidRPr="00AA7504" w:rsidRDefault="00B063FE" w:rsidP="006A432E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Colección De la cuna a la luna de Antonio Rubio</w:t>
      </w:r>
    </w:p>
    <w:p w14:paraId="08A363E9" w14:textId="0CD5BE9A" w:rsidR="00B063FE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Elmer</w:t>
      </w:r>
      <w:r w:rsidR="00F9211E">
        <w:rPr>
          <w:rFonts w:ascii="Arial" w:hAnsi="Arial" w:cs="Arial"/>
          <w:sz w:val="28"/>
          <w:szCs w:val="28"/>
        </w:rPr>
        <w:t>,</w:t>
      </w:r>
      <w:r w:rsidRPr="00AA7504">
        <w:rPr>
          <w:rFonts w:ascii="Arial" w:hAnsi="Arial" w:cs="Arial"/>
          <w:sz w:val="28"/>
          <w:szCs w:val="28"/>
        </w:rPr>
        <w:t xml:space="preserve"> el Elefante</w:t>
      </w:r>
    </w:p>
    <w:p w14:paraId="3910F060" w14:textId="5440B6C6" w:rsidR="00F9211E" w:rsidRPr="00AA7504" w:rsidRDefault="00F9211E" w:rsidP="006A432E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La bruja Berta.</w:t>
      </w:r>
    </w:p>
    <w:p w14:paraId="2F90890B" w14:textId="77777777" w:rsidR="00F9211E" w:rsidRDefault="00B063F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 xml:space="preserve">Los sueños del Sapo </w:t>
      </w:r>
    </w:p>
    <w:p w14:paraId="31B4E5D0" w14:textId="48FFB6A9" w:rsidR="00B063FE" w:rsidRPr="00AA7504" w:rsidRDefault="00F9211E" w:rsidP="006A432E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Además e</w:t>
      </w:r>
      <w:r w:rsidR="00B063FE" w:rsidRPr="00AA7504">
        <w:rPr>
          <w:rFonts w:ascii="Arial" w:hAnsi="Arial" w:cs="Arial"/>
          <w:sz w:val="28"/>
          <w:szCs w:val="28"/>
        </w:rPr>
        <w:t>stimularon su lenguaje</w:t>
      </w:r>
      <w:r>
        <w:rPr>
          <w:rFonts w:ascii="Arial" w:hAnsi="Arial" w:cs="Arial"/>
          <w:sz w:val="28"/>
          <w:szCs w:val="28"/>
        </w:rPr>
        <w:t xml:space="preserve"> a través de las poesías mojadas; creando hábitos de lectura y escucha, desarrollando su capacidad de concentración y memoria.</w:t>
      </w:r>
    </w:p>
    <w:p w14:paraId="63B9979E" w14:textId="21A5CE0A" w:rsidR="00B063FE" w:rsidRPr="00AA7504" w:rsidRDefault="00B063FE" w:rsidP="00AA7504">
      <w:pPr>
        <w:spacing w:before="240" w:after="0" w:line="276" w:lineRule="auto"/>
        <w:jc w:val="both"/>
        <w:rPr>
          <w:rFonts w:ascii="Arial" w:hAnsi="Arial" w:cs="Arial"/>
          <w:sz w:val="28"/>
          <w:szCs w:val="28"/>
        </w:rPr>
      </w:pPr>
      <w:r w:rsidRPr="00AA7504">
        <w:rPr>
          <w:rFonts w:ascii="Arial" w:hAnsi="Arial" w:cs="Arial"/>
          <w:sz w:val="28"/>
          <w:szCs w:val="28"/>
        </w:rPr>
        <w:t>Los juegos de persecución desarrollaron en los niños mayor autonomía, respetando y acordando</w:t>
      </w:r>
      <w:r w:rsidR="00F9211E">
        <w:rPr>
          <w:rFonts w:ascii="Arial" w:hAnsi="Arial" w:cs="Arial"/>
          <w:sz w:val="28"/>
          <w:szCs w:val="28"/>
        </w:rPr>
        <w:t xml:space="preserve"> </w:t>
      </w:r>
      <w:r w:rsidRPr="00AA7504">
        <w:rPr>
          <w:rFonts w:ascii="Arial" w:hAnsi="Arial" w:cs="Arial"/>
          <w:sz w:val="28"/>
          <w:szCs w:val="28"/>
        </w:rPr>
        <w:t>nuevas norma</w:t>
      </w:r>
      <w:r w:rsidR="00F9211E">
        <w:rPr>
          <w:rFonts w:ascii="Arial" w:hAnsi="Arial" w:cs="Arial"/>
          <w:sz w:val="28"/>
          <w:szCs w:val="28"/>
        </w:rPr>
        <w:t>s y reglas de juego; forjando</w:t>
      </w:r>
      <w:r w:rsidRPr="00AA7504">
        <w:rPr>
          <w:rFonts w:ascii="Arial" w:hAnsi="Arial" w:cs="Arial"/>
          <w:sz w:val="28"/>
          <w:szCs w:val="28"/>
        </w:rPr>
        <w:t xml:space="preserve"> nuevos vínculos de compañerismo y amistad.</w:t>
      </w:r>
    </w:p>
    <w:p w14:paraId="6D220673" w14:textId="77777777" w:rsidR="0086450E" w:rsidRDefault="0086450E" w:rsidP="00AA7504">
      <w:pPr>
        <w:pStyle w:val="Default"/>
        <w:spacing w:line="276" w:lineRule="auto"/>
      </w:pPr>
    </w:p>
    <w:p w14:paraId="498ECB29" w14:textId="77777777" w:rsidR="00B063FE" w:rsidRDefault="0086450E" w:rsidP="00AA7504">
      <w:pPr>
        <w:pStyle w:val="Default"/>
        <w:spacing w:line="276" w:lineRule="auto"/>
      </w:pPr>
      <w:r>
        <w:t xml:space="preserve"> </w:t>
      </w:r>
    </w:p>
    <w:p w14:paraId="30528929" w14:textId="1E6D3C86" w:rsidR="0086450E" w:rsidRDefault="00B063FE" w:rsidP="006A432E">
      <w:pPr>
        <w:pStyle w:val="Default"/>
        <w:spacing w:line="276" w:lineRule="auto"/>
      </w:pPr>
      <w:r>
        <w:t xml:space="preserve"> </w:t>
      </w:r>
    </w:p>
    <w:sectPr w:rsidR="0086450E" w:rsidSect="006A432E">
      <w:pgSz w:w="11906" w:h="16838" w:code="9"/>
      <w:pgMar w:top="709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50E"/>
    <w:rsid w:val="000562B5"/>
    <w:rsid w:val="0040017C"/>
    <w:rsid w:val="004D3021"/>
    <w:rsid w:val="006A432E"/>
    <w:rsid w:val="00774B68"/>
    <w:rsid w:val="0086450E"/>
    <w:rsid w:val="00A31968"/>
    <w:rsid w:val="00AA7504"/>
    <w:rsid w:val="00B063FE"/>
    <w:rsid w:val="00C563BD"/>
    <w:rsid w:val="00CA6F31"/>
    <w:rsid w:val="00F9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2F76"/>
  <w15:chartTrackingRefBased/>
  <w15:docId w15:val="{B2DF4FC8-792C-40CC-8468-47AEF341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86450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4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43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646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Jardin 10</dc:creator>
  <cp:keywords/>
  <dc:description/>
  <cp:lastModifiedBy>Dai</cp:lastModifiedBy>
  <cp:revision>4</cp:revision>
  <cp:lastPrinted>2023-12-22T00:42:00Z</cp:lastPrinted>
  <dcterms:created xsi:type="dcterms:W3CDTF">2023-12-22T00:20:00Z</dcterms:created>
  <dcterms:modified xsi:type="dcterms:W3CDTF">2023-12-22T00:43:00Z</dcterms:modified>
</cp:coreProperties>
</file>