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7C85" w:rsidRDefault="0027195A" w:rsidP="0027195A">
      <w:pPr>
        <w:jc w:val="center"/>
        <w:rPr>
          <w:rFonts w:ascii="Arial" w:hAnsi="Arial" w:cs="Arial"/>
          <w:b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INFORME</w:t>
      </w:r>
    </w:p>
    <w:p w:rsidR="0027195A" w:rsidRPr="009843AA" w:rsidRDefault="0027195A" w:rsidP="0027195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Nombre y apellido:</w:t>
      </w:r>
      <w:r w:rsidR="007467A5">
        <w:rPr>
          <w:rFonts w:ascii="Arial" w:hAnsi="Arial" w:cs="Arial"/>
          <w:sz w:val="24"/>
          <w:szCs w:val="24"/>
          <w:lang w:val="es-MX"/>
        </w:rPr>
        <w:t xml:space="preserve"> Alonso Yanina</w:t>
      </w:r>
    </w:p>
    <w:p w:rsidR="0027195A" w:rsidRPr="009843AA" w:rsidRDefault="0027195A" w:rsidP="0027195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Institución:</w:t>
      </w:r>
      <w:r w:rsidR="007467A5">
        <w:rPr>
          <w:rFonts w:ascii="Arial" w:hAnsi="Arial" w:cs="Arial"/>
          <w:sz w:val="24"/>
          <w:szCs w:val="24"/>
          <w:lang w:val="es-MX"/>
        </w:rPr>
        <w:t xml:space="preserve"> E.E.S. N°7</w:t>
      </w:r>
    </w:p>
    <w:p w:rsidR="0027195A" w:rsidRPr="009843AA" w:rsidRDefault="0027195A" w:rsidP="0027195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Nivel:</w:t>
      </w:r>
      <w:r w:rsidR="009843AA">
        <w:rPr>
          <w:rFonts w:ascii="Arial" w:hAnsi="Arial" w:cs="Arial"/>
          <w:sz w:val="24"/>
          <w:szCs w:val="24"/>
          <w:lang w:val="es-MX"/>
        </w:rPr>
        <w:t xml:space="preserve"> Secundario</w:t>
      </w:r>
    </w:p>
    <w:p w:rsidR="0027195A" w:rsidRPr="009843AA" w:rsidRDefault="0027195A" w:rsidP="0027195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Año:</w:t>
      </w:r>
      <w:r w:rsidR="009843AA">
        <w:rPr>
          <w:rFonts w:ascii="Arial" w:hAnsi="Arial" w:cs="Arial"/>
          <w:b/>
          <w:sz w:val="24"/>
          <w:szCs w:val="24"/>
          <w:lang w:val="es-MX"/>
        </w:rPr>
        <w:t xml:space="preserve"> </w:t>
      </w:r>
      <w:r w:rsidR="007467A5">
        <w:rPr>
          <w:rFonts w:ascii="Arial" w:hAnsi="Arial" w:cs="Arial"/>
          <w:sz w:val="24"/>
          <w:szCs w:val="24"/>
          <w:lang w:val="es-MX"/>
        </w:rPr>
        <w:t>4°</w:t>
      </w:r>
      <w:r>
        <w:rPr>
          <w:rFonts w:ascii="Arial" w:hAnsi="Arial" w:cs="Arial"/>
          <w:b/>
          <w:sz w:val="24"/>
          <w:szCs w:val="24"/>
          <w:lang w:val="es-MX"/>
        </w:rPr>
        <w:t xml:space="preserve">               </w:t>
      </w:r>
      <w:r>
        <w:rPr>
          <w:rFonts w:ascii="Arial" w:hAnsi="Arial" w:cs="Arial"/>
          <w:b/>
          <w:sz w:val="24"/>
          <w:szCs w:val="24"/>
          <w:u w:val="single"/>
          <w:lang w:val="es-MX"/>
        </w:rPr>
        <w:t>Turno:</w:t>
      </w:r>
      <w:r w:rsidR="009843AA">
        <w:rPr>
          <w:rFonts w:ascii="Arial" w:hAnsi="Arial" w:cs="Arial"/>
          <w:sz w:val="24"/>
          <w:szCs w:val="24"/>
          <w:lang w:val="es-MX"/>
        </w:rPr>
        <w:t xml:space="preserve"> Vespertino</w:t>
      </w:r>
    </w:p>
    <w:p w:rsidR="0027195A" w:rsidRPr="009843AA" w:rsidRDefault="0027195A" w:rsidP="0027195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Docente de Apoyo a la Inclusión:</w:t>
      </w:r>
      <w:r w:rsidR="009843AA">
        <w:rPr>
          <w:rFonts w:ascii="Arial" w:hAnsi="Arial" w:cs="Arial"/>
          <w:sz w:val="24"/>
          <w:szCs w:val="24"/>
          <w:lang w:val="es-MX"/>
        </w:rPr>
        <w:t xml:space="preserve"> Herrera Daiana</w:t>
      </w:r>
    </w:p>
    <w:p w:rsidR="0027195A" w:rsidRDefault="0027195A" w:rsidP="0027195A">
      <w:pPr>
        <w:rPr>
          <w:rFonts w:ascii="Arial" w:hAnsi="Arial" w:cs="Arial"/>
          <w:b/>
          <w:sz w:val="24"/>
          <w:szCs w:val="24"/>
          <w:u w:val="single"/>
          <w:lang w:val="es-MX"/>
        </w:rPr>
      </w:pPr>
    </w:p>
    <w:p w:rsidR="0027195A" w:rsidRDefault="0027195A" w:rsidP="00551CFD">
      <w:pPr>
        <w:spacing w:line="360" w:lineRule="auto"/>
        <w:rPr>
          <w:rFonts w:ascii="Arial" w:hAnsi="Arial" w:cs="Arial"/>
          <w:b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Perfil del estudiante:</w:t>
      </w:r>
    </w:p>
    <w:p w:rsidR="007467A5" w:rsidRDefault="007467A5" w:rsidP="00551CFD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Yanina </w:t>
      </w:r>
      <w:r w:rsidR="002E275A" w:rsidRPr="002E275A">
        <w:rPr>
          <w:rFonts w:ascii="Arial" w:hAnsi="Arial" w:cs="Arial"/>
          <w:sz w:val="24"/>
          <w:szCs w:val="24"/>
        </w:rPr>
        <w:t>es una estudiante comprometida con sus responsabilidades escolares. Generalmente, se muestra atenta durante las clases y está dispuesta a participar cuando lo considere necesario. Es sociable y mantiene conversaciones con sus compañeros. Cuando no esté de acuerdo con alguna situación, no dude en expresar su</w:t>
      </w:r>
      <w:r w:rsidR="002E275A">
        <w:rPr>
          <w:rFonts w:ascii="Arial" w:hAnsi="Arial" w:cs="Arial"/>
          <w:sz w:val="24"/>
          <w:szCs w:val="24"/>
        </w:rPr>
        <w:t xml:space="preserve"> opinión cuando lo cree necesario, defiende su postura. </w:t>
      </w:r>
    </w:p>
    <w:p w:rsidR="00B77F13" w:rsidRPr="00B77F13" w:rsidRDefault="00B77F13" w:rsidP="00551CFD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</w:p>
    <w:p w:rsidR="0027195A" w:rsidRDefault="0027195A" w:rsidP="00551CFD">
      <w:pPr>
        <w:spacing w:line="360" w:lineRule="auto"/>
        <w:rPr>
          <w:rFonts w:ascii="Arial" w:hAnsi="Arial" w:cs="Arial"/>
          <w:b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Estilo de aprendizaje:</w:t>
      </w:r>
    </w:p>
    <w:p w:rsidR="002E275A" w:rsidRDefault="002E275A" w:rsidP="00551CFD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La estudiante puede realizar narraciones escritas extensas, posee una lectura comprensiva muy buena, colabora con sus compañeros cuando requieren ayuda, les explica y aconseja. Se acerca a los docentes para consultar sus dudas ante cualquier situación. </w:t>
      </w:r>
      <w:r w:rsidR="008E5650">
        <w:rPr>
          <w:rFonts w:ascii="Arial" w:hAnsi="Arial" w:cs="Arial"/>
          <w:sz w:val="24"/>
          <w:szCs w:val="24"/>
          <w:lang w:val="es-MX"/>
        </w:rPr>
        <w:t xml:space="preserve">En cuanto a las operaciones complejas de matemática y física las resuelve generalmente correctas, recuerda las fórmulas, las ejemplifica, etc. </w:t>
      </w:r>
    </w:p>
    <w:p w:rsidR="008E5650" w:rsidRDefault="008E5650" w:rsidP="00551CFD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</w:p>
    <w:p w:rsidR="0027195A" w:rsidRDefault="0027195A" w:rsidP="00551CFD">
      <w:pPr>
        <w:spacing w:line="360" w:lineRule="auto"/>
        <w:rPr>
          <w:rFonts w:ascii="Arial" w:hAnsi="Arial" w:cs="Arial"/>
          <w:b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Competencias curriculares:</w:t>
      </w:r>
    </w:p>
    <w:p w:rsidR="009843AA" w:rsidRPr="009843AA" w:rsidRDefault="008E5650" w:rsidP="00551CFD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Yanina </w:t>
      </w:r>
      <w:r w:rsidR="00551CFD">
        <w:rPr>
          <w:rFonts w:ascii="Arial" w:hAnsi="Arial" w:cs="Arial"/>
          <w:sz w:val="24"/>
          <w:szCs w:val="24"/>
          <w:lang w:val="es-MX"/>
        </w:rPr>
        <w:t>presenta adquirida la lectoescritura.</w:t>
      </w:r>
    </w:p>
    <w:p w:rsidR="0027195A" w:rsidRPr="00551CFD" w:rsidRDefault="0027195A" w:rsidP="00551CFD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Escritura:</w:t>
      </w:r>
      <w:r w:rsidR="00551CFD">
        <w:rPr>
          <w:rFonts w:ascii="Arial" w:hAnsi="Arial" w:cs="Arial"/>
          <w:sz w:val="24"/>
          <w:szCs w:val="24"/>
          <w:lang w:val="es-MX"/>
        </w:rPr>
        <w:t xml:space="preserve"> Escribe oraciones</w:t>
      </w:r>
      <w:r w:rsidR="008E5650">
        <w:rPr>
          <w:rFonts w:ascii="Arial" w:hAnsi="Arial" w:cs="Arial"/>
          <w:sz w:val="24"/>
          <w:szCs w:val="24"/>
          <w:lang w:val="es-MX"/>
        </w:rPr>
        <w:t xml:space="preserve"> complejas y textos largos</w:t>
      </w:r>
      <w:r w:rsidR="00551CFD">
        <w:rPr>
          <w:rFonts w:ascii="Arial" w:hAnsi="Arial" w:cs="Arial"/>
          <w:sz w:val="24"/>
          <w:szCs w:val="24"/>
          <w:lang w:val="es-MX"/>
        </w:rPr>
        <w:t xml:space="preserve">. </w:t>
      </w:r>
    </w:p>
    <w:p w:rsidR="0027195A" w:rsidRPr="00551CFD" w:rsidRDefault="0027195A" w:rsidP="00551CFD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Lectura:</w:t>
      </w:r>
      <w:r w:rsidR="00551CFD">
        <w:rPr>
          <w:rFonts w:ascii="Arial" w:hAnsi="Arial" w:cs="Arial"/>
          <w:sz w:val="24"/>
          <w:szCs w:val="24"/>
          <w:lang w:val="es-MX"/>
        </w:rPr>
        <w:t xml:space="preserve"> Tien</w:t>
      </w:r>
      <w:r w:rsidR="008E5650">
        <w:rPr>
          <w:rFonts w:ascii="Arial" w:hAnsi="Arial" w:cs="Arial"/>
          <w:sz w:val="24"/>
          <w:szCs w:val="24"/>
          <w:lang w:val="es-MX"/>
        </w:rPr>
        <w:t>e una lectura fluida</w:t>
      </w:r>
      <w:r w:rsidR="00551CFD">
        <w:rPr>
          <w:rFonts w:ascii="Arial" w:hAnsi="Arial" w:cs="Arial"/>
          <w:sz w:val="24"/>
          <w:szCs w:val="24"/>
          <w:lang w:val="es-MX"/>
        </w:rPr>
        <w:t>.</w:t>
      </w:r>
    </w:p>
    <w:p w:rsidR="0027195A" w:rsidRDefault="0027195A" w:rsidP="00551CFD">
      <w:pPr>
        <w:spacing w:line="360" w:lineRule="auto"/>
        <w:rPr>
          <w:rFonts w:ascii="Arial" w:eastAsia="Calibri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val="es-MX"/>
        </w:rPr>
        <w:lastRenderedPageBreak/>
        <w:t>Oralidad:</w:t>
      </w:r>
      <w:r w:rsidR="00551CFD">
        <w:rPr>
          <w:rFonts w:ascii="Arial" w:hAnsi="Arial" w:cs="Arial"/>
          <w:b/>
          <w:sz w:val="24"/>
          <w:szCs w:val="24"/>
          <w:lang w:val="es-MX"/>
        </w:rPr>
        <w:t xml:space="preserve"> </w:t>
      </w:r>
      <w:r w:rsidR="00551CFD">
        <w:rPr>
          <w:rFonts w:ascii="Arial" w:eastAsia="Calibri" w:hAnsi="Arial" w:cs="Arial"/>
          <w:sz w:val="24"/>
          <w:szCs w:val="24"/>
        </w:rPr>
        <w:t>Tiene un lenguaje adecuado a su edad, construye frases correctamente, ante la d</w:t>
      </w:r>
      <w:bookmarkStart w:id="0" w:name="_GoBack"/>
      <w:bookmarkEnd w:id="0"/>
      <w:r w:rsidR="00551CFD">
        <w:rPr>
          <w:rFonts w:ascii="Arial" w:eastAsia="Calibri" w:hAnsi="Arial" w:cs="Arial"/>
          <w:sz w:val="24"/>
          <w:szCs w:val="24"/>
        </w:rPr>
        <w:t>uda de una expresión verbal la consulta con sus docentes referentes. Inicia y mantiene un diálogo. Realiza intercambios con los docentes de ser necesario.</w:t>
      </w:r>
    </w:p>
    <w:p w:rsidR="00551CFD" w:rsidRDefault="00551CFD" w:rsidP="00551CFD">
      <w:pPr>
        <w:spacing w:line="360" w:lineRule="auto"/>
        <w:rPr>
          <w:rFonts w:ascii="Arial" w:eastAsia="Calibri" w:hAnsi="Arial" w:cs="Arial"/>
          <w:sz w:val="24"/>
          <w:szCs w:val="24"/>
        </w:rPr>
      </w:pPr>
    </w:p>
    <w:p w:rsidR="00551CFD" w:rsidRPr="00551CFD" w:rsidRDefault="00551CFD" w:rsidP="00551CFD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  <w:lang w:val="es-MX"/>
        </w:rPr>
      </w:pPr>
      <w:r w:rsidRPr="00551CFD">
        <w:rPr>
          <w:rFonts w:ascii="Arial" w:eastAsia="Calibri" w:hAnsi="Arial" w:cs="Arial"/>
          <w:b/>
          <w:sz w:val="24"/>
          <w:szCs w:val="24"/>
          <w:u w:val="single"/>
        </w:rPr>
        <w:t>FIRMAS</w:t>
      </w:r>
    </w:p>
    <w:sectPr w:rsidR="00551CFD" w:rsidRPr="00551CFD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2C6C" w:rsidRDefault="00C02C6C" w:rsidP="0027195A">
      <w:pPr>
        <w:spacing w:after="0" w:line="240" w:lineRule="auto"/>
      </w:pPr>
      <w:r>
        <w:separator/>
      </w:r>
    </w:p>
  </w:endnote>
  <w:endnote w:type="continuationSeparator" w:id="0">
    <w:p w:rsidR="00C02C6C" w:rsidRDefault="00C02C6C" w:rsidP="00271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2C6C" w:rsidRDefault="00C02C6C" w:rsidP="0027195A">
      <w:pPr>
        <w:spacing w:after="0" w:line="240" w:lineRule="auto"/>
      </w:pPr>
      <w:r>
        <w:separator/>
      </w:r>
    </w:p>
  </w:footnote>
  <w:footnote w:type="continuationSeparator" w:id="0">
    <w:p w:rsidR="00C02C6C" w:rsidRDefault="00C02C6C" w:rsidP="002719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41" w:rightFromText="141" w:vertAnchor="text" w:horzAnchor="margin" w:tblpY="-1064"/>
      <w:tblW w:w="4915" w:type="pct"/>
      <w:tblBorders>
        <w:bottom w:val="single" w:sz="18" w:space="0" w:color="808080"/>
        <w:insideV w:val="single" w:sz="18" w:space="0" w:color="808080"/>
      </w:tblBorders>
      <w:tblLayout w:type="fixed"/>
      <w:tblCellMar>
        <w:top w:w="72" w:type="dxa"/>
        <w:left w:w="115" w:type="dxa"/>
        <w:bottom w:w="72" w:type="dxa"/>
        <w:right w:w="115" w:type="dxa"/>
      </w:tblCellMar>
      <w:tblLook w:val="00A0" w:firstRow="1" w:lastRow="0" w:firstColumn="1" w:lastColumn="0" w:noHBand="0" w:noVBand="0"/>
    </w:tblPr>
    <w:tblGrid>
      <w:gridCol w:w="5839"/>
      <w:gridCol w:w="2520"/>
    </w:tblGrid>
    <w:tr w:rsidR="0027195A" w:rsidRPr="0027195A" w:rsidTr="00F33052">
      <w:trPr>
        <w:trHeight w:val="1638"/>
      </w:trPr>
      <w:tc>
        <w:tcPr>
          <w:tcW w:w="6868" w:type="dxa"/>
          <w:tcBorders>
            <w:bottom w:val="single" w:sz="18" w:space="0" w:color="808080"/>
          </w:tcBorders>
        </w:tcPr>
        <w:p w:rsidR="0027195A" w:rsidRPr="0027195A" w:rsidRDefault="0027195A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</w:pPr>
          <w:r w:rsidRPr="0027195A"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  <w:t>Dirección General de Cultura y Educación</w:t>
          </w:r>
        </w:p>
        <w:p w:rsidR="0027195A" w:rsidRPr="0027195A" w:rsidRDefault="0027195A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</w:pPr>
          <w:r w:rsidRPr="0027195A"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  <w:t>Región 10</w:t>
          </w:r>
        </w:p>
        <w:p w:rsidR="0027195A" w:rsidRPr="0027195A" w:rsidRDefault="0027195A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</w:pPr>
          <w:r w:rsidRPr="0027195A"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  <w:t>Escuela de Educación Especial N°502</w:t>
          </w:r>
        </w:p>
        <w:p w:rsidR="0027195A" w:rsidRPr="0027195A" w:rsidRDefault="0027195A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sz w:val="20"/>
              <w:szCs w:val="20"/>
              <w:lang w:val="es-ES"/>
            </w:rPr>
          </w:pPr>
          <w:r w:rsidRPr="0027195A">
            <w:rPr>
              <w:rFonts w:ascii="Arial" w:eastAsia="Calibri" w:hAnsi="Arial" w:cs="Arial"/>
              <w:sz w:val="20"/>
              <w:szCs w:val="20"/>
              <w:lang w:val="es-ES"/>
            </w:rPr>
            <w:t>Albarracín s/n entre Chile y Asunción</w:t>
          </w:r>
        </w:p>
        <w:p w:rsidR="0027195A" w:rsidRPr="0027195A" w:rsidRDefault="0027195A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sz w:val="20"/>
              <w:szCs w:val="20"/>
              <w:lang w:val="es-ES"/>
            </w:rPr>
          </w:pPr>
          <w:r w:rsidRPr="0027195A">
            <w:rPr>
              <w:rFonts w:ascii="Arial" w:eastAsia="Calibri" w:hAnsi="Arial" w:cs="Arial"/>
              <w:sz w:val="20"/>
              <w:szCs w:val="20"/>
              <w:lang w:val="es-ES"/>
            </w:rPr>
            <w:t>B° La Fraternidad, General Rodríguez</w:t>
          </w:r>
        </w:p>
        <w:p w:rsidR="0027195A" w:rsidRPr="0027195A" w:rsidRDefault="0027195A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sz w:val="24"/>
              <w:szCs w:val="24"/>
              <w:lang w:val="es-ES"/>
            </w:rPr>
          </w:pPr>
          <w:r w:rsidRPr="0027195A">
            <w:rPr>
              <w:rFonts w:ascii="Arial" w:eastAsia="Calibri" w:hAnsi="Arial" w:cs="Arial"/>
              <w:sz w:val="20"/>
              <w:szCs w:val="20"/>
              <w:lang w:val="es-ES"/>
            </w:rPr>
            <w:t>Teléfono: 0273-4860256</w:t>
          </w:r>
        </w:p>
      </w:tc>
      <w:tc>
        <w:tcPr>
          <w:tcW w:w="2938" w:type="dxa"/>
          <w:tcBorders>
            <w:bottom w:val="single" w:sz="18" w:space="0" w:color="808080"/>
          </w:tcBorders>
        </w:tcPr>
        <w:p w:rsidR="0027195A" w:rsidRPr="0027195A" w:rsidRDefault="0027195A" w:rsidP="0027195A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Cambria" w:eastAsia="Calibri" w:hAnsi="Cambria" w:cs="Times New Roman"/>
              <w:b/>
              <w:bCs/>
              <w:color w:val="C00000"/>
              <w:sz w:val="28"/>
              <w:szCs w:val="28"/>
              <w:lang w:val="es-ES"/>
            </w:rPr>
          </w:pPr>
          <w:r w:rsidRPr="0027195A">
            <w:rPr>
              <w:rFonts w:ascii="Calibri" w:eastAsia="Calibri" w:hAnsi="Calibri" w:cs="Times New Roman"/>
              <w:noProof/>
              <w:lang w:eastAsia="es-AR"/>
            </w:rPr>
            <w:drawing>
              <wp:anchor distT="0" distB="0" distL="114300" distR="114300" simplePos="0" relativeHeight="251662336" behindDoc="1" locked="0" layoutInCell="1" allowOverlap="1" wp14:anchorId="48F76406" wp14:editId="55C50568">
                <wp:simplePos x="0" y="0"/>
                <wp:positionH relativeFrom="column">
                  <wp:posOffset>5238750</wp:posOffset>
                </wp:positionH>
                <wp:positionV relativeFrom="paragraph">
                  <wp:posOffset>790575</wp:posOffset>
                </wp:positionV>
                <wp:extent cx="1647825" cy="1266825"/>
                <wp:effectExtent l="19050" t="0" r="9525" b="0"/>
                <wp:wrapNone/>
                <wp:docPr id="1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1266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Pr="0027195A">
            <w:rPr>
              <w:rFonts w:ascii="Calibri" w:eastAsia="Calibri" w:hAnsi="Calibri" w:cs="Times New Roman"/>
              <w:noProof/>
              <w:lang w:eastAsia="es-AR"/>
            </w:rPr>
            <w:drawing>
              <wp:anchor distT="0" distB="0" distL="114300" distR="114300" simplePos="0" relativeHeight="251661312" behindDoc="1" locked="0" layoutInCell="1" allowOverlap="1" wp14:anchorId="026D4EB6" wp14:editId="36714D1F">
                <wp:simplePos x="0" y="0"/>
                <wp:positionH relativeFrom="column">
                  <wp:posOffset>5238750</wp:posOffset>
                </wp:positionH>
                <wp:positionV relativeFrom="paragraph">
                  <wp:posOffset>790575</wp:posOffset>
                </wp:positionV>
                <wp:extent cx="1647825" cy="1266825"/>
                <wp:effectExtent l="19050" t="0" r="9525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1266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Pr="0027195A">
            <w:rPr>
              <w:rFonts w:ascii="Calibri" w:eastAsia="Calibri" w:hAnsi="Calibri" w:cs="Times New Roman"/>
              <w:noProof/>
              <w:lang w:eastAsia="es-AR"/>
            </w:rPr>
            <w:drawing>
              <wp:anchor distT="0" distB="0" distL="114300" distR="114300" simplePos="0" relativeHeight="251660288" behindDoc="1" locked="0" layoutInCell="1" allowOverlap="1" wp14:anchorId="33A87029" wp14:editId="5FE3B3D4">
                <wp:simplePos x="0" y="0"/>
                <wp:positionH relativeFrom="column">
                  <wp:posOffset>5238750</wp:posOffset>
                </wp:positionH>
                <wp:positionV relativeFrom="paragraph">
                  <wp:posOffset>790575</wp:posOffset>
                </wp:positionV>
                <wp:extent cx="1647825" cy="1266825"/>
                <wp:effectExtent l="19050" t="0" r="9525" b="0"/>
                <wp:wrapNone/>
                <wp:docPr id="3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1266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Pr="0027195A">
            <w:rPr>
              <w:rFonts w:ascii="Calibri" w:eastAsia="Calibri" w:hAnsi="Calibri" w:cs="Times New Roman"/>
              <w:noProof/>
              <w:lang w:eastAsia="es-AR"/>
            </w:rPr>
            <w:drawing>
              <wp:anchor distT="0" distB="0" distL="114300" distR="114300" simplePos="0" relativeHeight="251659264" behindDoc="1" locked="0" layoutInCell="1" allowOverlap="1" wp14:anchorId="3D76AB2D" wp14:editId="0C91AB0D">
                <wp:simplePos x="0" y="0"/>
                <wp:positionH relativeFrom="column">
                  <wp:posOffset>5238750</wp:posOffset>
                </wp:positionH>
                <wp:positionV relativeFrom="paragraph">
                  <wp:posOffset>790575</wp:posOffset>
                </wp:positionV>
                <wp:extent cx="1647825" cy="1266825"/>
                <wp:effectExtent l="19050" t="0" r="9525" b="0"/>
                <wp:wrapNone/>
                <wp:docPr id="4" name="Imagen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1266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Pr="0027195A">
            <w:rPr>
              <w:rFonts w:ascii="Cambria" w:eastAsia="Calibri" w:hAnsi="Cambria" w:cs="Times New Roman"/>
              <w:b/>
              <w:bCs/>
              <w:noProof/>
              <w:color w:val="C00000"/>
              <w:sz w:val="28"/>
              <w:szCs w:val="28"/>
              <w:lang w:eastAsia="es-AR"/>
            </w:rPr>
            <w:drawing>
              <wp:inline distT="0" distB="0" distL="0" distR="0" wp14:anchorId="4B5BD30F" wp14:editId="1CBCCF47">
                <wp:extent cx="1479854" cy="1028700"/>
                <wp:effectExtent l="0" t="0" r="0" b="0"/>
                <wp:docPr id="5" name="Imagen 5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8379" cy="1034626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:rsidR="0027195A" w:rsidRDefault="0027195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95A"/>
    <w:rsid w:val="00085B72"/>
    <w:rsid w:val="0027195A"/>
    <w:rsid w:val="002E275A"/>
    <w:rsid w:val="002F7C85"/>
    <w:rsid w:val="00551CFD"/>
    <w:rsid w:val="007467A5"/>
    <w:rsid w:val="008E5650"/>
    <w:rsid w:val="009843AA"/>
    <w:rsid w:val="00B77F13"/>
    <w:rsid w:val="00C02C6C"/>
    <w:rsid w:val="00DA0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F6C8BC-B70C-48E7-B1B4-DE92FD069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719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195A"/>
  </w:style>
  <w:style w:type="paragraph" w:styleId="Piedepgina">
    <w:name w:val="footer"/>
    <w:basedOn w:val="Normal"/>
    <w:link w:val="PiedepginaCar"/>
    <w:uiPriority w:val="99"/>
    <w:unhideWhenUsed/>
    <w:rsid w:val="002719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19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2</cp:revision>
  <dcterms:created xsi:type="dcterms:W3CDTF">2024-12-12T14:28:00Z</dcterms:created>
  <dcterms:modified xsi:type="dcterms:W3CDTF">2024-12-12T14:28:00Z</dcterms:modified>
</cp:coreProperties>
</file>