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470A" w:rsidRDefault="005501E4">
      <w:r>
        <w:rPr>
          <w:noProof/>
          <w:lang w:eastAsia="es-AR"/>
        </w:rPr>
        <w:drawing>
          <wp:inline distT="0" distB="0" distL="0" distR="0">
            <wp:extent cx="5886450" cy="43137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21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001" cy="433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drawing>
          <wp:inline distT="0" distB="0" distL="0" distR="0">
            <wp:extent cx="5614407" cy="3733800"/>
            <wp:effectExtent l="0" t="0" r="571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ttyimages-1215317389-1024x1024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483" cy="374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lastRenderedPageBreak/>
        <w:drawing>
          <wp:inline distT="0" distB="0" distL="0" distR="0">
            <wp:extent cx="5272088" cy="3514725"/>
            <wp:effectExtent l="0" t="0" r="508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stockphoto-1185906256-612x61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367" cy="351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drawing>
          <wp:inline distT="0" distB="0" distL="0" distR="0">
            <wp:extent cx="5400040" cy="360489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parandose-carrera-estimulante-joven-adolescente-atandose-cordones-zapatos-antes-salir-correr-bosque_590464-4101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lastRenderedPageBreak/>
        <w:drawing>
          <wp:inline distT="0" distB="0" distL="0" distR="0">
            <wp:extent cx="5905500" cy="2952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3686_univ_lsr_lg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drawing>
          <wp:inline distT="0" distB="0" distL="0" distR="0">
            <wp:extent cx="3238500" cy="48577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tockphoto-655332686-612x61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996" cy="486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lastRenderedPageBreak/>
        <w:drawing>
          <wp:inline distT="0" distB="0" distL="0" distR="0">
            <wp:extent cx="5400040" cy="30378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.elconfidencial.com_original_b99_eec_e49_b99eece4907655d83a167fb24e6652a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1E4" w:rsidRDefault="005501E4">
      <w:r>
        <w:rPr>
          <w:noProof/>
          <w:lang w:eastAsia="es-AR"/>
        </w:rPr>
        <w:drawing>
          <wp:inline distT="0" distB="0" distL="0" distR="0">
            <wp:extent cx="3895725" cy="5559608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dolescente-ponerse-los-calcetines-modelo-liberado-b05kwe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385" cy="5561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01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1E4"/>
    <w:rsid w:val="005501E4"/>
    <w:rsid w:val="00FE4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8BFE0F-24FE-49C7-A50F-A8276818D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1</cp:revision>
  <dcterms:created xsi:type="dcterms:W3CDTF">2023-06-15T00:52:00Z</dcterms:created>
  <dcterms:modified xsi:type="dcterms:W3CDTF">2023-06-15T00:57:00Z</dcterms:modified>
</cp:coreProperties>
</file>