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B74" w:rsidRDefault="00E31B74"/>
    <w:p w:rsidR="007B5D4B" w:rsidRPr="007B5D4B" w:rsidRDefault="007B5D4B" w:rsidP="007B5D4B">
      <w:pPr>
        <w:jc w:val="right"/>
        <w:rPr>
          <w:rFonts w:ascii="Arial" w:hAnsi="Arial" w:cs="Arial"/>
          <w:b/>
          <w:sz w:val="24"/>
          <w:szCs w:val="24"/>
        </w:rPr>
      </w:pPr>
      <w:r w:rsidRPr="007B5D4B">
        <w:rPr>
          <w:rFonts w:ascii="Arial" w:hAnsi="Arial" w:cs="Arial"/>
          <w:b/>
          <w:sz w:val="24"/>
          <w:szCs w:val="24"/>
        </w:rPr>
        <w:t>Noviembre 2023</w:t>
      </w:r>
    </w:p>
    <w:p w:rsidR="007B5D4B" w:rsidRPr="007B5D4B" w:rsidRDefault="007B5D4B" w:rsidP="007B5D4B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B5D4B">
        <w:rPr>
          <w:rFonts w:ascii="Arial" w:hAnsi="Arial" w:cs="Arial"/>
          <w:b/>
          <w:sz w:val="24"/>
          <w:szCs w:val="24"/>
          <w:u w:val="single"/>
        </w:rPr>
        <w:t>INFORME DE EVALUACIÓN MENSUAL</w:t>
      </w:r>
    </w:p>
    <w:p w:rsidR="007B5D4B" w:rsidRPr="007B5D4B" w:rsidRDefault="007B5D4B" w:rsidP="007B5D4B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B5D4B" w:rsidRPr="007B5D4B" w:rsidRDefault="007B5D4B" w:rsidP="007B5D4B">
      <w:pPr>
        <w:widowControl w:val="0"/>
        <w:autoSpaceDE w:val="0"/>
        <w:autoSpaceDN w:val="0"/>
        <w:spacing w:after="0" w:line="240" w:lineRule="auto"/>
        <w:ind w:left="100"/>
        <w:jc w:val="both"/>
        <w:rPr>
          <w:rFonts w:ascii="Arial" w:eastAsia="Arial MT" w:hAnsi="Arial" w:cs="Arial"/>
          <w:sz w:val="24"/>
          <w:szCs w:val="24"/>
          <w:lang w:val="es-ES"/>
        </w:rPr>
      </w:pPr>
      <w:r w:rsidRPr="007B5D4B">
        <w:rPr>
          <w:rFonts w:ascii="Arial" w:eastAsia="Arial MT" w:hAnsi="Arial" w:cs="Arial"/>
          <w:b/>
          <w:sz w:val="24"/>
          <w:szCs w:val="24"/>
          <w:u w:val="thick"/>
          <w:lang w:val="es-ES"/>
        </w:rPr>
        <w:t>ALUMNO:</w:t>
      </w:r>
      <w:r w:rsidRPr="007B5D4B">
        <w:rPr>
          <w:rFonts w:ascii="Arial" w:eastAsia="Arial MT" w:hAnsi="Arial" w:cs="Arial"/>
          <w:sz w:val="24"/>
          <w:szCs w:val="24"/>
          <w:lang w:val="es-ES"/>
        </w:rPr>
        <w:t xml:space="preserve"> Quispe Keity</w:t>
      </w:r>
    </w:p>
    <w:p w:rsidR="007B5D4B" w:rsidRPr="007B5D4B" w:rsidRDefault="007B5D4B" w:rsidP="007B5D4B">
      <w:pPr>
        <w:widowControl w:val="0"/>
        <w:autoSpaceDE w:val="0"/>
        <w:autoSpaceDN w:val="0"/>
        <w:spacing w:before="198" w:after="0" w:line="240" w:lineRule="auto"/>
        <w:ind w:left="100"/>
        <w:jc w:val="both"/>
        <w:rPr>
          <w:rFonts w:ascii="Arial" w:eastAsia="Arial MT" w:hAnsi="Arial" w:cs="Arial"/>
          <w:sz w:val="24"/>
          <w:szCs w:val="24"/>
          <w:lang w:val="es-ES"/>
        </w:rPr>
      </w:pPr>
      <w:r w:rsidRPr="007B5D4B">
        <w:rPr>
          <w:rFonts w:ascii="Arial" w:eastAsia="Arial MT" w:hAnsi="Arial" w:cs="Arial"/>
          <w:b/>
          <w:sz w:val="24"/>
          <w:szCs w:val="24"/>
          <w:u w:val="thick"/>
          <w:lang w:val="es-ES"/>
        </w:rPr>
        <w:t>EDAD:</w:t>
      </w:r>
      <w:r w:rsidRPr="007B5D4B">
        <w:rPr>
          <w:rFonts w:ascii="Arial" w:eastAsia="Arial MT" w:hAnsi="Arial" w:cs="Arial"/>
          <w:b/>
          <w:spacing w:val="1"/>
          <w:sz w:val="24"/>
          <w:szCs w:val="24"/>
          <w:lang w:val="es-ES"/>
        </w:rPr>
        <w:t xml:space="preserve"> </w:t>
      </w:r>
      <w:r w:rsidRPr="007B5D4B">
        <w:rPr>
          <w:rFonts w:ascii="Arial" w:eastAsia="Arial MT" w:hAnsi="Arial" w:cs="Arial"/>
          <w:sz w:val="24"/>
          <w:szCs w:val="24"/>
          <w:lang w:val="es-ES"/>
        </w:rPr>
        <w:t>5 años</w:t>
      </w:r>
    </w:p>
    <w:p w:rsidR="007B5D4B" w:rsidRDefault="007B5D4B" w:rsidP="007B5D4B">
      <w:pPr>
        <w:widowControl w:val="0"/>
        <w:autoSpaceDE w:val="0"/>
        <w:autoSpaceDN w:val="0"/>
        <w:spacing w:before="198" w:after="0" w:line="240" w:lineRule="auto"/>
        <w:ind w:left="100"/>
        <w:jc w:val="both"/>
        <w:rPr>
          <w:rFonts w:ascii="Arial" w:eastAsia="Arial MT" w:hAnsi="Arial" w:cs="Arial"/>
          <w:sz w:val="24"/>
          <w:szCs w:val="24"/>
          <w:lang w:val="es-ES"/>
        </w:rPr>
      </w:pPr>
      <w:r w:rsidRPr="007B5D4B">
        <w:rPr>
          <w:rFonts w:ascii="Arial" w:eastAsia="Arial MT" w:hAnsi="Arial" w:cs="Arial"/>
          <w:b/>
          <w:sz w:val="24"/>
          <w:szCs w:val="24"/>
          <w:u w:val="thick"/>
          <w:lang w:val="es-ES"/>
        </w:rPr>
        <w:t>INSTITUCIÓN</w:t>
      </w:r>
      <w:r w:rsidRPr="007B5D4B">
        <w:rPr>
          <w:rFonts w:ascii="Arial" w:eastAsia="Arial MT" w:hAnsi="Arial" w:cs="Arial"/>
          <w:b/>
          <w:spacing w:val="-8"/>
          <w:sz w:val="24"/>
          <w:szCs w:val="24"/>
          <w:u w:val="thick"/>
          <w:lang w:val="es-ES"/>
        </w:rPr>
        <w:t xml:space="preserve"> </w:t>
      </w:r>
      <w:r w:rsidRPr="007B5D4B">
        <w:rPr>
          <w:rFonts w:ascii="Arial" w:eastAsia="Arial MT" w:hAnsi="Arial" w:cs="Arial"/>
          <w:b/>
          <w:sz w:val="24"/>
          <w:szCs w:val="24"/>
          <w:u w:val="thick"/>
          <w:lang w:val="es-ES"/>
        </w:rPr>
        <w:t>EDUCATIVA:</w:t>
      </w:r>
      <w:r w:rsidRPr="007B5D4B">
        <w:rPr>
          <w:rFonts w:ascii="Arial" w:eastAsia="Arial MT" w:hAnsi="Arial" w:cs="Arial"/>
          <w:sz w:val="24"/>
          <w:szCs w:val="24"/>
          <w:lang w:val="es-ES"/>
        </w:rPr>
        <w:t xml:space="preserve"> Saint Patrick´s Kindergarten</w:t>
      </w:r>
    </w:p>
    <w:p w:rsidR="007B5D4B" w:rsidRDefault="007B5D4B" w:rsidP="007B5D4B">
      <w:pPr>
        <w:widowControl w:val="0"/>
        <w:autoSpaceDE w:val="0"/>
        <w:autoSpaceDN w:val="0"/>
        <w:spacing w:before="198" w:after="0" w:line="240" w:lineRule="auto"/>
        <w:ind w:left="100"/>
        <w:jc w:val="both"/>
        <w:rPr>
          <w:rFonts w:ascii="Arial" w:eastAsia="Arial MT" w:hAnsi="Arial" w:cs="Arial"/>
          <w:sz w:val="24"/>
          <w:szCs w:val="24"/>
          <w:lang w:val="es-ES"/>
        </w:rPr>
      </w:pPr>
      <w:r w:rsidRPr="007B5D4B">
        <w:rPr>
          <w:rFonts w:ascii="Arial" w:eastAsia="Arial MT" w:hAnsi="Arial" w:cs="Arial"/>
          <w:b/>
          <w:sz w:val="24"/>
          <w:szCs w:val="24"/>
          <w:u w:val="thick"/>
          <w:lang w:val="es-ES"/>
        </w:rPr>
        <w:t>GRADO/SALA/AÑO:</w:t>
      </w:r>
      <w:r w:rsidRPr="007B5D4B">
        <w:rPr>
          <w:rFonts w:ascii="Arial" w:eastAsia="Arial MT" w:hAnsi="Arial" w:cs="Arial"/>
          <w:b/>
          <w:spacing w:val="-1"/>
          <w:sz w:val="24"/>
          <w:szCs w:val="24"/>
          <w:lang w:val="es-ES"/>
        </w:rPr>
        <w:t xml:space="preserve"> </w:t>
      </w:r>
      <w:r w:rsidRPr="007B5D4B">
        <w:rPr>
          <w:rFonts w:ascii="Arial" w:eastAsia="Arial MT" w:hAnsi="Arial" w:cs="Arial"/>
          <w:sz w:val="24"/>
          <w:szCs w:val="24"/>
          <w:lang w:val="es-ES"/>
        </w:rPr>
        <w:t>Kinder 5</w:t>
      </w:r>
      <w:r>
        <w:rPr>
          <w:rFonts w:ascii="Arial" w:eastAsia="Arial MT" w:hAnsi="Arial" w:cs="Arial"/>
          <w:sz w:val="24"/>
          <w:szCs w:val="24"/>
          <w:lang w:val="es-ES"/>
        </w:rPr>
        <w:t>ª</w:t>
      </w:r>
    </w:p>
    <w:p w:rsidR="007B5D4B" w:rsidRDefault="007B5D4B" w:rsidP="007B5D4B">
      <w:pPr>
        <w:widowControl w:val="0"/>
        <w:autoSpaceDE w:val="0"/>
        <w:autoSpaceDN w:val="0"/>
        <w:spacing w:before="198" w:after="0" w:line="240" w:lineRule="auto"/>
        <w:ind w:left="100"/>
        <w:jc w:val="both"/>
        <w:rPr>
          <w:rFonts w:ascii="Arial" w:eastAsia="Arial MT" w:hAnsi="Arial" w:cs="Arial"/>
          <w:sz w:val="24"/>
          <w:szCs w:val="24"/>
          <w:lang w:val="es-ES"/>
        </w:rPr>
      </w:pPr>
      <w:r w:rsidRPr="007B5D4B">
        <w:rPr>
          <w:rFonts w:ascii="Arial" w:eastAsia="Arial MT" w:hAnsi="Arial" w:cs="Arial"/>
          <w:b/>
          <w:sz w:val="24"/>
          <w:szCs w:val="24"/>
          <w:u w:val="thick"/>
          <w:lang w:val="es-ES"/>
        </w:rPr>
        <w:t>TURNO:</w:t>
      </w:r>
      <w:r w:rsidRPr="007B5D4B">
        <w:rPr>
          <w:rFonts w:ascii="Arial" w:eastAsia="Arial MT" w:hAnsi="Arial" w:cs="Arial"/>
          <w:b/>
          <w:spacing w:val="-1"/>
          <w:sz w:val="24"/>
          <w:szCs w:val="24"/>
          <w:lang w:val="es-ES"/>
        </w:rPr>
        <w:t xml:space="preserve"> </w:t>
      </w:r>
      <w:r w:rsidRPr="007B5D4B">
        <w:rPr>
          <w:rFonts w:ascii="Arial" w:eastAsia="Arial MT" w:hAnsi="Arial" w:cs="Arial"/>
          <w:sz w:val="24"/>
          <w:szCs w:val="24"/>
          <w:lang w:val="es-ES"/>
        </w:rPr>
        <w:t>Mañana</w:t>
      </w:r>
    </w:p>
    <w:p w:rsidR="007B5D4B" w:rsidRPr="007B5D4B" w:rsidRDefault="007B5D4B" w:rsidP="007B5D4B">
      <w:pPr>
        <w:widowControl w:val="0"/>
        <w:autoSpaceDE w:val="0"/>
        <w:autoSpaceDN w:val="0"/>
        <w:spacing w:before="199" w:after="0" w:line="240" w:lineRule="auto"/>
        <w:ind w:left="100"/>
        <w:jc w:val="both"/>
        <w:rPr>
          <w:rFonts w:ascii="Arial" w:eastAsia="Arial MT" w:hAnsi="Arial" w:cs="Arial"/>
          <w:sz w:val="24"/>
          <w:szCs w:val="24"/>
          <w:lang w:val="es-ES"/>
        </w:rPr>
      </w:pPr>
      <w:r w:rsidRPr="007B5D4B">
        <w:rPr>
          <w:rFonts w:ascii="Arial" w:eastAsia="Arial MT" w:hAnsi="Arial" w:cs="Arial"/>
          <w:b/>
          <w:sz w:val="24"/>
          <w:szCs w:val="24"/>
          <w:u w:val="thick"/>
          <w:lang w:val="es-ES"/>
        </w:rPr>
        <w:t xml:space="preserve">CUD: </w:t>
      </w:r>
      <w:r w:rsidRPr="007B5D4B">
        <w:rPr>
          <w:rFonts w:ascii="Arial" w:eastAsia="Arial MT" w:hAnsi="Arial" w:cs="Arial"/>
          <w:sz w:val="24"/>
          <w:szCs w:val="24"/>
          <w:lang w:val="es-ES"/>
        </w:rPr>
        <w:t>Trastorno</w:t>
      </w:r>
      <w:r w:rsidRPr="007B5D4B">
        <w:rPr>
          <w:rFonts w:ascii="Arial" w:eastAsia="Arial MT" w:hAnsi="Arial" w:cs="Arial"/>
          <w:spacing w:val="-5"/>
          <w:sz w:val="24"/>
          <w:szCs w:val="24"/>
          <w:lang w:val="es-ES"/>
        </w:rPr>
        <w:t xml:space="preserve"> </w:t>
      </w:r>
      <w:r w:rsidRPr="007B5D4B">
        <w:rPr>
          <w:rFonts w:ascii="Arial" w:eastAsia="Arial MT" w:hAnsi="Arial" w:cs="Arial"/>
          <w:sz w:val="24"/>
          <w:szCs w:val="24"/>
          <w:lang w:val="es-ES"/>
        </w:rPr>
        <w:t>generalizado</w:t>
      </w:r>
      <w:r w:rsidRPr="007B5D4B">
        <w:rPr>
          <w:rFonts w:ascii="Arial" w:eastAsia="Arial MT" w:hAnsi="Arial" w:cs="Arial"/>
          <w:spacing w:val="-1"/>
          <w:sz w:val="24"/>
          <w:szCs w:val="24"/>
          <w:lang w:val="es-ES"/>
        </w:rPr>
        <w:t xml:space="preserve"> </w:t>
      </w:r>
      <w:r w:rsidRPr="007B5D4B">
        <w:rPr>
          <w:rFonts w:ascii="Arial" w:eastAsia="Arial MT" w:hAnsi="Arial" w:cs="Arial"/>
          <w:sz w:val="24"/>
          <w:szCs w:val="24"/>
          <w:lang w:val="es-ES"/>
        </w:rPr>
        <w:t>del</w:t>
      </w:r>
      <w:r w:rsidRPr="007B5D4B">
        <w:rPr>
          <w:rFonts w:ascii="Arial" w:eastAsia="Arial MT" w:hAnsi="Arial" w:cs="Arial"/>
          <w:spacing w:val="-1"/>
          <w:sz w:val="24"/>
          <w:szCs w:val="24"/>
          <w:lang w:val="es-ES"/>
        </w:rPr>
        <w:t xml:space="preserve"> </w:t>
      </w:r>
      <w:r w:rsidRPr="007B5D4B">
        <w:rPr>
          <w:rFonts w:ascii="Arial" w:eastAsia="Arial MT" w:hAnsi="Arial" w:cs="Arial"/>
          <w:sz w:val="24"/>
          <w:szCs w:val="24"/>
          <w:lang w:val="es-ES"/>
        </w:rPr>
        <w:t>desarrollo y trastorno del lenguaje.</w:t>
      </w:r>
    </w:p>
    <w:p w:rsidR="007B5D4B" w:rsidRDefault="007B5D4B" w:rsidP="007B5D4B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7B5D4B" w:rsidRDefault="007B5D4B" w:rsidP="007B5D4B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ÁREA SOCIAL:</w:t>
      </w:r>
    </w:p>
    <w:p w:rsidR="007B5D4B" w:rsidRDefault="007B5D4B" w:rsidP="007B5D4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Keity se expresa oralmente y con seña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s, en varias ocasiones reemplaza decir una palabra por una seña. </w:t>
      </w:r>
      <w:r w:rsidR="0012184A">
        <w:rPr>
          <w:rFonts w:ascii="Arial" w:hAnsi="Arial" w:cs="Arial"/>
          <w:sz w:val="24"/>
          <w:szCs w:val="24"/>
        </w:rPr>
        <w:t xml:space="preserve">Dice palabras sueltas para expresar deseos, como “agua”, “pis”, “dibujo”, “masa”; pero a su vez si se le señalan imágenes y se les pone un nombre, ella lo repite. </w:t>
      </w:r>
      <w:r>
        <w:rPr>
          <w:rFonts w:ascii="Arial" w:hAnsi="Arial" w:cs="Arial"/>
          <w:sz w:val="24"/>
          <w:szCs w:val="24"/>
        </w:rPr>
        <w:t xml:space="preserve">Algunos compañeros ya conocen qué es lo que desea y ellos lo ponen en palabras. En varios momentos algunos compañeros desean compartir con ella y ayudarla. </w:t>
      </w:r>
    </w:p>
    <w:p w:rsidR="007B5D4B" w:rsidRDefault="0012184A" w:rsidP="007B5D4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 vínculo</w:t>
      </w:r>
      <w:r w:rsidR="007B5D4B">
        <w:rPr>
          <w:rFonts w:ascii="Arial" w:hAnsi="Arial" w:cs="Arial"/>
          <w:sz w:val="24"/>
          <w:szCs w:val="24"/>
        </w:rPr>
        <w:t xml:space="preserve"> con la docente a cargo es respetuosa, en la mayoría de las veces acata todo lo que la docente ordena, en otras expresa su enojo tirando cosas o golpeándose. </w:t>
      </w:r>
      <w:r>
        <w:rPr>
          <w:rFonts w:ascii="Arial" w:hAnsi="Arial" w:cs="Arial"/>
          <w:sz w:val="24"/>
          <w:szCs w:val="24"/>
        </w:rPr>
        <w:t xml:space="preserve">En cuanto a su A.E., el vínculo está en construcción por el poco tiempo que han compartido, por ahora la busca para sus necesidades (ir al baño, tomar agua, etc.) le da la mano y la dirige a donde desea ir acompañada. Con el resto de los integrantes de la institución, no los saluda ni les hace señas, sólo pasa a su lado. </w:t>
      </w:r>
    </w:p>
    <w:p w:rsidR="0012184A" w:rsidRDefault="0012184A" w:rsidP="007B5D4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los momentos de juego, suele hacerlo en solitario y a algo diferente que sus compañeros; cuando desea compartir el espacio y el juego lo hace por un tiempo corto y termina tirando lo que sus compañeros arman. En estos momentos comienza su desregulación, tira objetos, rompe cosas, intenta pegar a sus compañeros y se golpea a ella misma en el suelo, se quita las zapatillas y las tira. Todo esto terminando en llanto de parte de la niña. </w:t>
      </w:r>
    </w:p>
    <w:p w:rsidR="0012184A" w:rsidRPr="007B5D4B" w:rsidRDefault="0012184A" w:rsidP="007B5D4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cuanto a sus aspectos de independencia, reconoce cuando debe ir al baño y lo pide, se organiza sola en ese momento. También sabe vestirse sola y comer sola, reconoce el momento del desayuno y donde está su </w:t>
      </w:r>
      <w:proofErr w:type="spellStart"/>
      <w:r>
        <w:rPr>
          <w:rFonts w:ascii="Arial" w:hAnsi="Arial" w:cs="Arial"/>
          <w:sz w:val="24"/>
          <w:szCs w:val="24"/>
        </w:rPr>
        <w:t>tupper</w:t>
      </w:r>
      <w:proofErr w:type="spellEnd"/>
      <w:r>
        <w:rPr>
          <w:rFonts w:ascii="Arial" w:hAnsi="Arial" w:cs="Arial"/>
          <w:sz w:val="24"/>
          <w:szCs w:val="24"/>
        </w:rPr>
        <w:t xml:space="preserve"> y botella para hacerlo.</w:t>
      </w:r>
    </w:p>
    <w:p w:rsidR="007B5D4B" w:rsidRDefault="007B5D4B" w:rsidP="007B5D4B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ÁREA PEDAGÓGICA:</w:t>
      </w:r>
    </w:p>
    <w:p w:rsidR="007B5D4B" w:rsidRDefault="0012184A" w:rsidP="007B5D4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Tiene grandes momentos de atención cuando se proyectan dibujos animados en el momento del desayuno. Pero cuando se apaga, la mayoría de las veces se enoja o no desea realizar ninguna actividad, en ese momento suele sacarse todo el peinado que tenga ese día, al parecer le molesta. </w:t>
      </w:r>
    </w:p>
    <w:p w:rsidR="0012184A" w:rsidRDefault="0012184A" w:rsidP="007B5D4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Aún no la observé participando de una actividad propuesta por la docente, cuando en el momento de alfabetización le ofrecen escribir en su cuaderno casi nunca lo hace; lo tira o rompe y se enoja. </w:t>
      </w:r>
    </w:p>
    <w:p w:rsidR="0012184A" w:rsidRDefault="0012184A" w:rsidP="007B5D4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Aún no logra participar de la ronda en el piso autónomamente, una sola vez aceptó en compañía de la A.E. </w:t>
      </w:r>
    </w:p>
    <w:p w:rsidR="0012184A" w:rsidRDefault="0012184A" w:rsidP="007B5D4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un cuadernillo que contiene todas las letras del abecedario para colorear, expresó conocer la “c”, “g”, “a” y realiza el conteo del 1 al 10. </w:t>
      </w:r>
    </w:p>
    <w:p w:rsidR="001F35A9" w:rsidRPr="0012184A" w:rsidRDefault="001F35A9" w:rsidP="007B5D4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agrada dibujar, siempre realiza conejos con sus cuatro patas, cola, nariz, bigotes, orejas y dientes. En otras ocasiones escribe su nombre o pinta dibujos.</w:t>
      </w:r>
    </w:p>
    <w:p w:rsidR="007B5D4B" w:rsidRDefault="007B5D4B" w:rsidP="007B5D4B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CONFIGURACIONES DE APOYO IMPLEMENTADAS PARA EL ÁREA PEDAGÓGICA / SOCIAL:</w:t>
      </w:r>
    </w:p>
    <w:p w:rsidR="007B5D4B" w:rsidRDefault="007B5D4B" w:rsidP="007B5D4B">
      <w:pPr>
        <w:jc w:val="both"/>
        <w:rPr>
          <w:rFonts w:ascii="Arial" w:eastAsia="Arial" w:hAnsi="Arial" w:cs="Arial"/>
          <w:i/>
          <w:iCs/>
          <w:sz w:val="24"/>
          <w:szCs w:val="24"/>
          <w:lang w:val="es-ES"/>
        </w:rPr>
      </w:pPr>
      <w:r w:rsidRPr="007B5D4B">
        <w:rPr>
          <w:rFonts w:ascii="Arial" w:eastAsia="Arial" w:hAnsi="Arial" w:cs="Arial"/>
          <w:i/>
          <w:iCs/>
          <w:sz w:val="24"/>
          <w:szCs w:val="24"/>
          <w:lang w:val="es-ES"/>
        </w:rPr>
        <w:t>“Para que el alumno logre abordar y comprender los contenidos de las diferentes áreas se</w:t>
      </w:r>
      <w:r w:rsidRPr="007B5D4B">
        <w:rPr>
          <w:rFonts w:ascii="Arial" w:eastAsia="Arial" w:hAnsi="Arial" w:cs="Arial"/>
          <w:i/>
          <w:iCs/>
          <w:spacing w:val="-59"/>
          <w:sz w:val="24"/>
          <w:szCs w:val="24"/>
          <w:lang w:val="es-ES"/>
        </w:rPr>
        <w:t xml:space="preserve"> </w:t>
      </w:r>
      <w:r w:rsidR="001F35A9">
        <w:rPr>
          <w:rFonts w:ascii="Arial" w:eastAsia="Arial" w:hAnsi="Arial" w:cs="Arial"/>
          <w:i/>
          <w:iCs/>
          <w:spacing w:val="-59"/>
          <w:sz w:val="24"/>
          <w:szCs w:val="24"/>
          <w:lang w:val="es-ES"/>
        </w:rPr>
        <w:t xml:space="preserve">   </w:t>
      </w:r>
      <w:r w:rsidRPr="007B5D4B">
        <w:rPr>
          <w:rFonts w:ascii="Arial" w:eastAsia="Arial" w:hAnsi="Arial" w:cs="Arial"/>
          <w:i/>
          <w:iCs/>
          <w:sz w:val="24"/>
          <w:szCs w:val="24"/>
          <w:lang w:val="es-ES"/>
        </w:rPr>
        <w:t>implementó:</w:t>
      </w:r>
    </w:p>
    <w:p w:rsidR="001F35A9" w:rsidRPr="001F35A9" w:rsidRDefault="001F35A9" w:rsidP="001F35A9">
      <w:pPr>
        <w:widowControl w:val="0"/>
        <w:numPr>
          <w:ilvl w:val="0"/>
          <w:numId w:val="1"/>
        </w:numPr>
        <w:autoSpaceDE w:val="0"/>
        <w:autoSpaceDN w:val="0"/>
        <w:spacing w:before="180" w:after="0" w:line="240" w:lineRule="auto"/>
        <w:rPr>
          <w:rFonts w:ascii="Arial" w:eastAsia="Arial MT" w:hAnsi="Arial" w:cs="Arial MT"/>
          <w:sz w:val="24"/>
          <w:lang w:val="es-ES"/>
        </w:rPr>
      </w:pPr>
      <w:r w:rsidRPr="001F35A9">
        <w:rPr>
          <w:rFonts w:ascii="Arial" w:eastAsia="Arial MT" w:hAnsi="Arial" w:cs="Arial MT"/>
          <w:sz w:val="24"/>
          <w:lang w:val="es-ES"/>
        </w:rPr>
        <w:t>Comenzar a participar de la ronda y los espacios en común con sus compañeros acompañada de la A.E.</w:t>
      </w:r>
    </w:p>
    <w:p w:rsidR="001F35A9" w:rsidRPr="007B5D4B" w:rsidRDefault="001F35A9" w:rsidP="001F35A9">
      <w:pPr>
        <w:widowControl w:val="0"/>
        <w:numPr>
          <w:ilvl w:val="0"/>
          <w:numId w:val="1"/>
        </w:numPr>
        <w:autoSpaceDE w:val="0"/>
        <w:autoSpaceDN w:val="0"/>
        <w:spacing w:before="180" w:after="0" w:line="240" w:lineRule="auto"/>
        <w:rPr>
          <w:rFonts w:ascii="Arial" w:eastAsia="Arial MT" w:hAnsi="Arial" w:cs="Arial MT"/>
          <w:sz w:val="24"/>
          <w:lang w:val="es-ES"/>
        </w:rPr>
      </w:pPr>
      <w:r w:rsidRPr="001F35A9">
        <w:rPr>
          <w:rFonts w:ascii="Arial" w:eastAsia="Arial MT" w:hAnsi="Arial" w:cs="Arial MT"/>
          <w:sz w:val="24"/>
          <w:lang w:val="es-ES"/>
        </w:rPr>
        <w:t>Ofrecerle las mismas actividades que a sus compañeros en tiempos reducidos.</w:t>
      </w:r>
    </w:p>
    <w:p w:rsidR="007B5D4B" w:rsidRDefault="007B5D4B" w:rsidP="007B5D4B">
      <w:pPr>
        <w:widowControl w:val="0"/>
        <w:autoSpaceDE w:val="0"/>
        <w:autoSpaceDN w:val="0"/>
        <w:spacing w:before="1" w:after="0" w:line="357" w:lineRule="auto"/>
        <w:ind w:right="30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7B5D4B" w:rsidRPr="007B5D4B" w:rsidRDefault="007B5D4B" w:rsidP="007B5D4B">
      <w:pPr>
        <w:widowControl w:val="0"/>
        <w:autoSpaceDE w:val="0"/>
        <w:autoSpaceDN w:val="0"/>
        <w:spacing w:before="1" w:after="0" w:line="357" w:lineRule="auto"/>
        <w:ind w:right="300"/>
        <w:jc w:val="both"/>
        <w:rPr>
          <w:rFonts w:ascii="Arial" w:eastAsia="Arial" w:hAnsi="Arial" w:cs="Arial"/>
          <w:i/>
          <w:iCs/>
          <w:sz w:val="24"/>
          <w:szCs w:val="24"/>
          <w:lang w:val="es-ES"/>
        </w:rPr>
      </w:pPr>
      <w:r w:rsidRPr="007B5D4B">
        <w:rPr>
          <w:rFonts w:ascii="Arial" w:eastAsia="Arial" w:hAnsi="Arial" w:cs="Arial"/>
          <w:i/>
          <w:iCs/>
          <w:sz w:val="24"/>
          <w:szCs w:val="24"/>
          <w:lang w:val="es-ES"/>
        </w:rPr>
        <w:t>Estrategias/intervenciones llevadas a cabo para fomentar la autonomía y/o interacción con</w:t>
      </w:r>
      <w:r w:rsidRPr="007B5D4B">
        <w:rPr>
          <w:rFonts w:ascii="Arial" w:eastAsia="Arial" w:hAnsi="Arial" w:cs="Arial"/>
          <w:i/>
          <w:iCs/>
          <w:spacing w:val="-59"/>
          <w:sz w:val="24"/>
          <w:szCs w:val="24"/>
          <w:lang w:val="es-ES"/>
        </w:rPr>
        <w:t xml:space="preserve"> </w:t>
      </w:r>
      <w:r>
        <w:rPr>
          <w:rFonts w:ascii="Arial" w:eastAsia="Arial" w:hAnsi="Arial" w:cs="Arial"/>
          <w:i/>
          <w:iCs/>
          <w:spacing w:val="-59"/>
          <w:sz w:val="24"/>
          <w:szCs w:val="24"/>
          <w:lang w:val="es-ES"/>
        </w:rPr>
        <w:t xml:space="preserve">   </w:t>
      </w:r>
      <w:r w:rsidRPr="007B5D4B">
        <w:rPr>
          <w:rFonts w:ascii="Arial" w:eastAsia="Arial" w:hAnsi="Arial" w:cs="Arial"/>
          <w:i/>
          <w:iCs/>
          <w:sz w:val="24"/>
          <w:szCs w:val="24"/>
          <w:lang w:val="es-ES"/>
        </w:rPr>
        <w:t>pares:</w:t>
      </w:r>
    </w:p>
    <w:p w:rsidR="001F35A9" w:rsidRPr="001F35A9" w:rsidRDefault="001F35A9" w:rsidP="001F35A9">
      <w:pPr>
        <w:widowControl w:val="0"/>
        <w:numPr>
          <w:ilvl w:val="0"/>
          <w:numId w:val="1"/>
        </w:numPr>
        <w:autoSpaceDE w:val="0"/>
        <w:autoSpaceDN w:val="0"/>
        <w:spacing w:before="180" w:after="0" w:line="240" w:lineRule="auto"/>
        <w:rPr>
          <w:rFonts w:ascii="Arial" w:eastAsia="Arial MT" w:hAnsi="Arial" w:cs="Arial MT"/>
          <w:sz w:val="24"/>
          <w:lang w:val="es-ES"/>
        </w:rPr>
        <w:sectPr w:rsidR="001F35A9" w:rsidRPr="001F35A9">
          <w:headerReference w:type="default" r:id="rId7"/>
          <w:pgSz w:w="11910" w:h="16840"/>
          <w:pgMar w:top="1660" w:right="1320" w:bottom="2340" w:left="1340" w:header="720" w:footer="2151" w:gutter="0"/>
          <w:cols w:space="720"/>
        </w:sectPr>
      </w:pPr>
      <w:r w:rsidRPr="001F35A9">
        <w:rPr>
          <w:rFonts w:ascii="Arial" w:eastAsia="Arial MT" w:hAnsi="Arial" w:cs="Arial MT"/>
          <w:sz w:val="24"/>
          <w:lang w:val="es-ES"/>
        </w:rPr>
        <w:t xml:space="preserve">Que decida a qué jugar en los momentos en que </w:t>
      </w:r>
      <w:r>
        <w:rPr>
          <w:rFonts w:ascii="Arial" w:eastAsia="Arial MT" w:hAnsi="Arial" w:cs="Arial MT"/>
          <w:sz w:val="24"/>
          <w:lang w:val="es-ES"/>
        </w:rPr>
        <w:t>no participa de las actividades.</w:t>
      </w:r>
    </w:p>
    <w:p w:rsidR="007B5D4B" w:rsidRPr="007B5D4B" w:rsidRDefault="007B5D4B" w:rsidP="007B5D4B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sectPr w:rsidR="007B5D4B" w:rsidRPr="007B5D4B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745A" w:rsidRDefault="00BB745A" w:rsidP="007B5D4B">
      <w:pPr>
        <w:spacing w:after="0" w:line="240" w:lineRule="auto"/>
      </w:pPr>
      <w:r>
        <w:separator/>
      </w:r>
    </w:p>
  </w:endnote>
  <w:endnote w:type="continuationSeparator" w:id="0">
    <w:p w:rsidR="00BB745A" w:rsidRDefault="00BB745A" w:rsidP="007B5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D4B" w:rsidRPr="007B5D4B" w:rsidRDefault="007B5D4B" w:rsidP="007B5D4B">
    <w:pPr>
      <w:pStyle w:val="Piedepgina"/>
      <w:jc w:val="center"/>
      <w:rPr>
        <w:lang w:val="es-ES"/>
      </w:rPr>
    </w:pPr>
    <w:r w:rsidRPr="007B5D4B">
      <w:rPr>
        <w:lang w:val="es-ES"/>
      </w:rPr>
      <w:t>PER SE CENTRO EDUCATIVO TERAPÉUTICO Y EQUIPO DE APOYO A LA INTEGRACIÓN</w:t>
    </w:r>
  </w:p>
  <w:p w:rsidR="007B5D4B" w:rsidRPr="007B5D4B" w:rsidRDefault="007B5D4B" w:rsidP="007B5D4B">
    <w:pPr>
      <w:pStyle w:val="Piedepgina"/>
      <w:jc w:val="center"/>
      <w:rPr>
        <w:lang w:val="es-ES"/>
      </w:rPr>
    </w:pPr>
    <w:r w:rsidRPr="007B5D4B">
      <w:rPr>
        <w:lang w:val="es-ES"/>
      </w:rPr>
      <w:t>NICARAGUA 145, LIBERTAD, MERLO. PCIA. BUENOS AIRES</w:t>
    </w:r>
  </w:p>
  <w:p w:rsidR="007B5D4B" w:rsidRPr="007B5D4B" w:rsidRDefault="007B5D4B" w:rsidP="007B5D4B">
    <w:pPr>
      <w:widowControl w:val="0"/>
      <w:autoSpaceDE w:val="0"/>
      <w:autoSpaceDN w:val="0"/>
      <w:spacing w:after="0" w:line="223" w:lineRule="exact"/>
      <w:ind w:left="20"/>
      <w:jc w:val="center"/>
      <w:rPr>
        <w:rFonts w:ascii="Calibri" w:eastAsia="Arial" w:hAnsi="Arial" w:cs="Arial"/>
        <w:sz w:val="20"/>
        <w:lang w:val="es-ES"/>
      </w:rPr>
    </w:pPr>
    <w:hyperlink r:id="rId1">
      <w:r w:rsidRPr="007B5D4B">
        <w:rPr>
          <w:rFonts w:ascii="Calibri" w:eastAsia="Arial" w:hAnsi="Arial" w:cs="Arial"/>
          <w:color w:val="0462C1"/>
          <w:sz w:val="20"/>
          <w:u w:val="single" w:color="0462C1"/>
          <w:lang w:val="es-ES"/>
        </w:rPr>
        <w:t>PERSE</w:t>
      </w:r>
    </w:hyperlink>
    <w:hyperlink r:id="rId2">
      <w:r w:rsidRPr="007B5D4B">
        <w:rPr>
          <w:rFonts w:ascii="Calibri" w:eastAsia="Arial" w:hAnsi="Arial" w:cs="Arial"/>
          <w:color w:val="0462C1"/>
          <w:sz w:val="20"/>
          <w:u w:val="single" w:color="0462C1"/>
          <w:lang w:val="es-ES"/>
        </w:rPr>
        <w:t>SAIE</w:t>
      </w:r>
    </w:hyperlink>
    <w:hyperlink r:id="rId3">
      <w:r w:rsidRPr="007B5D4B">
        <w:rPr>
          <w:rFonts w:ascii="Calibri" w:eastAsia="Arial" w:hAnsi="Arial" w:cs="Arial"/>
          <w:color w:val="0462C1"/>
          <w:sz w:val="20"/>
          <w:u w:val="single" w:color="0462C1"/>
          <w:lang w:val="es-ES"/>
        </w:rPr>
        <w:t>@GMAIL.COM</w:t>
      </w:r>
    </w:hyperlink>
  </w:p>
  <w:p w:rsidR="007B5D4B" w:rsidRDefault="007B5D4B">
    <w:pPr>
      <w:pStyle w:val="Piedepgina"/>
    </w:pPr>
  </w:p>
  <w:p w:rsidR="007B5D4B" w:rsidRDefault="007B5D4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745A" w:rsidRDefault="00BB745A" w:rsidP="007B5D4B">
      <w:pPr>
        <w:spacing w:after="0" w:line="240" w:lineRule="auto"/>
      </w:pPr>
      <w:r>
        <w:separator/>
      </w:r>
    </w:p>
  </w:footnote>
  <w:footnote w:type="continuationSeparator" w:id="0">
    <w:p w:rsidR="00BB745A" w:rsidRDefault="00BB745A" w:rsidP="007B5D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35A9" w:rsidRDefault="001F35A9">
    <w:pPr>
      <w:pStyle w:val="Encabezado"/>
    </w:pPr>
    <w:r w:rsidRPr="001F35A9">
      <w:rPr>
        <w:rFonts w:ascii="Arial" w:eastAsia="Arial" w:hAnsi="Arial" w:cs="Arial"/>
        <w:noProof/>
        <w:lang w:eastAsia="es-AR"/>
      </w:rPr>
      <w:drawing>
        <wp:anchor distT="0" distB="0" distL="0" distR="0" simplePos="0" relativeHeight="251661312" behindDoc="1" locked="0" layoutInCell="1" allowOverlap="1" wp14:anchorId="4110D8D5" wp14:editId="3E5B3101">
          <wp:simplePos x="0" y="0"/>
          <wp:positionH relativeFrom="page">
            <wp:posOffset>850900</wp:posOffset>
          </wp:positionH>
          <wp:positionV relativeFrom="page">
            <wp:posOffset>457200</wp:posOffset>
          </wp:positionV>
          <wp:extent cx="1921668" cy="751967"/>
          <wp:effectExtent l="0" t="0" r="0" b="0"/>
          <wp:wrapNone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21668" cy="7519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D4B" w:rsidRDefault="007B5D4B">
    <w:pPr>
      <w:pStyle w:val="Encabezado"/>
    </w:pPr>
    <w:r w:rsidRPr="007B5D4B">
      <w:rPr>
        <w:rFonts w:ascii="Arial" w:eastAsia="Arial" w:hAnsi="Arial" w:cs="Arial"/>
        <w:noProof/>
        <w:lang w:eastAsia="es-AR"/>
      </w:rPr>
      <w:drawing>
        <wp:anchor distT="0" distB="0" distL="0" distR="0" simplePos="0" relativeHeight="251659264" behindDoc="1" locked="0" layoutInCell="1" allowOverlap="1" wp14:anchorId="70BBE63B" wp14:editId="737C5A2B">
          <wp:simplePos x="0" y="0"/>
          <wp:positionH relativeFrom="page">
            <wp:posOffset>1080135</wp:posOffset>
          </wp:positionH>
          <wp:positionV relativeFrom="page">
            <wp:posOffset>448945</wp:posOffset>
          </wp:positionV>
          <wp:extent cx="1921668" cy="751967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21668" cy="7519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F81402"/>
    <w:multiLevelType w:val="hybridMultilevel"/>
    <w:tmpl w:val="AD8200E0"/>
    <w:lvl w:ilvl="0" w:tplc="C86A48D6">
      <w:numFmt w:val="bullet"/>
      <w:lvlText w:val="-"/>
      <w:lvlJc w:val="left"/>
      <w:pPr>
        <w:ind w:left="460" w:hanging="360"/>
      </w:pPr>
      <w:rPr>
        <w:rFonts w:ascii="Arial" w:eastAsia="Arial MT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D4B"/>
    <w:rsid w:val="0012184A"/>
    <w:rsid w:val="001F35A9"/>
    <w:rsid w:val="007B5D4B"/>
    <w:rsid w:val="00BB745A"/>
    <w:rsid w:val="00E3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DAA36F-A56B-4A8A-B274-E4FF6B7E4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B5D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5D4B"/>
  </w:style>
  <w:style w:type="paragraph" w:styleId="Piedepgina">
    <w:name w:val="footer"/>
    <w:basedOn w:val="Normal"/>
    <w:link w:val="PiedepginaCar"/>
    <w:uiPriority w:val="99"/>
    <w:unhideWhenUsed/>
    <w:rsid w:val="007B5D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5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PERSETERAPEUTICO@GMAIL.COM" TargetMode="External"/><Relationship Id="rId2" Type="http://schemas.openxmlformats.org/officeDocument/2006/relationships/hyperlink" Target="mailto:PERSETERAPEUTICO@GMAIL.COM" TargetMode="External"/><Relationship Id="rId1" Type="http://schemas.openxmlformats.org/officeDocument/2006/relationships/hyperlink" Target="mailto:PERSETERAPEUTICO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506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2023-11-22T22:23:00Z</dcterms:created>
  <dcterms:modified xsi:type="dcterms:W3CDTF">2023-11-22T22:49:00Z</dcterms:modified>
</cp:coreProperties>
</file>