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27195A" w:rsidP="0027195A">
      <w:pPr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INFORME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Nombre y apellido: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</w:t>
      </w:r>
      <w:r w:rsidR="005605DD">
        <w:rPr>
          <w:rFonts w:ascii="Arial" w:hAnsi="Arial" w:cs="Arial"/>
          <w:sz w:val="24"/>
          <w:szCs w:val="24"/>
          <w:lang w:val="es-MX"/>
        </w:rPr>
        <w:t>Ponce Benicio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Institución:</w:t>
      </w:r>
      <w:r w:rsidR="005605DD">
        <w:rPr>
          <w:rFonts w:ascii="Arial" w:hAnsi="Arial" w:cs="Arial"/>
          <w:sz w:val="24"/>
          <w:szCs w:val="24"/>
          <w:lang w:val="es-MX"/>
        </w:rPr>
        <w:t xml:space="preserve"> E.E.S. N°14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Nivel: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Secundario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Año:</w:t>
      </w:r>
      <w:r w:rsidR="009843AA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0F515E">
        <w:rPr>
          <w:rFonts w:ascii="Arial" w:hAnsi="Arial" w:cs="Arial"/>
          <w:sz w:val="24"/>
          <w:szCs w:val="24"/>
          <w:lang w:val="es-MX"/>
        </w:rPr>
        <w:t>5°A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    </w:t>
      </w:r>
      <w:r>
        <w:rPr>
          <w:rFonts w:ascii="Arial" w:hAnsi="Arial" w:cs="Arial"/>
          <w:b/>
          <w:sz w:val="24"/>
          <w:szCs w:val="24"/>
          <w:u w:val="single"/>
          <w:lang w:val="es-MX"/>
        </w:rPr>
        <w:t>Turno: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Vespertino</w:t>
      </w:r>
      <w:bookmarkStart w:id="0" w:name="_GoBack"/>
      <w:bookmarkEnd w:id="0"/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Docente de Apoyo a la Inclusión: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Herrera Daiana</w:t>
      </w:r>
    </w:p>
    <w:p w:rsidR="0027195A" w:rsidRDefault="0027195A" w:rsidP="0027195A">
      <w:pPr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27195A" w:rsidRDefault="0027195A" w:rsidP="007744FE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Perfil del estudiante:</w:t>
      </w:r>
    </w:p>
    <w:p w:rsidR="005605DD" w:rsidRPr="005605DD" w:rsidRDefault="005605DD" w:rsidP="007744FE">
      <w:pPr>
        <w:tabs>
          <w:tab w:val="left" w:pos="3855"/>
        </w:tabs>
        <w:spacing w:after="200" w:line="360" w:lineRule="auto"/>
        <w:rPr>
          <w:rFonts w:ascii="Arial" w:eastAsia="Calibri" w:hAnsi="Arial" w:cs="Arial"/>
          <w:sz w:val="24"/>
          <w:szCs w:val="24"/>
        </w:rPr>
      </w:pPr>
      <w:r w:rsidRPr="005605DD">
        <w:rPr>
          <w:rFonts w:ascii="Arial" w:eastAsia="Calibri" w:hAnsi="Arial" w:cs="Arial"/>
          <w:sz w:val="24"/>
          <w:szCs w:val="24"/>
        </w:rPr>
        <w:t xml:space="preserve">Benicio es un joven muy respetuoso, tímido y tranquilo. Tiene una buena relación con sus compañeros/as y con sus docentes, le agrada compartir momentos con ellos durante el recreo o espacios recreativos, aportando a reforzar sus vínculos sociales. </w:t>
      </w:r>
    </w:p>
    <w:p w:rsidR="005605DD" w:rsidRPr="005605DD" w:rsidRDefault="005605DD" w:rsidP="007744FE">
      <w:pPr>
        <w:tabs>
          <w:tab w:val="left" w:pos="3855"/>
        </w:tabs>
        <w:spacing w:after="200" w:line="360" w:lineRule="auto"/>
        <w:rPr>
          <w:rFonts w:ascii="Arial" w:eastAsia="Calibri" w:hAnsi="Arial" w:cs="Arial"/>
          <w:sz w:val="24"/>
          <w:szCs w:val="24"/>
        </w:rPr>
      </w:pPr>
      <w:r w:rsidRPr="005605DD">
        <w:rPr>
          <w:rFonts w:ascii="Arial" w:eastAsia="Calibri" w:hAnsi="Arial" w:cs="Arial"/>
          <w:sz w:val="24"/>
          <w:szCs w:val="24"/>
        </w:rPr>
        <w:t xml:space="preserve">En este último período pudo manifestar sus intereses e inquietudes, expresando tener vergüenza al realizar preguntas a sus profesores respecto a las actividades. Aún se encuentra trabajando sobre la importancia de que los docentes se acerquen a él y viceversa. </w:t>
      </w:r>
    </w:p>
    <w:p w:rsidR="00B77F13" w:rsidRPr="00B77F13" w:rsidRDefault="00B77F13" w:rsidP="007744FE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7744FE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Estilo de aprendizaje:</w:t>
      </w:r>
    </w:p>
    <w:p w:rsidR="005605DD" w:rsidRDefault="00B77F13" w:rsidP="007744FE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Su ausentismo reiterado no le permite tener continuidad sobre los contenidos a trabajar en cada área. </w:t>
      </w:r>
      <w:r w:rsidR="005605DD">
        <w:rPr>
          <w:rFonts w:ascii="Arial" w:hAnsi="Arial" w:cs="Arial"/>
          <w:sz w:val="24"/>
          <w:szCs w:val="24"/>
          <w:lang w:val="es-MX"/>
        </w:rPr>
        <w:t>Realiza producciones escritas propias, aún continúa trabajando sobre la organización en la hoja escrita. Logró en este último tiempo, ser más autónomo sobre las actividades a realizar desde el hogar, el cuál</w:t>
      </w:r>
      <w:r w:rsidR="00015DD8">
        <w:rPr>
          <w:rFonts w:ascii="Arial" w:hAnsi="Arial" w:cs="Arial"/>
          <w:sz w:val="24"/>
          <w:szCs w:val="24"/>
          <w:lang w:val="es-MX"/>
        </w:rPr>
        <w:t xml:space="preserve"> ha sido acompañado por la DAI. En el área de matemática, logró adquirir las fórmulas de las operaciones matemáticas (suma, resta, división y multiplicación). En cuanto a la lectoescritura, lee y escribe autónomamente, puede realizar pequeños textos con un contenido o temática que lo interpele o lo narre con claridad.</w:t>
      </w:r>
    </w:p>
    <w:p w:rsidR="007744FE" w:rsidRDefault="007744FE" w:rsidP="007744FE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Ante situaciones de duda, se acerca a sus compañeros o la DAI preguntando “¿cómo era profe?”, se le recuerda la fórmula si es en matemáticas o el </w:t>
      </w:r>
      <w:r>
        <w:rPr>
          <w:rFonts w:ascii="Arial" w:hAnsi="Arial" w:cs="Arial"/>
          <w:sz w:val="24"/>
          <w:szCs w:val="24"/>
          <w:lang w:val="es-MX"/>
        </w:rPr>
        <w:lastRenderedPageBreak/>
        <w:t xml:space="preserve">comienzo de la palabra si es una narración escrita. Suele esperar que los docentes se acerquen a su mesa para consultar sus dudas. </w:t>
      </w:r>
    </w:p>
    <w:p w:rsidR="00015DD8" w:rsidRDefault="00015DD8" w:rsidP="007744FE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7744FE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Competencias curriculares:</w:t>
      </w:r>
    </w:p>
    <w:p w:rsidR="009843AA" w:rsidRPr="009843AA" w:rsidRDefault="00015DD8" w:rsidP="007744FE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Benicio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presenta adquirida la lectoescritura.</w:t>
      </w:r>
    </w:p>
    <w:p w:rsidR="0027195A" w:rsidRPr="00551CFD" w:rsidRDefault="0027195A" w:rsidP="007744FE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Escritura: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Escribe ora</w:t>
      </w:r>
      <w:r w:rsidR="00015DD8">
        <w:rPr>
          <w:rFonts w:ascii="Arial" w:hAnsi="Arial" w:cs="Arial"/>
          <w:sz w:val="24"/>
          <w:szCs w:val="24"/>
          <w:lang w:val="es-MX"/>
        </w:rPr>
        <w:t>ciones simples y pequeños textos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que contengan palabras que utilice habitualmente. </w:t>
      </w:r>
    </w:p>
    <w:p w:rsidR="0027195A" w:rsidRPr="00551CFD" w:rsidRDefault="0027195A" w:rsidP="007744FE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Lectura: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Tiene una lectura fluida a su tiempo.</w:t>
      </w:r>
    </w:p>
    <w:p w:rsidR="0027195A" w:rsidRDefault="0027195A" w:rsidP="007744FE">
      <w:pPr>
        <w:spacing w:line="36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s-MX"/>
        </w:rPr>
        <w:t>Oralidad:</w:t>
      </w:r>
      <w:r w:rsidR="00551CF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551CFD">
        <w:rPr>
          <w:rFonts w:ascii="Arial" w:eastAsia="Calibri" w:hAnsi="Arial" w:cs="Arial"/>
          <w:sz w:val="24"/>
          <w:szCs w:val="24"/>
        </w:rPr>
        <w:t>Tiene un lenguaje adecuado a su edad,</w:t>
      </w:r>
      <w:r w:rsidR="00015DD8">
        <w:rPr>
          <w:rFonts w:ascii="Arial" w:eastAsia="Calibri" w:hAnsi="Arial" w:cs="Arial"/>
          <w:sz w:val="24"/>
          <w:szCs w:val="24"/>
        </w:rPr>
        <w:t xml:space="preserve"> construye frases correctamente</w:t>
      </w:r>
      <w:r w:rsidR="00551CFD">
        <w:rPr>
          <w:rFonts w:ascii="Arial" w:eastAsia="Calibri" w:hAnsi="Arial" w:cs="Arial"/>
          <w:sz w:val="24"/>
          <w:szCs w:val="24"/>
        </w:rPr>
        <w:t>. Inicia y mantiene un diá</w:t>
      </w:r>
      <w:r w:rsidR="00015DD8">
        <w:rPr>
          <w:rFonts w:ascii="Arial" w:eastAsia="Calibri" w:hAnsi="Arial" w:cs="Arial"/>
          <w:sz w:val="24"/>
          <w:szCs w:val="24"/>
        </w:rPr>
        <w:t>logo. Realiza intercambios con sus pares todo el tiempo</w:t>
      </w:r>
      <w:r w:rsidR="00551CFD">
        <w:rPr>
          <w:rFonts w:ascii="Arial" w:eastAsia="Calibri" w:hAnsi="Arial" w:cs="Arial"/>
          <w:sz w:val="24"/>
          <w:szCs w:val="24"/>
        </w:rPr>
        <w:t>.</w:t>
      </w:r>
    </w:p>
    <w:p w:rsidR="00551CFD" w:rsidRDefault="00551CFD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</w:p>
    <w:p w:rsidR="00551CFD" w:rsidRPr="00551CFD" w:rsidRDefault="00551CFD" w:rsidP="00551CF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 w:rsidRPr="00551CFD">
        <w:rPr>
          <w:rFonts w:ascii="Arial" w:eastAsia="Calibri" w:hAnsi="Arial" w:cs="Arial"/>
          <w:b/>
          <w:sz w:val="24"/>
          <w:szCs w:val="24"/>
          <w:u w:val="single"/>
        </w:rPr>
        <w:t>FIRMAS</w:t>
      </w:r>
    </w:p>
    <w:sectPr w:rsidR="00551CFD" w:rsidRPr="00551CF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5E7" w:rsidRDefault="00C345E7" w:rsidP="0027195A">
      <w:pPr>
        <w:spacing w:after="0" w:line="240" w:lineRule="auto"/>
      </w:pPr>
      <w:r>
        <w:separator/>
      </w:r>
    </w:p>
  </w:endnote>
  <w:endnote w:type="continuationSeparator" w:id="0">
    <w:p w:rsidR="00C345E7" w:rsidRDefault="00C345E7" w:rsidP="0027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5E7" w:rsidRDefault="00C345E7" w:rsidP="0027195A">
      <w:pPr>
        <w:spacing w:after="0" w:line="240" w:lineRule="auto"/>
      </w:pPr>
      <w:r>
        <w:separator/>
      </w:r>
    </w:p>
  </w:footnote>
  <w:footnote w:type="continuationSeparator" w:id="0">
    <w:p w:rsidR="00C345E7" w:rsidRDefault="00C345E7" w:rsidP="0027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text" w:horzAnchor="margin" w:tblpY="-1064"/>
      <w:tblW w:w="4915" w:type="pct"/>
      <w:tblBorders>
        <w:bottom w:val="single" w:sz="18" w:space="0" w:color="808080"/>
        <w:insideV w:val="single" w:sz="18" w:space="0" w:color="80808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5839"/>
      <w:gridCol w:w="2520"/>
    </w:tblGrid>
    <w:tr w:rsidR="000F515E" w:rsidRPr="0027195A" w:rsidTr="000F515E">
      <w:trPr>
        <w:trHeight w:val="1638"/>
      </w:trPr>
      <w:tc>
        <w:tcPr>
          <w:tcW w:w="6868" w:type="dxa"/>
          <w:tcBorders>
            <w:bottom w:val="single" w:sz="18" w:space="0" w:color="808080"/>
          </w:tcBorders>
        </w:tcPr>
        <w:p w:rsidR="000F515E" w:rsidRPr="0027195A" w:rsidRDefault="000F515E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Dirección General de Cultura y Educación</w:t>
          </w:r>
        </w:p>
        <w:p w:rsidR="000F515E" w:rsidRPr="0027195A" w:rsidRDefault="000F515E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Región 10</w:t>
          </w:r>
        </w:p>
        <w:p w:rsidR="000F515E" w:rsidRPr="0027195A" w:rsidRDefault="000F515E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Escuela de Educación Especial N°502</w:t>
          </w:r>
        </w:p>
        <w:p w:rsidR="000F515E" w:rsidRPr="0027195A" w:rsidRDefault="000F515E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Albarracín s/n entre Chile y Asunción</w:t>
          </w:r>
        </w:p>
        <w:p w:rsidR="000F515E" w:rsidRPr="0027195A" w:rsidRDefault="000F515E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B° La Fraternidad, General Rodríguez</w:t>
          </w:r>
        </w:p>
        <w:p w:rsidR="000F515E" w:rsidRPr="0027195A" w:rsidRDefault="000F515E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Teléfono: 0273-4860256</w:t>
          </w:r>
        </w:p>
      </w:tc>
      <w:tc>
        <w:tcPr>
          <w:tcW w:w="2938" w:type="dxa"/>
          <w:tcBorders>
            <w:bottom w:val="single" w:sz="18" w:space="0" w:color="808080"/>
          </w:tcBorders>
        </w:tcPr>
        <w:p w:rsidR="000F515E" w:rsidRPr="0027195A" w:rsidRDefault="000F515E" w:rsidP="0027195A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libri" w:hAnsi="Cambria" w:cs="Times New Roman"/>
              <w:b/>
              <w:bCs/>
              <w:color w:val="C00000"/>
              <w:sz w:val="28"/>
              <w:szCs w:val="28"/>
              <w:lang w:val="es-ES"/>
            </w:rPr>
          </w:pP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2336" behindDoc="1" locked="0" layoutInCell="1" allowOverlap="1" wp14:anchorId="48F76406" wp14:editId="55C50568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1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1312" behindDoc="1" locked="0" layoutInCell="1" allowOverlap="1" wp14:anchorId="026D4EB6" wp14:editId="36714D1F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0288" behindDoc="1" locked="0" layoutInCell="1" allowOverlap="1" wp14:anchorId="33A87029" wp14:editId="5FE3B3D4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3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59264" behindDoc="1" locked="0" layoutInCell="1" allowOverlap="1" wp14:anchorId="3D76AB2D" wp14:editId="0C91AB0D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4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mbria" w:eastAsia="Calibri" w:hAnsi="Cambria" w:cs="Times New Roman"/>
              <w:b/>
              <w:bCs/>
              <w:noProof/>
              <w:color w:val="C00000"/>
              <w:sz w:val="28"/>
              <w:szCs w:val="28"/>
              <w:lang w:eastAsia="es-AR"/>
            </w:rPr>
            <w:drawing>
              <wp:inline distT="0" distB="0" distL="0" distR="0" wp14:anchorId="4B5BD30F" wp14:editId="1CBCCF47">
                <wp:extent cx="1479854" cy="1028700"/>
                <wp:effectExtent l="0" t="0" r="0" b="0"/>
                <wp:docPr id="5" name="Imagen 5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379" cy="103462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0F515E" w:rsidRDefault="000F515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95A"/>
    <w:rsid w:val="00015DD8"/>
    <w:rsid w:val="0002192D"/>
    <w:rsid w:val="00085B72"/>
    <w:rsid w:val="000F515E"/>
    <w:rsid w:val="0027195A"/>
    <w:rsid w:val="002F7C85"/>
    <w:rsid w:val="00551CFD"/>
    <w:rsid w:val="005605DD"/>
    <w:rsid w:val="007744FE"/>
    <w:rsid w:val="009843AA"/>
    <w:rsid w:val="00A81529"/>
    <w:rsid w:val="00B77F13"/>
    <w:rsid w:val="00C345E7"/>
    <w:rsid w:val="00DA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6C8BC-B70C-48E7-B1B4-DE92FD06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95A"/>
  </w:style>
  <w:style w:type="paragraph" w:styleId="Piedepgina">
    <w:name w:val="footer"/>
    <w:basedOn w:val="Normal"/>
    <w:link w:val="Piedepgina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95A"/>
  </w:style>
  <w:style w:type="paragraph" w:styleId="Textodeglobo">
    <w:name w:val="Balloon Text"/>
    <w:basedOn w:val="Normal"/>
    <w:link w:val="TextodegloboCar"/>
    <w:uiPriority w:val="99"/>
    <w:semiHidden/>
    <w:unhideWhenUsed/>
    <w:rsid w:val="000F51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51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1959</TotalTime>
  <Pages>2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3</cp:revision>
  <cp:lastPrinted>2024-12-12T14:39:00Z</cp:lastPrinted>
  <dcterms:created xsi:type="dcterms:W3CDTF">2024-12-12T12:48:00Z</dcterms:created>
  <dcterms:modified xsi:type="dcterms:W3CDTF">2024-12-13T23:20:00Z</dcterms:modified>
</cp:coreProperties>
</file>