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00" w:type="dxa"/>
        <w:jc w:val="center"/>
        <w:tblCellSpacing w:w="0" w:type="dxa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7545"/>
        <w:gridCol w:w="6045"/>
      </w:tblGrid>
      <w:tr w:rsidR="00D946A6" w:rsidRPr="00D946A6" w:rsidTr="00D946A6">
        <w:trPr>
          <w:tblCellSpacing w:w="0" w:type="dxa"/>
          <w:jc w:val="center"/>
        </w:trPr>
        <w:tc>
          <w:tcPr>
            <w:tcW w:w="7515" w:type="dxa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D946A6" w:rsidRPr="00D946A6" w:rsidRDefault="00D946A6" w:rsidP="00D94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4762500" cy="2857500"/>
                  <wp:effectExtent l="19050" t="0" r="0" b="0"/>
                  <wp:docPr id="1" name="Picture 1" descr="http://www.acrylicaindia.com/images/product/big-bath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crylicaindia.com/images/product/big-bath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5" w:type="dxa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D946A6" w:rsidRPr="00D946A6" w:rsidRDefault="00D946A6" w:rsidP="00D94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7"/>
                <w:szCs w:val="27"/>
              </w:rPr>
              <w:drawing>
                <wp:inline distT="0" distB="0" distL="0" distR="0">
                  <wp:extent cx="3810000" cy="4267200"/>
                  <wp:effectExtent l="19050" t="0" r="0" b="0"/>
                  <wp:docPr id="2" name="Picture 2" descr="http://www.acrylicaindia.com/images/product/scatch/Majesty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crylicaindia.com/images/product/scatch/Majesty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6A6" w:rsidRPr="00D946A6" w:rsidTr="00D946A6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A3C6E4"/>
            <w:hideMark/>
          </w:tcPr>
          <w:p w:rsidR="00D946A6" w:rsidRPr="00D946A6" w:rsidRDefault="00D946A6" w:rsidP="00D94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W w:w="45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58"/>
            </w:tblGrid>
            <w:tr w:rsidR="00D946A6" w:rsidRPr="00D946A6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D946A6" w:rsidRPr="00D946A6" w:rsidRDefault="00D946A6" w:rsidP="00D946A6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7EA8B2"/>
                      <w:sz w:val="20"/>
                      <w:szCs w:val="20"/>
                    </w:rPr>
                  </w:pPr>
                  <w:r w:rsidRPr="00D946A6">
                    <w:rPr>
                      <w:rFonts w:ascii="Tahoma" w:eastAsia="Times New Roman" w:hAnsi="Tahoma" w:cs="Tahoma"/>
                      <w:b/>
                      <w:bCs/>
                      <w:color w:val="7EA8B2"/>
                      <w:sz w:val="20"/>
                      <w:szCs w:val="20"/>
                    </w:rPr>
                    <w:t>Majesty</w:t>
                  </w:r>
                </w:p>
              </w:tc>
            </w:tr>
            <w:tr w:rsidR="00D946A6" w:rsidRPr="00D946A6">
              <w:trPr>
                <w:trHeight w:val="6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946A6" w:rsidRPr="00D946A6" w:rsidRDefault="00D946A6" w:rsidP="00D946A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</w:rPr>
                  </w:pPr>
                  <w:r w:rsidRPr="00D946A6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1840 X 1220 X 520</w:t>
                  </w:r>
                </w:p>
              </w:tc>
            </w:tr>
            <w:tr w:rsidR="00D946A6" w:rsidRPr="00D946A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285" w:type="dxa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65"/>
                    <w:gridCol w:w="1250"/>
                    <w:gridCol w:w="903"/>
                    <w:gridCol w:w="891"/>
                    <w:gridCol w:w="897"/>
                    <w:gridCol w:w="1694"/>
                    <w:gridCol w:w="2285"/>
                  </w:tblGrid>
                  <w:tr w:rsidR="00D946A6" w:rsidRPr="00D946A6">
                    <w:trPr>
                      <w:trHeight w:val="255"/>
                      <w:tblCellSpacing w:w="0" w:type="dxa"/>
                    </w:trPr>
                    <w:tc>
                      <w:tcPr>
                        <w:tcW w:w="151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Model</w:t>
                        </w:r>
                      </w:p>
                    </w:tc>
                    <w:tc>
                      <w:tcPr>
                        <w:tcW w:w="130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Shape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Length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Width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Height</w:t>
                        </w:r>
                      </w:p>
                    </w:tc>
                    <w:tc>
                      <w:tcPr>
                        <w:tcW w:w="189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Water Capacity</w:t>
                        </w:r>
                      </w:p>
                    </w:tc>
                    <w:tc>
                      <w:tcPr>
                        <w:tcW w:w="261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Person Capacity</w:t>
                        </w:r>
                      </w:p>
                    </w:tc>
                  </w:tr>
                  <w:tr w:rsidR="00D946A6" w:rsidRPr="00D946A6">
                    <w:trPr>
                      <w:trHeight w:val="255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Majesty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Rectangular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72”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48”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22”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395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Two</w:t>
                        </w:r>
                      </w:p>
                    </w:tc>
                  </w:tr>
                </w:tbl>
                <w:p w:rsidR="00D946A6" w:rsidRPr="00D946A6" w:rsidRDefault="00D946A6" w:rsidP="00D946A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Tahoma" w:eastAsia="Times New Roman" w:hAnsi="Tahoma" w:cs="Tahoma"/>
                      <w:color w:val="343434"/>
                      <w:sz w:val="20"/>
                      <w:szCs w:val="20"/>
                    </w:rPr>
                  </w:pPr>
                  <w:r w:rsidRPr="00D946A6">
                    <w:rPr>
                      <w:rFonts w:ascii="Tahoma" w:eastAsia="Times New Roman" w:hAnsi="Tahoma" w:cs="Tahoma"/>
                      <w:color w:val="343434"/>
                      <w:sz w:val="20"/>
                      <w:szCs w:val="20"/>
                    </w:rPr>
                    <w:t>An Ultra Deep coupled bathtub for deep hydro soak bath.</w:t>
                  </w:r>
                </w:p>
                <w:tbl>
                  <w:tblPr>
                    <w:tblW w:w="0" w:type="auto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31"/>
                    <w:gridCol w:w="1897"/>
                    <w:gridCol w:w="1897"/>
                    <w:gridCol w:w="1897"/>
                    <w:gridCol w:w="2030"/>
                    <w:gridCol w:w="2030"/>
                    <w:gridCol w:w="2030"/>
                  </w:tblGrid>
                  <w:tr w:rsidR="00D946A6" w:rsidRPr="00D946A6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lastRenderedPageBreak/>
                          <w:t>PLAIN BATH TUB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WHIRLPOOL SYSTEM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WHIRLPOOL/AIRFORCE COMBI</w:t>
                        </w:r>
                      </w:p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SYSTEM</w:t>
                        </w:r>
                      </w:p>
                    </w:tc>
                  </w:tr>
                  <w:tr w:rsidR="00D946A6" w:rsidRPr="00D946A6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6 Jet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8 Jet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12 Jet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6 Jet/ 12Air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8 Jet/ 12 Air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12 Jet/ 20 Air</w:t>
                        </w:r>
                      </w:p>
                    </w:tc>
                  </w:tr>
                  <w:tr w:rsidR="00D946A6" w:rsidRPr="00D946A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center"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72" X 48"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 Whirlpool Jet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Whirlpool Pump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Suction Assembly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Pneumatic On/ Off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Pressure Controller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8 Whirlpool Jet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Whirlpool Pump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Suction Assembly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Pneumatic On/ Off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Pressure Controller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12 Whirlpool Jet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Whirlpool Pump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Suction Assembly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Pneumatic On/ Off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Pressure Controller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 Whirlpool Jet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12 Air force Injector Jets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Whirlpool Pump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Heated Airforce Blower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Suction Assembly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Pneumatic On/ Off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Pressure Controller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8 Whirlpool Jet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12 Air force Injector Jets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Whirlpool Pump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Heated Airforce Blower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Suction Assembly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Pneumatic On/ Off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Pressure Controller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12 Whirlpool Jet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20 Air force Injector Jets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Whirlpool Pump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Heated Airforce Blower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Suction Assembly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Pneumatic On/ Off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Air Pressure Controller</w:t>
                        </w:r>
                      </w:p>
                    </w:tc>
                  </w:tr>
                  <w:tr w:rsidR="00D946A6" w:rsidRPr="00D946A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hideMark/>
                      </w:tcPr>
                      <w:p w:rsidR="00D946A6" w:rsidRPr="00D946A6" w:rsidRDefault="00D946A6" w:rsidP="00D946A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Available Optional: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bottom"/>
                        <w:hideMark/>
                      </w:tcPr>
                      <w:p w:rsidR="00D946A6" w:rsidRPr="00D946A6" w:rsidRDefault="00D946A6" w:rsidP="00D946A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Bath Tub Front Panel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Bath Tub Side Panel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Under Water Single Spot Light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Under Water Colour Changing Chromo Therapy Light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On Line Heater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Chrome Grab Handle</w:t>
                        </w:r>
                        <w:r w:rsidRPr="00D946A6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Digital Whirlpool Controller</w:t>
                        </w:r>
                      </w:p>
                    </w:tc>
                  </w:tr>
                </w:tbl>
                <w:p w:rsidR="00D946A6" w:rsidRPr="00D946A6" w:rsidRDefault="00D946A6" w:rsidP="00D946A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343434"/>
                      <w:sz w:val="20"/>
                      <w:szCs w:val="20"/>
                    </w:rPr>
                  </w:pPr>
                </w:p>
              </w:tc>
            </w:tr>
          </w:tbl>
          <w:p w:rsidR="00D946A6" w:rsidRPr="00D946A6" w:rsidRDefault="00D946A6" w:rsidP="00D946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70438" w:rsidRPr="00D946A6" w:rsidRDefault="00770438">
      <w:pPr>
        <w:rPr>
          <w:sz w:val="20"/>
          <w:szCs w:val="20"/>
        </w:rPr>
      </w:pPr>
    </w:p>
    <w:sectPr w:rsidR="00770438" w:rsidRPr="00D946A6" w:rsidSect="00D946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46A6"/>
    <w:rsid w:val="00613E11"/>
    <w:rsid w:val="00770438"/>
    <w:rsid w:val="008F4DBC"/>
    <w:rsid w:val="00D9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946A6"/>
    <w:rPr>
      <w:b/>
      <w:bCs/>
    </w:rPr>
  </w:style>
  <w:style w:type="paragraph" w:styleId="NormalWeb">
    <w:name w:val="Normal (Web)"/>
    <w:basedOn w:val="Normal"/>
    <w:uiPriority w:val="99"/>
    <w:unhideWhenUsed/>
    <w:rsid w:val="00D9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acrylicaindia.com/images/product/pdf/Majesty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1</cp:revision>
  <dcterms:created xsi:type="dcterms:W3CDTF">2013-06-07T12:30:00Z</dcterms:created>
  <dcterms:modified xsi:type="dcterms:W3CDTF">2013-06-07T12:34:00Z</dcterms:modified>
</cp:coreProperties>
</file>