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bottom w:color="000000" w:space="1" w:sz="12" w:val="single"/>
        </w:pBdr>
        <w:tabs>
          <w:tab w:val="left" w:pos="936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LAB [4],  [1/31/2019]</w:t>
        <w:tab/>
        <w:t xml:space="preserve">MCS 253P</w:t>
      </w:r>
    </w:p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 Yu Qin,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Partner: Jimin Ren</w:t>
      </w:r>
    </w:p>
    <w:p w:rsidR="00000000" w:rsidDel="00000000" w:rsidP="00000000" w:rsidRDefault="00000000" w:rsidRPr="00000000" w14:paraId="00000004">
      <w:pPr>
        <w:pBdr>
          <w:bottom w:color="000000" w:space="1" w:sz="12" w:val="single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i w:val="1"/>
          <w:color w:val="1f4e7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2e75b5"/>
          <w:u w:val="single"/>
        </w:rPr>
      </w:pPr>
      <w:r w:rsidDel="00000000" w:rsidR="00000000" w:rsidRPr="00000000">
        <w:rPr>
          <w:b w:val="1"/>
          <w:color w:val="2e75b5"/>
          <w:u w:val="single"/>
          <w:rtl w:val="0"/>
        </w:rPr>
        <w:t xml:space="preserve">General Problem Description</w:t>
      </w:r>
    </w:p>
    <w:p w:rsidR="00000000" w:rsidDel="00000000" w:rsidP="00000000" w:rsidRDefault="00000000" w:rsidRPr="00000000" w14:paraId="00000007">
      <w:pPr>
        <w:rPr>
          <w:b w:val="1"/>
          <w:color w:val="2e75b5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Given N integers, construct an array with N numbers where ith number is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the product of all the elements but itself.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1" w:sz="12" w:val="single"/>
        </w:pBdr>
        <w:rPr>
          <w:b w:val="1"/>
          <w:color w:val="2e75b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2e75b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2e75b5"/>
          <w:u w:val="single"/>
        </w:rPr>
      </w:pPr>
      <w:r w:rsidDel="00000000" w:rsidR="00000000" w:rsidRPr="00000000">
        <w:rPr>
          <w:b w:val="1"/>
          <w:color w:val="2e75b5"/>
          <w:u w:val="single"/>
          <w:rtl w:val="0"/>
        </w:rPr>
        <w:t xml:space="preserve">Additional Problem Specifics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Contains number 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Is there any negative number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Range of N numbers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Could range of all product be larger than INT_MAX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2e75b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2e75b5"/>
          <w:u w:val="single"/>
        </w:rPr>
      </w:pPr>
      <w:r w:rsidDel="00000000" w:rsidR="00000000" w:rsidRPr="00000000">
        <w:rPr>
          <w:b w:val="1"/>
          <w:color w:val="2e75b5"/>
          <w:u w:val="single"/>
          <w:rtl w:val="0"/>
        </w:rPr>
        <w:t xml:space="preserve">Proposed Algorithm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#include &lt;cstdio&gt;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int a[1000], product_prefix[1000];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int n;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cin &gt;&gt; n;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if (n &gt; 1000 || n &lt;= 3)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printf("Number of integer should be less than 1000 and greater than 3\n");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return -1;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for (int i = 0; i &lt; n; i ++)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cin &gt;&gt; a[i];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product_prefix[i] = i == 0 ? a[i] : product_prefix[i - 1] * a[i];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long long product_suffix = 1, product;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for (int i = n - 1; i &gt;= 0; i --)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product = (i &gt; 0) ? product_prefix[i - 1] : 1;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product = product * product_suffix;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product_suffix = product_suffix * a[i];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a[i] = product;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for (int i = 0; i &lt; n; i ++)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cout &lt;&lt; a[i] &lt;&lt; endl;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