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A4A" w:rsidRDefault="00AE3A4A" w:rsidP="00202F0D">
      <w:pPr>
        <w:pStyle w:val="Heading1"/>
        <w:spacing w:line="360" w:lineRule="auto"/>
      </w:pPr>
      <w:r>
        <w:t>Cấu trúc Azure</w:t>
      </w:r>
    </w:p>
    <w:p w:rsidR="00AE3A4A" w:rsidRPr="00AE3A4A" w:rsidRDefault="00AE3A4A" w:rsidP="00202F0D">
      <w:pPr>
        <w:spacing w:line="360" w:lineRule="auto"/>
        <w:jc w:val="center"/>
      </w:pPr>
      <w:r w:rsidRPr="00AE3A4A">
        <w:rPr>
          <w:noProof/>
          <w:lang w:eastAsia="en-US"/>
        </w:rPr>
        <w:drawing>
          <wp:inline distT="0" distB="0" distL="0" distR="0" wp14:anchorId="004D324D" wp14:editId="4C1A0E94">
            <wp:extent cx="594360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9300"/>
                    </a:xfrm>
                    <a:prstGeom prst="rect">
                      <a:avLst/>
                    </a:prstGeom>
                  </pic:spPr>
                </pic:pic>
              </a:graphicData>
            </a:graphic>
          </wp:inline>
        </w:drawing>
      </w:r>
    </w:p>
    <w:p w:rsidR="00AE3A4A" w:rsidRDefault="00AE3A4A" w:rsidP="00202F0D">
      <w:pPr>
        <w:spacing w:line="360" w:lineRule="auto"/>
      </w:pPr>
      <w:proofErr w:type="gramStart"/>
      <w:r>
        <w:t>IAAS :</w:t>
      </w:r>
      <w:proofErr w:type="gramEnd"/>
    </w:p>
    <w:p w:rsidR="00AE3A4A" w:rsidRDefault="00AE3A4A" w:rsidP="00202F0D">
      <w:pPr>
        <w:pStyle w:val="ListParagraph"/>
        <w:numPr>
          <w:ilvl w:val="0"/>
          <w:numId w:val="5"/>
        </w:numPr>
        <w:spacing w:line="360" w:lineRule="auto"/>
      </w:pPr>
      <w:r>
        <w:t>Máy ảo: windows – linux</w:t>
      </w:r>
    </w:p>
    <w:p w:rsidR="00AE3A4A" w:rsidRDefault="00AE3A4A" w:rsidP="00202F0D">
      <w:pPr>
        <w:pStyle w:val="ListParagraph"/>
        <w:numPr>
          <w:ilvl w:val="0"/>
          <w:numId w:val="5"/>
        </w:numPr>
        <w:spacing w:line="360" w:lineRule="auto"/>
      </w:pPr>
      <w:r>
        <w:t>DNS</w:t>
      </w:r>
    </w:p>
    <w:p w:rsidR="00AE3A4A" w:rsidRDefault="00AE3A4A" w:rsidP="00202F0D">
      <w:pPr>
        <w:pStyle w:val="ListParagraph"/>
        <w:numPr>
          <w:ilvl w:val="0"/>
          <w:numId w:val="5"/>
        </w:numPr>
        <w:spacing w:line="360" w:lineRule="auto"/>
      </w:pPr>
      <w:r>
        <w:t>VPN</w:t>
      </w:r>
    </w:p>
    <w:p w:rsidR="00AE3A4A" w:rsidRDefault="00AE3A4A" w:rsidP="00202F0D">
      <w:pPr>
        <w:pStyle w:val="ListParagraph"/>
        <w:numPr>
          <w:ilvl w:val="0"/>
          <w:numId w:val="5"/>
        </w:numPr>
        <w:spacing w:line="360" w:lineRule="auto"/>
      </w:pPr>
      <w:r>
        <w:t>Virtual Network</w:t>
      </w:r>
    </w:p>
    <w:p w:rsidR="00AE3A4A" w:rsidRDefault="00AE3A4A" w:rsidP="00202F0D">
      <w:pPr>
        <w:pStyle w:val="ListParagraph"/>
        <w:numPr>
          <w:ilvl w:val="0"/>
          <w:numId w:val="5"/>
        </w:numPr>
        <w:spacing w:line="360" w:lineRule="auto"/>
      </w:pPr>
      <w:r>
        <w:t>Disk</w:t>
      </w:r>
    </w:p>
    <w:p w:rsidR="00AE3A4A" w:rsidRDefault="00AE3A4A" w:rsidP="00202F0D">
      <w:pPr>
        <w:pStyle w:val="ListParagraph"/>
        <w:numPr>
          <w:ilvl w:val="0"/>
          <w:numId w:val="5"/>
        </w:numPr>
        <w:spacing w:line="360" w:lineRule="auto"/>
      </w:pPr>
      <w:r>
        <w:t>Azure Files</w:t>
      </w:r>
    </w:p>
    <w:p w:rsidR="00AE3A4A" w:rsidRDefault="00AE3A4A" w:rsidP="00202F0D">
      <w:pPr>
        <w:spacing w:line="360" w:lineRule="auto"/>
      </w:pPr>
      <w:r>
        <w:t>PAAS:</w:t>
      </w:r>
    </w:p>
    <w:p w:rsidR="00AE3A4A" w:rsidRDefault="00AE3A4A" w:rsidP="00202F0D">
      <w:pPr>
        <w:pStyle w:val="ListParagraph"/>
        <w:numPr>
          <w:ilvl w:val="0"/>
          <w:numId w:val="6"/>
        </w:numPr>
        <w:spacing w:line="360" w:lineRule="auto"/>
        <w:ind w:left="709"/>
      </w:pPr>
      <w:r>
        <w:t>Cloud Services</w:t>
      </w:r>
    </w:p>
    <w:p w:rsidR="00AE3A4A" w:rsidRDefault="00AE3A4A" w:rsidP="00202F0D">
      <w:pPr>
        <w:pStyle w:val="ListParagraph"/>
        <w:numPr>
          <w:ilvl w:val="0"/>
          <w:numId w:val="6"/>
        </w:numPr>
        <w:spacing w:line="360" w:lineRule="auto"/>
        <w:ind w:left="709"/>
      </w:pPr>
      <w:r>
        <w:t>SQL Database</w:t>
      </w:r>
    </w:p>
    <w:p w:rsidR="00AE3A4A" w:rsidRDefault="00AE3A4A" w:rsidP="00202F0D">
      <w:pPr>
        <w:pStyle w:val="ListParagraph"/>
        <w:numPr>
          <w:ilvl w:val="0"/>
          <w:numId w:val="6"/>
        </w:numPr>
        <w:spacing w:line="360" w:lineRule="auto"/>
        <w:ind w:left="709"/>
      </w:pPr>
      <w:r>
        <w:t>Web Sever</w:t>
      </w:r>
    </w:p>
    <w:p w:rsidR="00AE3A4A" w:rsidRDefault="00AE3A4A" w:rsidP="00202F0D">
      <w:pPr>
        <w:spacing w:line="360" w:lineRule="auto"/>
      </w:pPr>
      <w:proofErr w:type="gramStart"/>
      <w:r>
        <w:t>SAAS :</w:t>
      </w:r>
      <w:proofErr w:type="gramEnd"/>
      <w:r>
        <w:t xml:space="preserve"> </w:t>
      </w:r>
    </w:p>
    <w:p w:rsidR="00AE3A4A" w:rsidRDefault="00AE3A4A" w:rsidP="00202F0D">
      <w:pPr>
        <w:pStyle w:val="ListParagraph"/>
        <w:numPr>
          <w:ilvl w:val="0"/>
          <w:numId w:val="6"/>
        </w:numPr>
        <w:spacing w:line="360" w:lineRule="auto"/>
        <w:ind w:left="709"/>
      </w:pPr>
      <w:r>
        <w:t>Office 360</w:t>
      </w:r>
    </w:p>
    <w:p w:rsidR="00AE3A4A" w:rsidRDefault="00AE3A4A" w:rsidP="00202F0D">
      <w:pPr>
        <w:spacing w:line="360" w:lineRule="auto"/>
      </w:pPr>
    </w:p>
    <w:p w:rsidR="00AE3A4A" w:rsidRPr="00AE3A4A" w:rsidRDefault="00AE3A4A" w:rsidP="00202F0D">
      <w:pPr>
        <w:spacing w:line="360" w:lineRule="auto"/>
      </w:pPr>
      <w:r>
        <w:tab/>
      </w:r>
    </w:p>
    <w:p w:rsidR="009F71BD" w:rsidRPr="00CB4F66" w:rsidRDefault="00CB4F66" w:rsidP="00202F0D">
      <w:pPr>
        <w:pStyle w:val="Heading1"/>
        <w:spacing w:line="360" w:lineRule="auto"/>
      </w:pPr>
      <w:r w:rsidRPr="00CB4F66">
        <w:t>Câu 1 Điện toán là gì?</w:t>
      </w:r>
    </w:p>
    <w:p w:rsidR="00CB4F66" w:rsidRDefault="00CB4F66" w:rsidP="00202F0D">
      <w:pPr>
        <w:spacing w:line="360" w:lineRule="auto"/>
        <w:ind w:firstLine="720"/>
      </w:pPr>
      <w:r w:rsidRPr="00CB4F66">
        <w:t>Điện toán đám mây hay còn gọi là điện toán máy chủ ảo</w:t>
      </w:r>
      <w:r>
        <w:t xml:space="preserve">. </w:t>
      </w:r>
    </w:p>
    <w:p w:rsidR="00CB4F66" w:rsidRDefault="00CB4F66" w:rsidP="00202F0D">
      <w:pPr>
        <w:spacing w:line="360" w:lineRule="auto"/>
        <w:ind w:firstLine="720"/>
      </w:pPr>
      <w:r>
        <w:t>L</w:t>
      </w:r>
      <w:r w:rsidRPr="00CB4F66">
        <w:t>à mô hình điện toán sử dụng các công nghệ máy tính và phát triển dựa vào mạng Internet</w:t>
      </w:r>
    </w:p>
    <w:p w:rsidR="00B51125" w:rsidRPr="000B4125" w:rsidRDefault="00B51125" w:rsidP="00B51125">
      <w:pPr>
        <w:pStyle w:val="ListParagraph"/>
        <w:numPr>
          <w:ilvl w:val="0"/>
          <w:numId w:val="16"/>
        </w:numPr>
        <w:jc w:val="left"/>
        <w:rPr>
          <w:rFonts w:cs="Times New Roman"/>
          <w:szCs w:val="26"/>
        </w:rPr>
      </w:pPr>
      <w:r w:rsidRPr="000B4125">
        <w:rPr>
          <w:rFonts w:cs="Times New Roman"/>
          <w:i/>
          <w:iCs/>
          <w:color w:val="000000"/>
          <w:szCs w:val="26"/>
        </w:rPr>
        <w:t>Đi</w:t>
      </w:r>
      <w:r w:rsidRPr="000B4125">
        <w:rPr>
          <w:rFonts w:cs="Times New Roman"/>
          <w:i/>
          <w:iCs/>
          <w:color w:val="000000"/>
          <w:spacing w:val="-1"/>
          <w:szCs w:val="26"/>
        </w:rPr>
        <w:t>ệ</w:t>
      </w:r>
      <w:r w:rsidRPr="000B4125">
        <w:rPr>
          <w:rFonts w:cs="Times New Roman"/>
          <w:i/>
          <w:iCs/>
          <w:color w:val="000000"/>
          <w:szCs w:val="26"/>
        </w:rPr>
        <w:t>n</w:t>
      </w:r>
      <w:r w:rsidRPr="000B4125">
        <w:rPr>
          <w:rFonts w:cs="Times New Roman"/>
          <w:i/>
          <w:iCs/>
          <w:color w:val="000000"/>
          <w:spacing w:val="19"/>
          <w:szCs w:val="26"/>
        </w:rPr>
        <w:t xml:space="preserve"> </w:t>
      </w:r>
      <w:r w:rsidRPr="000B4125">
        <w:rPr>
          <w:rFonts w:cs="Times New Roman"/>
          <w:i/>
          <w:iCs/>
          <w:color w:val="000000"/>
          <w:szCs w:val="26"/>
        </w:rPr>
        <w:t>toán</w:t>
      </w:r>
      <w:r w:rsidRPr="000B4125">
        <w:rPr>
          <w:rFonts w:cs="Times New Roman"/>
          <w:i/>
          <w:iCs/>
          <w:color w:val="000000"/>
          <w:spacing w:val="19"/>
          <w:szCs w:val="26"/>
        </w:rPr>
        <w:t xml:space="preserve"> </w:t>
      </w:r>
      <w:r w:rsidRPr="000B4125">
        <w:rPr>
          <w:rFonts w:cs="Times New Roman"/>
          <w:i/>
          <w:iCs/>
          <w:color w:val="000000"/>
          <w:szCs w:val="26"/>
        </w:rPr>
        <w:t>đám</w:t>
      </w:r>
      <w:r w:rsidRPr="000B4125">
        <w:rPr>
          <w:rFonts w:cs="Times New Roman"/>
          <w:i/>
          <w:iCs/>
          <w:color w:val="000000"/>
          <w:spacing w:val="18"/>
          <w:szCs w:val="26"/>
        </w:rPr>
        <w:t xml:space="preserve"> </w:t>
      </w:r>
      <w:r w:rsidRPr="000B4125">
        <w:rPr>
          <w:rFonts w:cs="Times New Roman"/>
          <w:i/>
          <w:iCs/>
          <w:color w:val="000000"/>
          <w:szCs w:val="26"/>
        </w:rPr>
        <w:t>m</w:t>
      </w:r>
      <w:r w:rsidRPr="000B4125">
        <w:rPr>
          <w:rFonts w:cs="Times New Roman"/>
          <w:i/>
          <w:iCs/>
          <w:color w:val="000000"/>
          <w:spacing w:val="2"/>
          <w:szCs w:val="26"/>
        </w:rPr>
        <w:t>â</w:t>
      </w:r>
      <w:r w:rsidRPr="000B4125">
        <w:rPr>
          <w:rFonts w:cs="Times New Roman"/>
          <w:i/>
          <w:iCs/>
          <w:color w:val="000000"/>
          <w:szCs w:val="26"/>
        </w:rPr>
        <w:t>y</w:t>
      </w:r>
      <w:r w:rsidRPr="000B4125">
        <w:rPr>
          <w:rFonts w:cs="Times New Roman"/>
          <w:i/>
          <w:iCs/>
          <w:color w:val="000000"/>
          <w:spacing w:val="20"/>
          <w:szCs w:val="26"/>
        </w:rPr>
        <w:t xml:space="preserve"> </w:t>
      </w:r>
      <w:r w:rsidRPr="000B4125">
        <w:rPr>
          <w:rFonts w:cs="Times New Roman"/>
          <w:i/>
          <w:iCs/>
          <w:color w:val="000000"/>
          <w:szCs w:val="26"/>
        </w:rPr>
        <w:t>(</w:t>
      </w:r>
      <w:r w:rsidRPr="000B4125">
        <w:rPr>
          <w:rFonts w:cs="Times New Roman"/>
          <w:i/>
          <w:iCs/>
          <w:color w:val="000000"/>
          <w:spacing w:val="-2"/>
          <w:szCs w:val="26"/>
        </w:rPr>
        <w:t>c</w:t>
      </w:r>
      <w:r w:rsidRPr="000B4125">
        <w:rPr>
          <w:rFonts w:cs="Times New Roman"/>
          <w:i/>
          <w:iCs/>
          <w:color w:val="000000"/>
          <w:spacing w:val="3"/>
          <w:szCs w:val="26"/>
        </w:rPr>
        <w:t>l</w:t>
      </w:r>
      <w:r w:rsidRPr="000B4125">
        <w:rPr>
          <w:rFonts w:cs="Times New Roman"/>
          <w:i/>
          <w:iCs/>
          <w:color w:val="000000"/>
          <w:szCs w:val="26"/>
        </w:rPr>
        <w:t>oud</w:t>
      </w:r>
      <w:r w:rsidRPr="000B4125">
        <w:rPr>
          <w:rFonts w:cs="Times New Roman"/>
          <w:i/>
          <w:iCs/>
          <w:color w:val="000000"/>
          <w:spacing w:val="19"/>
          <w:szCs w:val="26"/>
        </w:rPr>
        <w:t xml:space="preserve"> </w:t>
      </w:r>
      <w:r w:rsidRPr="000B4125">
        <w:rPr>
          <w:rFonts w:cs="Times New Roman"/>
          <w:i/>
          <w:iCs/>
          <w:color w:val="000000"/>
          <w:spacing w:val="-1"/>
          <w:szCs w:val="26"/>
        </w:rPr>
        <w:t>c</w:t>
      </w:r>
      <w:r w:rsidRPr="000B4125">
        <w:rPr>
          <w:rFonts w:cs="Times New Roman"/>
          <w:i/>
          <w:iCs/>
          <w:color w:val="000000"/>
          <w:szCs w:val="26"/>
        </w:rPr>
        <w:t>omputin</w:t>
      </w:r>
      <w:r w:rsidRPr="000B4125">
        <w:rPr>
          <w:rFonts w:cs="Times New Roman"/>
          <w:i/>
          <w:iCs/>
          <w:color w:val="000000"/>
          <w:spacing w:val="3"/>
          <w:szCs w:val="26"/>
        </w:rPr>
        <w:t>g</w:t>
      </w:r>
      <w:r w:rsidRPr="000B4125">
        <w:rPr>
          <w:rFonts w:cs="Times New Roman"/>
          <w:i/>
          <w:iCs/>
          <w:color w:val="000000"/>
          <w:szCs w:val="26"/>
        </w:rPr>
        <w:t>)</w:t>
      </w:r>
      <w:r w:rsidRPr="000B4125">
        <w:rPr>
          <w:rFonts w:cs="Times New Roman"/>
          <w:i/>
          <w:iCs/>
          <w:color w:val="000000"/>
          <w:spacing w:val="16"/>
          <w:szCs w:val="26"/>
        </w:rPr>
        <w:t xml:space="preserve"> </w:t>
      </w:r>
      <w:r w:rsidRPr="000B4125">
        <w:rPr>
          <w:rFonts w:cs="Times New Roman"/>
          <w:i/>
          <w:iCs/>
          <w:color w:val="000000"/>
          <w:szCs w:val="26"/>
        </w:rPr>
        <w:t>là</w:t>
      </w:r>
      <w:r w:rsidRPr="000B4125">
        <w:rPr>
          <w:rFonts w:cs="Times New Roman"/>
          <w:i/>
          <w:iCs/>
          <w:color w:val="000000"/>
          <w:spacing w:val="22"/>
          <w:szCs w:val="26"/>
        </w:rPr>
        <w:t xml:space="preserve"> </w:t>
      </w:r>
      <w:r w:rsidRPr="000B4125">
        <w:rPr>
          <w:rFonts w:cs="Times New Roman"/>
          <w:i/>
          <w:iCs/>
          <w:color w:val="000000"/>
          <w:spacing w:val="3"/>
          <w:szCs w:val="26"/>
        </w:rPr>
        <w:t>m</w:t>
      </w:r>
      <w:r w:rsidRPr="000B4125">
        <w:rPr>
          <w:rFonts w:cs="Times New Roman"/>
          <w:i/>
          <w:iCs/>
          <w:color w:val="000000"/>
          <w:szCs w:val="26"/>
        </w:rPr>
        <w:t>ột</w:t>
      </w:r>
      <w:r w:rsidRPr="000B4125">
        <w:rPr>
          <w:rFonts w:cs="Times New Roman"/>
          <w:i/>
          <w:iCs/>
          <w:color w:val="000000"/>
          <w:spacing w:val="22"/>
          <w:szCs w:val="26"/>
        </w:rPr>
        <w:t xml:space="preserve"> </w:t>
      </w:r>
      <w:r w:rsidRPr="000B4125">
        <w:rPr>
          <w:rFonts w:cs="Times New Roman"/>
          <w:i/>
          <w:iCs/>
          <w:color w:val="000000"/>
          <w:szCs w:val="26"/>
        </w:rPr>
        <w:t>mô</w:t>
      </w:r>
      <w:r w:rsidRPr="000B4125">
        <w:rPr>
          <w:rFonts w:cs="Times New Roman"/>
          <w:i/>
          <w:iCs/>
          <w:color w:val="000000"/>
          <w:spacing w:val="18"/>
          <w:szCs w:val="26"/>
        </w:rPr>
        <w:t xml:space="preserve"> </w:t>
      </w:r>
      <w:r w:rsidRPr="000B4125">
        <w:rPr>
          <w:rFonts w:cs="Times New Roman"/>
          <w:i/>
          <w:iCs/>
          <w:color w:val="000000"/>
          <w:szCs w:val="26"/>
        </w:rPr>
        <w:t>hình</w:t>
      </w:r>
      <w:r w:rsidRPr="000B4125">
        <w:rPr>
          <w:rFonts w:cs="Times New Roman"/>
          <w:i/>
          <w:iCs/>
          <w:color w:val="000000"/>
          <w:spacing w:val="19"/>
          <w:szCs w:val="26"/>
        </w:rPr>
        <w:t xml:space="preserve"> </w:t>
      </w:r>
      <w:r w:rsidRPr="000B4125">
        <w:rPr>
          <w:rFonts w:cs="Times New Roman"/>
          <w:i/>
          <w:iCs/>
          <w:color w:val="000000"/>
          <w:szCs w:val="26"/>
        </w:rPr>
        <w:t>đ</w:t>
      </w:r>
      <w:r w:rsidRPr="000B4125">
        <w:rPr>
          <w:rFonts w:cs="Times New Roman"/>
          <w:i/>
          <w:iCs/>
          <w:color w:val="000000"/>
          <w:spacing w:val="1"/>
          <w:szCs w:val="26"/>
        </w:rPr>
        <w:t>i</w:t>
      </w:r>
      <w:r w:rsidRPr="000B4125">
        <w:rPr>
          <w:rFonts w:cs="Times New Roman"/>
          <w:i/>
          <w:iCs/>
          <w:color w:val="000000"/>
          <w:spacing w:val="-1"/>
          <w:szCs w:val="26"/>
        </w:rPr>
        <w:t>ệ</w:t>
      </w:r>
      <w:r w:rsidRPr="000B4125">
        <w:rPr>
          <w:rFonts w:cs="Times New Roman"/>
          <w:i/>
          <w:iCs/>
          <w:color w:val="000000"/>
          <w:szCs w:val="26"/>
        </w:rPr>
        <w:t>n</w:t>
      </w:r>
      <w:r w:rsidRPr="000B4125">
        <w:rPr>
          <w:rFonts w:cs="Times New Roman"/>
          <w:i/>
          <w:iCs/>
          <w:color w:val="000000"/>
          <w:spacing w:val="19"/>
          <w:szCs w:val="26"/>
        </w:rPr>
        <w:t xml:space="preserve"> </w:t>
      </w:r>
      <w:r w:rsidRPr="000B4125">
        <w:rPr>
          <w:rFonts w:cs="Times New Roman"/>
          <w:i/>
          <w:iCs/>
          <w:color w:val="000000"/>
          <w:szCs w:val="26"/>
        </w:rPr>
        <w:t>toán</w:t>
      </w:r>
      <w:r w:rsidRPr="000B4125">
        <w:rPr>
          <w:rFonts w:cs="Times New Roman"/>
          <w:i/>
          <w:iCs/>
          <w:color w:val="000000"/>
          <w:spacing w:val="22"/>
          <w:szCs w:val="26"/>
        </w:rPr>
        <w:t xml:space="preserve"> </w:t>
      </w:r>
      <w:r w:rsidRPr="000B4125">
        <w:rPr>
          <w:rFonts w:cs="Times New Roman"/>
          <w:i/>
          <w:iCs/>
          <w:color w:val="000000"/>
          <w:spacing w:val="-1"/>
          <w:szCs w:val="26"/>
        </w:rPr>
        <w:t>c</w:t>
      </w:r>
      <w:r w:rsidRPr="000B4125">
        <w:rPr>
          <w:rFonts w:cs="Times New Roman"/>
          <w:i/>
          <w:iCs/>
          <w:color w:val="000000"/>
          <w:szCs w:val="26"/>
        </w:rPr>
        <w:t>ó</w:t>
      </w:r>
      <w:r w:rsidRPr="000B4125">
        <w:rPr>
          <w:rFonts w:cs="Times New Roman"/>
          <w:i/>
          <w:iCs/>
          <w:color w:val="000000"/>
          <w:spacing w:val="21"/>
          <w:szCs w:val="26"/>
        </w:rPr>
        <w:t xml:space="preserve"> </w:t>
      </w:r>
      <w:r w:rsidRPr="000B4125">
        <w:rPr>
          <w:rFonts w:cs="Times New Roman"/>
          <w:i/>
          <w:iCs/>
          <w:color w:val="000000"/>
          <w:spacing w:val="-1"/>
          <w:szCs w:val="26"/>
        </w:rPr>
        <w:t>k</w:t>
      </w:r>
      <w:r w:rsidRPr="000B4125">
        <w:rPr>
          <w:rFonts w:cs="Times New Roman"/>
          <w:i/>
          <w:iCs/>
          <w:color w:val="000000"/>
          <w:spacing w:val="4"/>
          <w:szCs w:val="26"/>
        </w:rPr>
        <w:t>h</w:t>
      </w:r>
      <w:r w:rsidRPr="000B4125">
        <w:rPr>
          <w:rFonts w:cs="Times New Roman"/>
          <w:i/>
          <w:iCs/>
          <w:color w:val="000000"/>
          <w:szCs w:val="26"/>
        </w:rPr>
        <w:t>ả</w:t>
      </w:r>
      <w:r w:rsidRPr="000B4125">
        <w:rPr>
          <w:rFonts w:cs="Times New Roman"/>
          <w:i/>
          <w:iCs/>
          <w:color w:val="000000"/>
          <w:spacing w:val="19"/>
          <w:szCs w:val="26"/>
        </w:rPr>
        <w:t xml:space="preserve"> </w:t>
      </w:r>
      <w:r w:rsidRPr="000B4125">
        <w:rPr>
          <w:rFonts w:cs="Times New Roman"/>
          <w:i/>
          <w:iCs/>
          <w:color w:val="000000"/>
          <w:szCs w:val="26"/>
        </w:rPr>
        <w:t>năng</w:t>
      </w:r>
      <w:r w:rsidRPr="000B4125">
        <w:rPr>
          <w:rFonts w:cs="Times New Roman"/>
          <w:i/>
          <w:iCs/>
          <w:color w:val="000000"/>
          <w:spacing w:val="19"/>
          <w:szCs w:val="26"/>
        </w:rPr>
        <w:t xml:space="preserve"> </w:t>
      </w:r>
      <w:r w:rsidRPr="000B4125">
        <w:rPr>
          <w:rFonts w:cs="Times New Roman"/>
          <w:i/>
          <w:iCs/>
          <w:color w:val="000000"/>
          <w:spacing w:val="-1"/>
          <w:szCs w:val="26"/>
        </w:rPr>
        <w:t>c</w:t>
      </w:r>
      <w:r w:rsidRPr="000B4125">
        <w:rPr>
          <w:rFonts w:cs="Times New Roman"/>
          <w:i/>
          <w:iCs/>
          <w:color w:val="000000"/>
          <w:szCs w:val="26"/>
        </w:rPr>
        <w:t>o</w:t>
      </w:r>
      <w:r w:rsidRPr="000B4125">
        <w:rPr>
          <w:rFonts w:cs="Times New Roman"/>
          <w:i/>
          <w:iCs/>
          <w:color w:val="000000"/>
          <w:spacing w:val="21"/>
          <w:szCs w:val="26"/>
        </w:rPr>
        <w:t xml:space="preserve"> </w:t>
      </w:r>
      <w:r w:rsidRPr="000B4125">
        <w:rPr>
          <w:rFonts w:cs="Times New Roman"/>
          <w:i/>
          <w:iCs/>
          <w:color w:val="000000"/>
          <w:szCs w:val="26"/>
        </w:rPr>
        <w:t xml:space="preserve">giãn </w:t>
      </w:r>
      <w:r w:rsidRPr="000B4125">
        <w:rPr>
          <w:rFonts w:cs="Times New Roman"/>
          <w:i/>
          <w:iCs/>
          <w:color w:val="000000"/>
          <w:spacing w:val="-3"/>
          <w:szCs w:val="26"/>
        </w:rPr>
        <w:t>(</w:t>
      </w:r>
      <w:r w:rsidRPr="000B4125">
        <w:rPr>
          <w:rFonts w:cs="Times New Roman"/>
          <w:i/>
          <w:iCs/>
          <w:color w:val="000000"/>
          <w:spacing w:val="2"/>
          <w:szCs w:val="26"/>
        </w:rPr>
        <w:t>s</w:t>
      </w:r>
      <w:r w:rsidRPr="000B4125">
        <w:rPr>
          <w:rFonts w:cs="Times New Roman"/>
          <w:i/>
          <w:iCs/>
          <w:color w:val="000000"/>
          <w:spacing w:val="-1"/>
          <w:szCs w:val="26"/>
        </w:rPr>
        <w:t>c</w:t>
      </w:r>
      <w:r w:rsidRPr="000B4125">
        <w:rPr>
          <w:rFonts w:cs="Times New Roman"/>
          <w:i/>
          <w:iCs/>
          <w:color w:val="000000"/>
          <w:szCs w:val="26"/>
        </w:rPr>
        <w:t>alab</w:t>
      </w:r>
      <w:r w:rsidRPr="000B4125">
        <w:rPr>
          <w:rFonts w:cs="Times New Roman"/>
          <w:i/>
          <w:iCs/>
          <w:color w:val="000000"/>
          <w:spacing w:val="1"/>
          <w:szCs w:val="26"/>
        </w:rPr>
        <w:t>le</w:t>
      </w:r>
      <w:r w:rsidRPr="000B4125">
        <w:rPr>
          <w:rFonts w:cs="Times New Roman"/>
          <w:i/>
          <w:iCs/>
          <w:color w:val="000000"/>
          <w:szCs w:val="26"/>
        </w:rPr>
        <w:t>)</w:t>
      </w:r>
      <w:r w:rsidRPr="000B4125">
        <w:rPr>
          <w:rFonts w:cs="Times New Roman"/>
          <w:i/>
          <w:iCs/>
          <w:color w:val="000000"/>
          <w:spacing w:val="4"/>
          <w:szCs w:val="26"/>
        </w:rPr>
        <w:t xml:space="preserve"> </w:t>
      </w:r>
      <w:r w:rsidRPr="000B4125">
        <w:rPr>
          <w:rFonts w:cs="Times New Roman"/>
          <w:i/>
          <w:iCs/>
          <w:color w:val="000000"/>
          <w:szCs w:val="26"/>
        </w:rPr>
        <w:t>l</w:t>
      </w:r>
      <w:r w:rsidRPr="000B4125">
        <w:rPr>
          <w:rFonts w:cs="Times New Roman"/>
          <w:i/>
          <w:iCs/>
          <w:color w:val="000000"/>
          <w:spacing w:val="1"/>
          <w:szCs w:val="26"/>
        </w:rPr>
        <w:t>i</w:t>
      </w:r>
      <w:r w:rsidRPr="000B4125">
        <w:rPr>
          <w:rFonts w:cs="Times New Roman"/>
          <w:i/>
          <w:iCs/>
          <w:color w:val="000000"/>
          <w:szCs w:val="26"/>
        </w:rPr>
        <w:t>nh</w:t>
      </w:r>
      <w:r w:rsidRPr="000B4125">
        <w:rPr>
          <w:rFonts w:cs="Times New Roman"/>
          <w:i/>
          <w:iCs/>
          <w:color w:val="000000"/>
          <w:spacing w:val="7"/>
          <w:szCs w:val="26"/>
        </w:rPr>
        <w:t xml:space="preserve"> </w:t>
      </w:r>
      <w:r w:rsidRPr="000B4125">
        <w:rPr>
          <w:rFonts w:cs="Times New Roman"/>
          <w:i/>
          <w:iCs/>
          <w:color w:val="000000"/>
          <w:spacing w:val="1"/>
          <w:szCs w:val="26"/>
        </w:rPr>
        <w:t>đ</w:t>
      </w:r>
      <w:r w:rsidRPr="000B4125">
        <w:rPr>
          <w:rFonts w:cs="Times New Roman"/>
          <w:i/>
          <w:iCs/>
          <w:color w:val="000000"/>
          <w:szCs w:val="26"/>
        </w:rPr>
        <w:t>ộng</w:t>
      </w:r>
      <w:r w:rsidRPr="000B4125">
        <w:rPr>
          <w:rFonts w:cs="Times New Roman"/>
          <w:i/>
          <w:iCs/>
          <w:color w:val="000000"/>
          <w:spacing w:val="7"/>
          <w:szCs w:val="26"/>
        </w:rPr>
        <w:t xml:space="preserve"> </w:t>
      </w:r>
      <w:r w:rsidRPr="000B4125">
        <w:rPr>
          <w:rFonts w:cs="Times New Roman"/>
          <w:i/>
          <w:iCs/>
          <w:color w:val="000000"/>
          <w:spacing w:val="-1"/>
          <w:szCs w:val="26"/>
        </w:rPr>
        <w:t>v</w:t>
      </w:r>
      <w:r w:rsidRPr="000B4125">
        <w:rPr>
          <w:rFonts w:cs="Times New Roman"/>
          <w:i/>
          <w:iCs/>
          <w:color w:val="000000"/>
          <w:szCs w:val="26"/>
        </w:rPr>
        <w:t>à</w:t>
      </w:r>
      <w:r w:rsidRPr="000B4125">
        <w:rPr>
          <w:rFonts w:cs="Times New Roman"/>
          <w:i/>
          <w:iCs/>
          <w:color w:val="000000"/>
          <w:spacing w:val="9"/>
          <w:szCs w:val="26"/>
        </w:rPr>
        <w:t xml:space="preserve"> </w:t>
      </w:r>
      <w:r w:rsidRPr="000B4125">
        <w:rPr>
          <w:rFonts w:cs="Times New Roman"/>
          <w:i/>
          <w:iCs/>
          <w:color w:val="000000"/>
          <w:spacing w:val="1"/>
          <w:szCs w:val="26"/>
        </w:rPr>
        <w:t>c</w:t>
      </w:r>
      <w:r w:rsidRPr="000B4125">
        <w:rPr>
          <w:rFonts w:cs="Times New Roman"/>
          <w:i/>
          <w:iCs/>
          <w:color w:val="000000"/>
          <w:szCs w:val="26"/>
        </w:rPr>
        <w:t>ác</w:t>
      </w:r>
      <w:r w:rsidRPr="000B4125">
        <w:rPr>
          <w:rFonts w:cs="Times New Roman"/>
          <w:i/>
          <w:iCs/>
          <w:color w:val="000000"/>
          <w:spacing w:val="6"/>
          <w:szCs w:val="26"/>
        </w:rPr>
        <w:t xml:space="preserve"> </w:t>
      </w:r>
      <w:r w:rsidRPr="000B4125">
        <w:rPr>
          <w:rFonts w:cs="Times New Roman"/>
          <w:i/>
          <w:iCs/>
          <w:color w:val="000000"/>
          <w:szCs w:val="26"/>
        </w:rPr>
        <w:t>tài</w:t>
      </w:r>
      <w:r w:rsidRPr="000B4125">
        <w:rPr>
          <w:rFonts w:cs="Times New Roman"/>
          <w:i/>
          <w:iCs/>
          <w:color w:val="000000"/>
          <w:spacing w:val="8"/>
          <w:szCs w:val="26"/>
        </w:rPr>
        <w:t xml:space="preserve"> </w:t>
      </w:r>
      <w:r w:rsidRPr="000B4125">
        <w:rPr>
          <w:rFonts w:cs="Times New Roman"/>
          <w:i/>
          <w:iCs/>
          <w:color w:val="000000"/>
          <w:szCs w:val="26"/>
        </w:rPr>
        <w:t>ngu</w:t>
      </w:r>
      <w:r w:rsidRPr="000B4125">
        <w:rPr>
          <w:rFonts w:cs="Times New Roman"/>
          <w:i/>
          <w:iCs/>
          <w:color w:val="000000"/>
          <w:spacing w:val="-1"/>
          <w:szCs w:val="26"/>
        </w:rPr>
        <w:t>yê</w:t>
      </w:r>
      <w:r w:rsidRPr="000B4125">
        <w:rPr>
          <w:rFonts w:cs="Times New Roman"/>
          <w:i/>
          <w:iCs/>
          <w:color w:val="000000"/>
          <w:szCs w:val="26"/>
        </w:rPr>
        <w:t>n</w:t>
      </w:r>
      <w:r w:rsidRPr="000B4125">
        <w:rPr>
          <w:rFonts w:cs="Times New Roman"/>
          <w:i/>
          <w:iCs/>
          <w:color w:val="000000"/>
          <w:spacing w:val="7"/>
          <w:szCs w:val="26"/>
        </w:rPr>
        <w:t xml:space="preserve"> </w:t>
      </w:r>
      <w:r w:rsidRPr="000B4125">
        <w:rPr>
          <w:rFonts w:cs="Times New Roman"/>
          <w:i/>
          <w:iCs/>
          <w:color w:val="000000"/>
          <w:szCs w:val="26"/>
        </w:rPr>
        <w:t>th</w:t>
      </w:r>
      <w:r w:rsidRPr="000B4125">
        <w:rPr>
          <w:rFonts w:cs="Times New Roman"/>
          <w:i/>
          <w:iCs/>
          <w:color w:val="000000"/>
          <w:spacing w:val="4"/>
          <w:szCs w:val="26"/>
        </w:rPr>
        <w:t>ư</w:t>
      </w:r>
      <w:r w:rsidRPr="000B4125">
        <w:rPr>
          <w:rFonts w:cs="Times New Roman"/>
          <w:i/>
          <w:iCs/>
          <w:color w:val="000000"/>
          <w:spacing w:val="-1"/>
          <w:szCs w:val="26"/>
        </w:rPr>
        <w:t>ờ</w:t>
      </w:r>
      <w:r w:rsidRPr="000B4125">
        <w:rPr>
          <w:rFonts w:cs="Times New Roman"/>
          <w:i/>
          <w:iCs/>
          <w:color w:val="000000"/>
          <w:szCs w:val="26"/>
        </w:rPr>
        <w:t>ng</w:t>
      </w:r>
      <w:r w:rsidRPr="000B4125">
        <w:rPr>
          <w:rFonts w:cs="Times New Roman"/>
          <w:i/>
          <w:iCs/>
          <w:color w:val="000000"/>
          <w:spacing w:val="7"/>
          <w:szCs w:val="26"/>
        </w:rPr>
        <w:t xml:space="preserve"> </w:t>
      </w:r>
      <w:r w:rsidRPr="000B4125">
        <w:rPr>
          <w:rFonts w:cs="Times New Roman"/>
          <w:i/>
          <w:iCs/>
          <w:color w:val="000000"/>
          <w:szCs w:val="26"/>
        </w:rPr>
        <w:t>đ</w:t>
      </w:r>
      <w:r w:rsidRPr="000B4125">
        <w:rPr>
          <w:rFonts w:cs="Times New Roman"/>
          <w:i/>
          <w:iCs/>
          <w:color w:val="000000"/>
          <w:spacing w:val="1"/>
          <w:szCs w:val="26"/>
        </w:rPr>
        <w:t>ư</w:t>
      </w:r>
      <w:r w:rsidRPr="000B4125">
        <w:rPr>
          <w:rFonts w:cs="Times New Roman"/>
          <w:i/>
          <w:iCs/>
          <w:color w:val="000000"/>
          <w:spacing w:val="-1"/>
          <w:szCs w:val="26"/>
        </w:rPr>
        <w:t>ợ</w:t>
      </w:r>
      <w:r w:rsidRPr="000B4125">
        <w:rPr>
          <w:rFonts w:cs="Times New Roman"/>
          <w:i/>
          <w:iCs/>
          <w:color w:val="000000"/>
          <w:szCs w:val="26"/>
        </w:rPr>
        <w:t>c</w:t>
      </w:r>
      <w:r w:rsidRPr="000B4125">
        <w:rPr>
          <w:rFonts w:cs="Times New Roman"/>
          <w:i/>
          <w:iCs/>
          <w:color w:val="000000"/>
          <w:spacing w:val="6"/>
          <w:szCs w:val="26"/>
        </w:rPr>
        <w:t xml:space="preserve"> </w:t>
      </w:r>
      <w:r w:rsidRPr="000B4125">
        <w:rPr>
          <w:rFonts w:cs="Times New Roman"/>
          <w:i/>
          <w:iCs/>
          <w:color w:val="000000"/>
          <w:szCs w:val="26"/>
        </w:rPr>
        <w:t>ảo</w:t>
      </w:r>
      <w:r w:rsidRPr="000B4125">
        <w:rPr>
          <w:rFonts w:cs="Times New Roman"/>
          <w:i/>
          <w:iCs/>
          <w:color w:val="000000"/>
          <w:spacing w:val="7"/>
          <w:szCs w:val="26"/>
        </w:rPr>
        <w:t xml:space="preserve"> </w:t>
      </w:r>
      <w:r w:rsidRPr="000B4125">
        <w:rPr>
          <w:rFonts w:cs="Times New Roman"/>
          <w:i/>
          <w:iCs/>
          <w:color w:val="000000"/>
          <w:szCs w:val="26"/>
        </w:rPr>
        <w:t>hóa</w:t>
      </w:r>
      <w:r w:rsidRPr="000B4125">
        <w:rPr>
          <w:rFonts w:cs="Times New Roman"/>
          <w:i/>
          <w:iCs/>
          <w:color w:val="000000"/>
          <w:spacing w:val="7"/>
          <w:szCs w:val="26"/>
        </w:rPr>
        <w:t xml:space="preserve"> </w:t>
      </w:r>
      <w:r w:rsidRPr="000B4125">
        <w:rPr>
          <w:rFonts w:cs="Times New Roman"/>
          <w:i/>
          <w:iCs/>
          <w:color w:val="000000"/>
          <w:szCs w:val="26"/>
        </w:rPr>
        <w:t>đ</w:t>
      </w:r>
      <w:r w:rsidRPr="000B4125">
        <w:rPr>
          <w:rFonts w:cs="Times New Roman"/>
          <w:i/>
          <w:iCs/>
          <w:color w:val="000000"/>
          <w:spacing w:val="2"/>
          <w:szCs w:val="26"/>
        </w:rPr>
        <w:t>ư</w:t>
      </w:r>
      <w:r w:rsidRPr="000B4125">
        <w:rPr>
          <w:rFonts w:cs="Times New Roman"/>
          <w:i/>
          <w:iCs/>
          <w:color w:val="000000"/>
          <w:spacing w:val="-1"/>
          <w:szCs w:val="26"/>
        </w:rPr>
        <w:t>ợ</w:t>
      </w:r>
      <w:r w:rsidRPr="000B4125">
        <w:rPr>
          <w:rFonts w:cs="Times New Roman"/>
          <w:i/>
          <w:iCs/>
          <w:color w:val="000000"/>
          <w:szCs w:val="26"/>
        </w:rPr>
        <w:t>c</w:t>
      </w:r>
      <w:r w:rsidRPr="000B4125">
        <w:rPr>
          <w:rFonts w:cs="Times New Roman"/>
          <w:i/>
          <w:iCs/>
          <w:color w:val="000000"/>
          <w:spacing w:val="8"/>
          <w:szCs w:val="26"/>
        </w:rPr>
        <w:t xml:space="preserve"> </w:t>
      </w:r>
      <w:r w:rsidRPr="000B4125">
        <w:rPr>
          <w:rFonts w:cs="Times New Roman"/>
          <w:i/>
          <w:iCs/>
          <w:color w:val="000000"/>
          <w:spacing w:val="-1"/>
          <w:szCs w:val="26"/>
        </w:rPr>
        <w:t>c</w:t>
      </w:r>
      <w:r w:rsidRPr="000B4125">
        <w:rPr>
          <w:rFonts w:cs="Times New Roman"/>
          <w:i/>
          <w:iCs/>
          <w:color w:val="000000"/>
          <w:szCs w:val="26"/>
        </w:rPr>
        <w:t>ung</w:t>
      </w:r>
      <w:r w:rsidRPr="000B4125">
        <w:rPr>
          <w:rFonts w:cs="Times New Roman"/>
          <w:i/>
          <w:iCs/>
          <w:color w:val="000000"/>
          <w:spacing w:val="7"/>
          <w:szCs w:val="26"/>
        </w:rPr>
        <w:t xml:space="preserve"> </w:t>
      </w:r>
      <w:r w:rsidRPr="000B4125">
        <w:rPr>
          <w:rFonts w:cs="Times New Roman"/>
          <w:i/>
          <w:iCs/>
          <w:color w:val="000000"/>
          <w:szCs w:val="26"/>
        </w:rPr>
        <w:t>c</w:t>
      </w:r>
      <w:r w:rsidRPr="000B4125">
        <w:rPr>
          <w:rFonts w:cs="Times New Roman"/>
          <w:i/>
          <w:iCs/>
          <w:color w:val="000000"/>
          <w:spacing w:val="2"/>
          <w:szCs w:val="26"/>
        </w:rPr>
        <w:t>ấ</w:t>
      </w:r>
      <w:r w:rsidRPr="000B4125">
        <w:rPr>
          <w:rFonts w:cs="Times New Roman"/>
          <w:i/>
          <w:iCs/>
          <w:color w:val="000000"/>
          <w:szCs w:val="26"/>
        </w:rPr>
        <w:t>p</w:t>
      </w:r>
      <w:r w:rsidRPr="000B4125">
        <w:rPr>
          <w:rFonts w:cs="Times New Roman"/>
          <w:i/>
          <w:iCs/>
          <w:color w:val="000000"/>
          <w:spacing w:val="7"/>
          <w:szCs w:val="26"/>
        </w:rPr>
        <w:t xml:space="preserve"> </w:t>
      </w:r>
      <w:r w:rsidRPr="000B4125">
        <w:rPr>
          <w:rFonts w:cs="Times New Roman"/>
          <w:i/>
          <w:iCs/>
          <w:color w:val="000000"/>
          <w:szCs w:val="26"/>
        </w:rPr>
        <w:t>như</w:t>
      </w:r>
      <w:r w:rsidRPr="000B4125">
        <w:rPr>
          <w:rFonts w:cs="Times New Roman"/>
          <w:i/>
          <w:iCs/>
          <w:color w:val="000000"/>
          <w:spacing w:val="8"/>
          <w:szCs w:val="26"/>
        </w:rPr>
        <w:t xml:space="preserve"> </w:t>
      </w:r>
      <w:r w:rsidRPr="000B4125">
        <w:rPr>
          <w:rFonts w:cs="Times New Roman"/>
          <w:i/>
          <w:iCs/>
          <w:color w:val="000000"/>
          <w:spacing w:val="1"/>
          <w:szCs w:val="26"/>
        </w:rPr>
        <w:t>m</w:t>
      </w:r>
      <w:r w:rsidRPr="000B4125">
        <w:rPr>
          <w:rFonts w:cs="Times New Roman"/>
          <w:i/>
          <w:iCs/>
          <w:color w:val="000000"/>
          <w:szCs w:val="26"/>
        </w:rPr>
        <w:t>ột</w:t>
      </w:r>
      <w:r w:rsidRPr="000B4125">
        <w:rPr>
          <w:rFonts w:cs="Times New Roman"/>
          <w:i/>
          <w:iCs/>
          <w:color w:val="000000"/>
          <w:spacing w:val="7"/>
          <w:szCs w:val="26"/>
        </w:rPr>
        <w:t xml:space="preserve"> </w:t>
      </w:r>
      <w:r w:rsidRPr="000B4125">
        <w:rPr>
          <w:rFonts w:cs="Times New Roman"/>
          <w:i/>
          <w:iCs/>
          <w:color w:val="000000"/>
          <w:szCs w:val="26"/>
        </w:rPr>
        <w:t>dị</w:t>
      </w:r>
      <w:r w:rsidRPr="000B4125">
        <w:rPr>
          <w:rFonts w:cs="Times New Roman"/>
          <w:i/>
          <w:iCs/>
          <w:color w:val="000000"/>
          <w:spacing w:val="-1"/>
          <w:szCs w:val="26"/>
        </w:rPr>
        <w:t>c</w:t>
      </w:r>
      <w:r w:rsidRPr="000B4125">
        <w:rPr>
          <w:rFonts w:cs="Times New Roman"/>
          <w:i/>
          <w:iCs/>
          <w:color w:val="000000"/>
          <w:szCs w:val="26"/>
        </w:rPr>
        <w:t>h</w:t>
      </w:r>
      <w:r w:rsidRPr="000B4125">
        <w:rPr>
          <w:rFonts w:cs="Times New Roman"/>
          <w:i/>
          <w:iCs/>
          <w:color w:val="000000"/>
          <w:spacing w:val="7"/>
          <w:szCs w:val="26"/>
        </w:rPr>
        <w:t xml:space="preserve"> </w:t>
      </w:r>
      <w:r w:rsidRPr="000B4125">
        <w:rPr>
          <w:rFonts w:cs="Times New Roman"/>
          <w:i/>
          <w:iCs/>
          <w:color w:val="000000"/>
          <w:spacing w:val="-1"/>
          <w:szCs w:val="26"/>
        </w:rPr>
        <w:t>v</w:t>
      </w:r>
      <w:r w:rsidRPr="000B4125">
        <w:rPr>
          <w:rFonts w:cs="Times New Roman"/>
          <w:i/>
          <w:iCs/>
          <w:color w:val="000000"/>
          <w:szCs w:val="26"/>
        </w:rPr>
        <w:t>ụ</w:t>
      </w:r>
      <w:r w:rsidRPr="000B4125">
        <w:rPr>
          <w:rFonts w:cs="Times New Roman"/>
          <w:i/>
          <w:iCs/>
          <w:color w:val="000000"/>
          <w:spacing w:val="7"/>
          <w:szCs w:val="26"/>
        </w:rPr>
        <w:t xml:space="preserve"> </w:t>
      </w:r>
      <w:r w:rsidRPr="000B4125">
        <w:rPr>
          <w:rFonts w:cs="Times New Roman"/>
          <w:i/>
          <w:iCs/>
          <w:color w:val="000000"/>
          <w:szCs w:val="26"/>
        </w:rPr>
        <w:t>trên mạng I</w:t>
      </w:r>
      <w:r w:rsidRPr="000B4125">
        <w:rPr>
          <w:rFonts w:cs="Times New Roman"/>
          <w:i/>
          <w:iCs/>
          <w:color w:val="000000"/>
          <w:spacing w:val="-1"/>
          <w:szCs w:val="26"/>
        </w:rPr>
        <w:t>n</w:t>
      </w:r>
      <w:r w:rsidRPr="000B4125">
        <w:rPr>
          <w:rFonts w:cs="Times New Roman"/>
          <w:i/>
          <w:iCs/>
          <w:color w:val="000000"/>
          <w:szCs w:val="26"/>
        </w:rPr>
        <w:t>tern</w:t>
      </w:r>
      <w:r w:rsidRPr="000B4125">
        <w:rPr>
          <w:rFonts w:cs="Times New Roman"/>
          <w:i/>
          <w:iCs/>
          <w:color w:val="000000"/>
          <w:spacing w:val="-1"/>
          <w:szCs w:val="26"/>
        </w:rPr>
        <w:t>e</w:t>
      </w:r>
      <w:r w:rsidRPr="000B4125">
        <w:rPr>
          <w:rFonts w:cs="Times New Roman"/>
          <w:i/>
          <w:iCs/>
          <w:color w:val="000000"/>
          <w:szCs w:val="26"/>
        </w:rPr>
        <w:t>t</w:t>
      </w:r>
    </w:p>
    <w:p w:rsidR="00B51125" w:rsidRDefault="00B51125" w:rsidP="00202F0D">
      <w:pPr>
        <w:spacing w:line="360" w:lineRule="auto"/>
        <w:ind w:firstLine="720"/>
      </w:pPr>
    </w:p>
    <w:p w:rsidR="006D18AE" w:rsidRDefault="006D18AE" w:rsidP="00202F0D">
      <w:pPr>
        <w:pStyle w:val="Heading1"/>
        <w:spacing w:line="360" w:lineRule="auto"/>
      </w:pPr>
      <w:r>
        <w:t>C</w:t>
      </w:r>
      <w:r w:rsidR="00E77FDB">
        <w:t>âu 2</w:t>
      </w:r>
      <w:r>
        <w:t>: Các đặc điểm của các dịch vụ trong điện toán đám mây</w:t>
      </w:r>
    </w:p>
    <w:p w:rsidR="006D18AE" w:rsidRDefault="006D18AE" w:rsidP="00202F0D">
      <w:pPr>
        <w:spacing w:line="360" w:lineRule="auto"/>
        <w:ind w:firstLine="720"/>
      </w:pPr>
      <w:r>
        <w:t>Nhanh chóng cải thiện với người dùng có khả năng cung cấp sẵn các tài nguyên cơ sở hạ tầng công nghệ một cách nhanh chóng và ít tốn kém.</w:t>
      </w:r>
    </w:p>
    <w:p w:rsidR="006D18AE" w:rsidRDefault="006D18AE" w:rsidP="00202F0D">
      <w:pPr>
        <w:spacing w:line="360" w:lineRule="auto"/>
        <w:ind w:firstLine="720"/>
      </w:pPr>
      <w:r>
        <w:t>Chi phí được giảm đáng kể và chi phí vốn đầu tư được chuyển sang hoạt động chi tiêu.</w:t>
      </w:r>
    </w:p>
    <w:p w:rsidR="006D18AE" w:rsidRDefault="006D18AE" w:rsidP="00202F0D">
      <w:pPr>
        <w:spacing w:line="360" w:lineRule="auto"/>
        <w:ind w:firstLine="720"/>
      </w:pPr>
      <w:r>
        <w:t>Sự độc lập giữa thiết bị và vị trí làm cho người dùng có thể truy cập hệ thống bằng cách sử dụng trình duyệt web mà không quan tâm đến vị trí của họ hay thiết bị nào mà họ đang dùng.</w:t>
      </w:r>
    </w:p>
    <w:p w:rsidR="006D18AE" w:rsidRDefault="002A1C0C" w:rsidP="00202F0D">
      <w:pPr>
        <w:spacing w:line="360" w:lineRule="auto"/>
        <w:ind w:firstLine="720"/>
      </w:pPr>
      <w:r>
        <w:t>Việc cho thuê nhiều để có thể chia sẻ tài nguyên và chi phí giữa một phạm vi lớn người dùng, cho phép:</w:t>
      </w:r>
    </w:p>
    <w:p w:rsidR="002A1C0C" w:rsidRDefault="002A1C0C" w:rsidP="00202F0D">
      <w:pPr>
        <w:pStyle w:val="ListParagraph"/>
        <w:numPr>
          <w:ilvl w:val="0"/>
          <w:numId w:val="1"/>
        </w:numPr>
        <w:spacing w:line="360" w:lineRule="auto"/>
      </w:pPr>
      <w:r w:rsidRPr="002A1C0C">
        <w:t>Tập trung hóa cơ sở hạ tầng trong các lĩnh vực với chi phí thấp hơn</w:t>
      </w:r>
    </w:p>
    <w:p w:rsidR="002A1C0C" w:rsidRDefault="002A1C0C" w:rsidP="00202F0D">
      <w:pPr>
        <w:pStyle w:val="ListParagraph"/>
        <w:numPr>
          <w:ilvl w:val="0"/>
          <w:numId w:val="1"/>
        </w:numPr>
        <w:spacing w:line="360" w:lineRule="auto"/>
      </w:pPr>
      <w:r w:rsidRPr="002A1C0C">
        <w:t>Khả năng chịu tải nâng cao</w:t>
      </w:r>
    </w:p>
    <w:p w:rsidR="002A1C0C" w:rsidRDefault="002A1C0C" w:rsidP="00202F0D">
      <w:pPr>
        <w:pStyle w:val="ListParagraph"/>
        <w:numPr>
          <w:ilvl w:val="0"/>
          <w:numId w:val="1"/>
        </w:numPr>
        <w:spacing w:line="360" w:lineRule="auto"/>
      </w:pPr>
      <w:r w:rsidRPr="002A1C0C">
        <w:t>Cải thiện việc sử dụng và hiệu quả cho các hệ thống</w:t>
      </w:r>
    </w:p>
    <w:p w:rsidR="002A1C0C" w:rsidRDefault="002A1C0C" w:rsidP="00202F0D">
      <w:pPr>
        <w:pStyle w:val="ListParagraph"/>
        <w:numPr>
          <w:ilvl w:val="0"/>
          <w:numId w:val="1"/>
        </w:numPr>
        <w:spacing w:line="360" w:lineRule="auto"/>
      </w:pPr>
      <w:r w:rsidRPr="002A1C0C">
        <w:t>Độ tin cậy cải thiện thông qua việc sử dụng các site có nhiều dư thừ</w:t>
      </w:r>
      <w:r>
        <w:t>a</w:t>
      </w:r>
    </w:p>
    <w:p w:rsidR="002A1C0C" w:rsidRDefault="002A1C0C" w:rsidP="00202F0D">
      <w:pPr>
        <w:pStyle w:val="ListParagraph"/>
        <w:numPr>
          <w:ilvl w:val="0"/>
          <w:numId w:val="1"/>
        </w:numPr>
        <w:spacing w:line="360" w:lineRule="auto"/>
      </w:pPr>
      <w:r w:rsidRPr="002A1C0C">
        <w:t>Tính co giãn linh động</w:t>
      </w:r>
    </w:p>
    <w:p w:rsidR="002A1C0C" w:rsidRDefault="002A1C0C" w:rsidP="00202F0D">
      <w:pPr>
        <w:pStyle w:val="ListParagraph"/>
        <w:numPr>
          <w:ilvl w:val="0"/>
          <w:numId w:val="1"/>
        </w:numPr>
        <w:spacing w:line="360" w:lineRule="auto"/>
      </w:pPr>
      <w:r w:rsidRPr="002A1C0C">
        <w:t>Việc bảo mật cải thiện nhờ vào tập trung hóa dữ liệu</w:t>
      </w:r>
    </w:p>
    <w:p w:rsidR="002A1C0C" w:rsidRDefault="002A1C0C" w:rsidP="00202F0D">
      <w:pPr>
        <w:pStyle w:val="ListParagraph"/>
        <w:numPr>
          <w:ilvl w:val="0"/>
          <w:numId w:val="1"/>
        </w:numPr>
        <w:spacing w:line="360" w:lineRule="auto"/>
      </w:pPr>
      <w:r>
        <w:lastRenderedPageBreak/>
        <w:t>Khả năng chịu đựng xảy ra thông qua việc tận dụng tài nguyên đã được cải thiện, các hệ thống hiệu quả hơn.</w:t>
      </w:r>
    </w:p>
    <w:p w:rsidR="00E776B9" w:rsidRDefault="00E776B9" w:rsidP="00202F0D">
      <w:pPr>
        <w:pStyle w:val="Heading1"/>
        <w:spacing w:line="360" w:lineRule="auto"/>
      </w:pPr>
      <w:r>
        <w:t>Câu 3 khó khăn và thác thức trong quá trình thực hiện đám mây</w:t>
      </w:r>
    </w:p>
    <w:p w:rsidR="00E36040" w:rsidRDefault="00E776B9" w:rsidP="00202F0D">
      <w:pPr>
        <w:spacing w:line="360" w:lineRule="auto"/>
        <w:ind w:firstLine="567"/>
      </w:pPr>
      <w:r>
        <w:t xml:space="preserve">Trong quá trình hiện thực </w:t>
      </w:r>
      <w:r w:rsidR="00E36040">
        <w:t>điện toán đam mấy</w:t>
      </w:r>
      <w:r>
        <w:t>, người ta nhận thấy một số khó khăn, thách thứ</w:t>
      </w:r>
      <w:r w:rsidR="00E36040">
        <w:t>c sau:</w:t>
      </w:r>
    </w:p>
    <w:p w:rsidR="00E36040" w:rsidRDefault="00E776B9" w:rsidP="00202F0D">
      <w:pPr>
        <w:spacing w:line="360" w:lineRule="auto"/>
        <w:ind w:firstLine="567"/>
      </w:pPr>
      <w:r>
        <w:t>- Bảo mật</w:t>
      </w:r>
      <w:r w:rsidR="00E36040">
        <w:t>:</w:t>
      </w:r>
    </w:p>
    <w:p w:rsidR="00E36040" w:rsidRDefault="00E36040" w:rsidP="00202F0D">
      <w:pPr>
        <w:pStyle w:val="ListParagraph"/>
        <w:numPr>
          <w:ilvl w:val="0"/>
          <w:numId w:val="2"/>
        </w:numPr>
        <w:spacing w:line="360" w:lineRule="auto"/>
      </w:pPr>
      <w:r>
        <w:t>Sở hữu trí tuệ (Intellectual property)</w:t>
      </w:r>
    </w:p>
    <w:p w:rsidR="00E36040" w:rsidRDefault="00E36040" w:rsidP="00202F0D">
      <w:pPr>
        <w:pStyle w:val="ListParagraph"/>
        <w:numPr>
          <w:ilvl w:val="0"/>
          <w:numId w:val="2"/>
        </w:numPr>
        <w:spacing w:line="360" w:lineRule="auto"/>
      </w:pPr>
      <w:r>
        <w:t xml:space="preserve">Tính riêng tư (Privacy) </w:t>
      </w:r>
    </w:p>
    <w:p w:rsidR="00E36040" w:rsidRDefault="00E36040" w:rsidP="00202F0D">
      <w:pPr>
        <w:pStyle w:val="ListParagraph"/>
        <w:numPr>
          <w:ilvl w:val="0"/>
          <w:numId w:val="2"/>
        </w:numPr>
        <w:spacing w:line="360" w:lineRule="auto"/>
      </w:pPr>
      <w:r>
        <w:t>Độ tin cậy (Trust)</w:t>
      </w:r>
    </w:p>
    <w:p w:rsidR="00E36040" w:rsidRDefault="00E36040" w:rsidP="00202F0D">
      <w:pPr>
        <w:pStyle w:val="ListParagraph"/>
        <w:numPr>
          <w:ilvl w:val="0"/>
          <w:numId w:val="3"/>
        </w:numPr>
        <w:spacing w:line="360" w:lineRule="auto"/>
      </w:pPr>
      <w:r>
        <w:t>Khả năng không kiểm soát dữ liệu</w:t>
      </w:r>
    </w:p>
    <w:p w:rsidR="00E36040" w:rsidRDefault="00E36040" w:rsidP="00202F0D">
      <w:pPr>
        <w:pStyle w:val="ListParagraph"/>
        <w:numPr>
          <w:ilvl w:val="0"/>
          <w:numId w:val="3"/>
        </w:numPr>
        <w:spacing w:line="360" w:lineRule="auto"/>
      </w:pPr>
      <w:r>
        <w:t>Độ trễ dữ liệu</w:t>
      </w:r>
    </w:p>
    <w:p w:rsidR="00DE7787" w:rsidRDefault="00DE7787" w:rsidP="00202F0D">
      <w:pPr>
        <w:pStyle w:val="ListParagraph"/>
        <w:numPr>
          <w:ilvl w:val="0"/>
          <w:numId w:val="3"/>
        </w:numPr>
        <w:spacing w:line="360" w:lineRule="auto"/>
      </w:pPr>
      <w:r>
        <w:t>Tính sẵn sàng của dịch vụ, dữ liệu</w:t>
      </w:r>
    </w:p>
    <w:p w:rsidR="00733851" w:rsidRDefault="00733851" w:rsidP="00202F0D">
      <w:pPr>
        <w:pStyle w:val="ListParagraph"/>
        <w:numPr>
          <w:ilvl w:val="0"/>
          <w:numId w:val="3"/>
        </w:numPr>
        <w:spacing w:line="360" w:lineRule="auto"/>
      </w:pPr>
      <w:r>
        <w:t>Các dịch vụ kèm theo</w:t>
      </w:r>
    </w:p>
    <w:p w:rsidR="00733851" w:rsidRPr="00E776B9" w:rsidRDefault="00733851" w:rsidP="00202F0D">
      <w:pPr>
        <w:pStyle w:val="ListParagraph"/>
        <w:numPr>
          <w:ilvl w:val="0"/>
          <w:numId w:val="3"/>
        </w:numPr>
        <w:spacing w:line="360" w:lineRule="auto"/>
      </w:pPr>
      <w:r>
        <w:t>Các quy định pháp luật cho các dịch vụ, giữa khách hàng và nhà cung cấp</w:t>
      </w:r>
    </w:p>
    <w:p w:rsidR="00E776B9" w:rsidRDefault="007576F7" w:rsidP="00202F0D">
      <w:pPr>
        <w:pStyle w:val="Heading1"/>
        <w:spacing w:line="360" w:lineRule="auto"/>
      </w:pPr>
      <w:r>
        <w:t>Câu 4 Các đặc điểm chính của IAAS</w:t>
      </w:r>
    </w:p>
    <w:p w:rsidR="00263F25" w:rsidRDefault="00263F25" w:rsidP="00202F0D">
      <w:pPr>
        <w:spacing w:line="360" w:lineRule="auto"/>
        <w:ind w:firstLine="284"/>
      </w:pPr>
      <w:r>
        <w:t>Các đặc điểm chính của IAAS</w:t>
      </w:r>
    </w:p>
    <w:p w:rsidR="00263F25" w:rsidRDefault="00263F25" w:rsidP="00202F0D">
      <w:pPr>
        <w:pStyle w:val="ListParagraph"/>
        <w:numPr>
          <w:ilvl w:val="0"/>
          <w:numId w:val="4"/>
        </w:numPr>
        <w:spacing w:line="360" w:lineRule="auto"/>
        <w:ind w:left="284" w:firstLine="142"/>
      </w:pPr>
      <w:r>
        <w:t xml:space="preserve">Các tài nguyên IAAS thì được phân phối như là dịch vụ. Các tài nguyên đó </w:t>
      </w:r>
      <w:proofErr w:type="gramStart"/>
      <w:r>
        <w:t>là :</w:t>
      </w:r>
      <w:proofErr w:type="gramEnd"/>
      <w:r>
        <w:t xml:space="preserve"> các máy chủ (server), thiết bị networking, bộ nhớ, CPU, không gian vùng nhớ, .v.v</w:t>
      </w:r>
    </w:p>
    <w:p w:rsidR="00FA311B" w:rsidRDefault="00263F25" w:rsidP="00202F0D">
      <w:pPr>
        <w:pStyle w:val="ListParagraph"/>
        <w:numPr>
          <w:ilvl w:val="0"/>
          <w:numId w:val="4"/>
        </w:numPr>
        <w:spacing w:line="360" w:lineRule="auto"/>
        <w:ind w:left="284" w:firstLine="142"/>
      </w:pPr>
      <w:r>
        <w:t>Cơ sở hạ tầng thay đổi động</w:t>
      </w:r>
      <w:r w:rsidR="00FA311B">
        <w:t>.</w:t>
      </w:r>
    </w:p>
    <w:p w:rsidR="00263F25" w:rsidRDefault="00263F25" w:rsidP="00202F0D">
      <w:pPr>
        <w:pStyle w:val="ListParagraph"/>
        <w:numPr>
          <w:ilvl w:val="0"/>
          <w:numId w:val="4"/>
        </w:numPr>
        <w:spacing w:line="360" w:lineRule="auto"/>
        <w:ind w:left="284" w:firstLine="142"/>
      </w:pPr>
      <w:r>
        <w:t>Có chi phí biến đổi nghĩa là tùy vào nhu cầu sử dụng khác nhau thì các khách hàng sẽ trả trên các dịch vụ đó. Không cố định chi phí cho bất cứ dịch vụ nào.</w:t>
      </w:r>
    </w:p>
    <w:p w:rsidR="00DE5BE4" w:rsidRDefault="00DE5BE4" w:rsidP="00202F0D">
      <w:pPr>
        <w:pStyle w:val="ListParagraph"/>
        <w:numPr>
          <w:ilvl w:val="0"/>
          <w:numId w:val="4"/>
        </w:numPr>
        <w:spacing w:line="360" w:lineRule="auto"/>
        <w:ind w:left="284" w:firstLine="142"/>
      </w:pPr>
      <w:r>
        <w:t>IAAS thường có nhiều người thuê.</w:t>
      </w:r>
    </w:p>
    <w:p w:rsidR="00DE5BE4" w:rsidRPr="00263F25" w:rsidRDefault="00DE5BE4" w:rsidP="00202F0D">
      <w:pPr>
        <w:pStyle w:val="ListParagraph"/>
        <w:numPr>
          <w:ilvl w:val="0"/>
          <w:numId w:val="4"/>
        </w:numPr>
        <w:spacing w:line="360" w:lineRule="auto"/>
        <w:ind w:left="284" w:firstLine="142"/>
      </w:pPr>
      <w:r>
        <w:t>IAAS có những mức dịch vụ khác nhau đáp ứng cho tất cả nhu cầu của doanh nghiệp</w:t>
      </w:r>
    </w:p>
    <w:p w:rsidR="007576F7" w:rsidRDefault="007576F7" w:rsidP="00202F0D">
      <w:pPr>
        <w:pStyle w:val="Heading1"/>
        <w:spacing w:line="360" w:lineRule="auto"/>
      </w:pPr>
      <w:r>
        <w:t xml:space="preserve">Câu 5 </w:t>
      </w:r>
      <w:r w:rsidR="00CA50D3" w:rsidRPr="00CA50D3">
        <w:t>Trình bày kiến trúc chung và chức năng của các thành phầ</w:t>
      </w:r>
      <w:r w:rsidR="00CA50D3">
        <w:t>n trong mô hình IAAS.</w:t>
      </w:r>
    </w:p>
    <w:p w:rsidR="003722B6" w:rsidRDefault="003722B6" w:rsidP="00202F0D">
      <w:pPr>
        <w:spacing w:line="360" w:lineRule="auto"/>
      </w:pPr>
      <w:r>
        <w:t>Có 3 thành phần chính:</w:t>
      </w:r>
    </w:p>
    <w:p w:rsidR="003722B6" w:rsidRDefault="003722B6" w:rsidP="00202F0D">
      <w:pPr>
        <w:pStyle w:val="ListParagraph"/>
        <w:numPr>
          <w:ilvl w:val="0"/>
          <w:numId w:val="7"/>
        </w:numPr>
        <w:spacing w:line="360" w:lineRule="auto"/>
      </w:pPr>
      <w:r>
        <w:lastRenderedPageBreak/>
        <w:t>Cloud manager</w:t>
      </w:r>
      <w:r w:rsidR="00A55B96">
        <w:t>.</w:t>
      </w:r>
    </w:p>
    <w:p w:rsidR="003722B6" w:rsidRDefault="00C76E5D" w:rsidP="00202F0D">
      <w:pPr>
        <w:pStyle w:val="ListParagraph"/>
        <w:numPr>
          <w:ilvl w:val="0"/>
          <w:numId w:val="7"/>
        </w:numPr>
        <w:spacing w:line="360" w:lineRule="auto"/>
      </w:pPr>
      <w:r>
        <w:t xml:space="preserve">Cluster </w:t>
      </w:r>
      <w:r w:rsidR="003722B6">
        <w:t>manager</w:t>
      </w:r>
      <w:r w:rsidR="006F187A">
        <w:t xml:space="preserve"> </w:t>
      </w:r>
      <w:r w:rsidR="002D7897">
        <w:t>(cụm quản lý)</w:t>
      </w:r>
      <w:r w:rsidR="00A55B96">
        <w:t>.</w:t>
      </w:r>
    </w:p>
    <w:p w:rsidR="003722B6" w:rsidRDefault="003722B6" w:rsidP="00202F0D">
      <w:pPr>
        <w:pStyle w:val="ListParagraph"/>
        <w:numPr>
          <w:ilvl w:val="0"/>
          <w:numId w:val="7"/>
        </w:numPr>
        <w:spacing w:line="360" w:lineRule="auto"/>
      </w:pPr>
      <w:r>
        <w:t>C</w:t>
      </w:r>
      <w:r w:rsidR="00A65805">
        <w:t>omputer m</w:t>
      </w:r>
      <w:bookmarkStart w:id="0" w:name="_GoBack"/>
      <w:bookmarkEnd w:id="0"/>
      <w:r w:rsidR="00A65805">
        <w:t>anager.</w:t>
      </w:r>
    </w:p>
    <w:p w:rsidR="00A65805" w:rsidRDefault="00A65805" w:rsidP="00202F0D">
      <w:pPr>
        <w:spacing w:line="360" w:lineRule="auto"/>
      </w:pPr>
      <w:r w:rsidRPr="00A65805">
        <w:rPr>
          <w:b/>
        </w:rPr>
        <w:t>Cloud manager</w:t>
      </w:r>
      <w:r>
        <w:t xml:space="preserve"> là điểm truy cập vào cloud nơi mà các nhà thuê bao đăng ký tài khoản, quản lý các tài nguyên mà họ thuê từ cloud và truy cập dữ liệu.</w:t>
      </w:r>
    </w:p>
    <w:p w:rsidR="00C76E5D" w:rsidRDefault="005A2947" w:rsidP="00202F0D">
      <w:pPr>
        <w:spacing w:line="360" w:lineRule="auto"/>
      </w:pPr>
      <w:r w:rsidRPr="005A2947">
        <w:rPr>
          <w:b/>
        </w:rPr>
        <w:t>Cluster manager</w:t>
      </w:r>
      <w:r>
        <w:t>: chịu trách nhiệm vận hành các máy thông qua network. Cluster manager sẽ nhận lệnh / queries truy cập tài nguyên từ cloud manager và xác định tài nguyên nào có thể đáp ứng yêu cầu từ người sử dụng</w:t>
      </w:r>
      <w:r w:rsidR="00CB4B7B">
        <w:t>.</w:t>
      </w:r>
    </w:p>
    <w:p w:rsidR="00CB4B7B" w:rsidRPr="00A65805" w:rsidRDefault="00CB4B7B" w:rsidP="00202F0D">
      <w:pPr>
        <w:spacing w:line="360" w:lineRule="auto"/>
      </w:pPr>
      <w:r w:rsidRPr="00CB4B7B">
        <w:rPr>
          <w:b/>
        </w:rPr>
        <w:t>Computer manager</w:t>
      </w:r>
      <w:r>
        <w:t>: hợp tác với hypervisor chạy trên mỗi hệ thống máy tính trong một cluster. Trong việc đáp ứng các queries từ Cluster manager. Cluster manager trả về thông tin trạng thái liên quan đến tài nguyên được sử dụng và có sẵn mà có thể được sử dụng.</w:t>
      </w:r>
    </w:p>
    <w:p w:rsidR="00CA50D3" w:rsidRDefault="0097647E" w:rsidP="00202F0D">
      <w:pPr>
        <w:pStyle w:val="Heading1"/>
        <w:spacing w:line="360" w:lineRule="auto"/>
      </w:pPr>
      <w:r>
        <w:t xml:space="preserve">Câu 6. </w:t>
      </w:r>
      <w:r w:rsidRPr="0097647E">
        <w:t>Cho biết một số cảnh báo chính khi sử dụ</w:t>
      </w:r>
      <w:r>
        <w:t>ng mô hình IAAS</w:t>
      </w:r>
    </w:p>
    <w:p w:rsidR="0097647E" w:rsidRDefault="00387EF0" w:rsidP="00202F0D">
      <w:pPr>
        <w:pStyle w:val="ListParagraph"/>
        <w:numPr>
          <w:ilvl w:val="0"/>
          <w:numId w:val="8"/>
        </w:numPr>
        <w:spacing w:line="360" w:lineRule="auto"/>
      </w:pPr>
      <w:r>
        <w:t>Phụ thuộc vào network</w:t>
      </w:r>
    </w:p>
    <w:p w:rsidR="00387EF0" w:rsidRDefault="00387EF0" w:rsidP="00202F0D">
      <w:pPr>
        <w:pStyle w:val="ListParagraph"/>
        <w:numPr>
          <w:ilvl w:val="0"/>
          <w:numId w:val="8"/>
        </w:numPr>
        <w:spacing w:line="360" w:lineRule="auto"/>
      </w:pPr>
      <w:r w:rsidRPr="00387EF0">
        <w:t>Lỗ hổng về bảo mật</w:t>
      </w:r>
      <w:r>
        <w:t>. IAAS Cloud sẽ cung cấp cho người dùng về các lỗ hổng này</w:t>
      </w:r>
    </w:p>
    <w:p w:rsidR="00387EF0" w:rsidRDefault="00387EF0" w:rsidP="00202F0D">
      <w:pPr>
        <w:pStyle w:val="ListParagraph"/>
        <w:numPr>
          <w:ilvl w:val="0"/>
          <w:numId w:val="8"/>
        </w:numPr>
        <w:spacing w:line="360" w:lineRule="auto"/>
      </w:pPr>
      <w:r w:rsidRPr="00387EF0">
        <w:t>Các máy ảo đã bị lỗ thờ</w:t>
      </w:r>
      <w:r>
        <w:t>i</w:t>
      </w:r>
    </w:p>
    <w:p w:rsidR="00387EF0" w:rsidRDefault="00387EF0" w:rsidP="00202F0D">
      <w:pPr>
        <w:pStyle w:val="ListParagraph"/>
        <w:numPr>
          <w:ilvl w:val="0"/>
          <w:numId w:val="8"/>
        </w:numPr>
        <w:spacing w:line="360" w:lineRule="auto"/>
      </w:pPr>
      <w:r w:rsidRPr="00387EF0">
        <w:t>Cô lập mức máy ảo</w:t>
      </w:r>
    </w:p>
    <w:p w:rsidR="00387EF0" w:rsidRDefault="00387EF0" w:rsidP="00202F0D">
      <w:pPr>
        <w:pStyle w:val="ListParagraph"/>
        <w:numPr>
          <w:ilvl w:val="0"/>
          <w:numId w:val="8"/>
        </w:numPr>
        <w:spacing w:line="360" w:lineRule="auto"/>
      </w:pPr>
      <w:r w:rsidRPr="00387EF0">
        <w:t>Cô lập mức network</w:t>
      </w:r>
    </w:p>
    <w:p w:rsidR="00387EF0" w:rsidRDefault="00387EF0" w:rsidP="00202F0D">
      <w:pPr>
        <w:pStyle w:val="ListParagraph"/>
        <w:numPr>
          <w:ilvl w:val="0"/>
          <w:numId w:val="8"/>
        </w:numPr>
        <w:spacing w:line="360" w:lineRule="auto"/>
      </w:pPr>
      <w:r w:rsidRPr="00387EF0">
        <w:t>An toàn dữ liệu</w:t>
      </w:r>
    </w:p>
    <w:p w:rsidR="00387EF0" w:rsidRDefault="00387EF0" w:rsidP="00202F0D">
      <w:pPr>
        <w:pStyle w:val="ListParagraph"/>
        <w:numPr>
          <w:ilvl w:val="0"/>
          <w:numId w:val="8"/>
        </w:numPr>
        <w:spacing w:line="360" w:lineRule="auto"/>
      </w:pPr>
      <w:r>
        <w:t xml:space="preserve">Hiệu suất </w:t>
      </w:r>
    </w:p>
    <w:p w:rsidR="00387EF0" w:rsidRDefault="00387EF0" w:rsidP="00202F0D">
      <w:pPr>
        <w:pStyle w:val="ListParagraph"/>
        <w:numPr>
          <w:ilvl w:val="0"/>
          <w:numId w:val="8"/>
        </w:numPr>
        <w:spacing w:line="360" w:lineRule="auto"/>
      </w:pPr>
      <w:r>
        <w:t>Độ trễ</w:t>
      </w:r>
    </w:p>
    <w:p w:rsidR="00387EF0" w:rsidRDefault="00387EF0" w:rsidP="00202F0D">
      <w:pPr>
        <w:pStyle w:val="ListParagraph"/>
        <w:numPr>
          <w:ilvl w:val="0"/>
          <w:numId w:val="8"/>
        </w:numPr>
        <w:spacing w:line="360" w:lineRule="auto"/>
      </w:pPr>
      <w:r>
        <w:t>Tính liên tục trong kinh doanh</w:t>
      </w:r>
    </w:p>
    <w:p w:rsidR="00387EF0" w:rsidRDefault="00387EF0" w:rsidP="00202F0D">
      <w:pPr>
        <w:pStyle w:val="ListParagraph"/>
        <w:numPr>
          <w:ilvl w:val="0"/>
          <w:numId w:val="8"/>
        </w:numPr>
        <w:spacing w:line="360" w:lineRule="auto"/>
      </w:pPr>
      <w:r w:rsidRPr="00387EF0">
        <w:t>Các hợp đồng ở mức dịch vụ</w:t>
      </w:r>
    </w:p>
    <w:p w:rsidR="00387EF0" w:rsidRDefault="00387EF0" w:rsidP="00202F0D">
      <w:pPr>
        <w:pStyle w:val="ListParagraph"/>
        <w:numPr>
          <w:ilvl w:val="0"/>
          <w:numId w:val="8"/>
        </w:numPr>
        <w:spacing w:line="360" w:lineRule="auto"/>
      </w:pPr>
      <w:r w:rsidRPr="00387EF0">
        <w:t>Thực hiện việc khôi phục khi có sự cố</w:t>
      </w:r>
    </w:p>
    <w:p w:rsidR="00387EF0" w:rsidRDefault="00387EF0" w:rsidP="00202F0D">
      <w:pPr>
        <w:pStyle w:val="ListParagraph"/>
        <w:numPr>
          <w:ilvl w:val="0"/>
          <w:numId w:val="8"/>
        </w:numPr>
        <w:spacing w:line="360" w:lineRule="auto"/>
      </w:pPr>
      <w:r w:rsidRPr="00387EF0">
        <w:t>Lưu trữ và tuân thủ các chính sách bảo mậ</w:t>
      </w:r>
      <w:r>
        <w:t>t</w:t>
      </w:r>
    </w:p>
    <w:p w:rsidR="00387EF0" w:rsidRDefault="00387EF0" w:rsidP="00202F0D">
      <w:pPr>
        <w:pStyle w:val="ListParagraph"/>
        <w:numPr>
          <w:ilvl w:val="0"/>
          <w:numId w:val="8"/>
        </w:numPr>
        <w:spacing w:line="360" w:lineRule="auto"/>
      </w:pPr>
      <w:r w:rsidRPr="00387EF0">
        <w:t>Thẩm quyền và quy định</w:t>
      </w:r>
      <w:r w:rsidR="00E91AC5">
        <w:t>.</w:t>
      </w:r>
    </w:p>
    <w:p w:rsidR="00387EF0" w:rsidRDefault="00E91AC5" w:rsidP="00202F0D">
      <w:pPr>
        <w:pStyle w:val="Heading1"/>
        <w:spacing w:line="360" w:lineRule="auto"/>
      </w:pPr>
      <w:r>
        <w:lastRenderedPageBreak/>
        <w:t xml:space="preserve">Câu 7 </w:t>
      </w:r>
      <w:r w:rsidRPr="00E91AC5">
        <w:t>Trình bày các đặc điểm chính của mô hình PAAS</w:t>
      </w:r>
      <w:r>
        <w:t>.</w:t>
      </w:r>
    </w:p>
    <w:p w:rsidR="00B31EAB" w:rsidRDefault="00B31EAB" w:rsidP="00B31EAB">
      <w:pPr>
        <w:pStyle w:val="ListParagraph"/>
        <w:numPr>
          <w:ilvl w:val="0"/>
          <w:numId w:val="13"/>
        </w:numPr>
        <w:spacing w:line="360" w:lineRule="auto"/>
      </w:pPr>
      <w:r>
        <w:t>Được xây dựng trên công nghệ ảo hóa, đồng nghĩa nghĩa là tài nguyên sử dụng có thể dễ dàng được tăng hoặc giảm khi nhu cầu thay đổi</w:t>
      </w:r>
    </w:p>
    <w:p w:rsidR="00B31EAB" w:rsidRDefault="00B31EAB" w:rsidP="00B31EAB">
      <w:pPr>
        <w:pStyle w:val="ListParagraph"/>
        <w:numPr>
          <w:ilvl w:val="0"/>
          <w:numId w:val="12"/>
        </w:numPr>
        <w:spacing w:line="360" w:lineRule="auto"/>
      </w:pPr>
      <w:r>
        <w:t>Cung cấp nhiều dịch vụ khác nhau để hỗ trợ phát triển, thử nghiệm và triển khai ứng dụng.</w:t>
      </w:r>
    </w:p>
    <w:p w:rsidR="00B31EAB" w:rsidRDefault="00B31EAB" w:rsidP="00B31EAB">
      <w:pPr>
        <w:pStyle w:val="ListParagraph"/>
        <w:numPr>
          <w:ilvl w:val="0"/>
          <w:numId w:val="15"/>
        </w:numPr>
        <w:spacing w:line="360" w:lineRule="auto"/>
      </w:pPr>
      <w:r>
        <w:t>Nhiều người dùng có thể truy cập cùng một ứng dụng phát triển</w:t>
      </w:r>
    </w:p>
    <w:p w:rsidR="00E91AC5" w:rsidRPr="00E91AC5" w:rsidRDefault="00B31EAB" w:rsidP="00B31EAB">
      <w:pPr>
        <w:pStyle w:val="ListParagraph"/>
        <w:numPr>
          <w:ilvl w:val="0"/>
          <w:numId w:val="15"/>
        </w:numPr>
        <w:spacing w:line="360" w:lineRule="auto"/>
      </w:pPr>
      <w:r>
        <w:t>Các dịch vụ web và cơ sở dữ liệu được tích hợp.</w:t>
      </w:r>
    </w:p>
    <w:p w:rsidR="00E91AC5" w:rsidRDefault="00E91AC5" w:rsidP="00202F0D">
      <w:pPr>
        <w:pStyle w:val="Heading1"/>
        <w:spacing w:line="360" w:lineRule="auto"/>
      </w:pPr>
      <w:r>
        <w:t xml:space="preserve">Câu 8 Cho biết một số tiêu chuẩn của Keene để kết luận chính xác mô hình điện toán </w:t>
      </w:r>
      <w:r w:rsidR="00D02108">
        <w:t>đám mây là PAAS.</w:t>
      </w:r>
    </w:p>
    <w:p w:rsidR="00D02108" w:rsidRDefault="00D02108" w:rsidP="00202F0D">
      <w:pPr>
        <w:pStyle w:val="ListParagraph"/>
        <w:numPr>
          <w:ilvl w:val="0"/>
          <w:numId w:val="9"/>
        </w:numPr>
        <w:spacing w:line="360" w:lineRule="auto"/>
      </w:pPr>
      <w:r w:rsidRPr="00D02108">
        <w:rPr>
          <w:b/>
        </w:rPr>
        <w:t>Tiêu chuẩn 1: Browser-based development studio</w:t>
      </w:r>
      <w:r>
        <w:t xml:space="preserve"> – nghĩa là nếu người sử dụng sẽ được cung cấp công cụ phát triển phần mềm trên nền tảng web.</w:t>
      </w:r>
    </w:p>
    <w:p w:rsidR="00D02108" w:rsidRDefault="00D02108" w:rsidP="00202F0D">
      <w:pPr>
        <w:pStyle w:val="ListParagraph"/>
        <w:numPr>
          <w:ilvl w:val="0"/>
          <w:numId w:val="9"/>
        </w:numPr>
        <w:spacing w:line="360" w:lineRule="auto"/>
      </w:pPr>
      <w:r w:rsidRPr="00D02108">
        <w:rPr>
          <w:b/>
        </w:rPr>
        <w:t>Tiêu chuẩn 2: Seamless deployment to hosted runtime environment</w:t>
      </w:r>
      <w:r>
        <w:t xml:space="preserve"> – người sử dụng triển khai phần mềm mà không cần quan tâm đến các cấu hình, hoặc các service pack liên quan đến phần mềm nền</w:t>
      </w:r>
    </w:p>
    <w:p w:rsidR="00D02108" w:rsidRDefault="00D02108" w:rsidP="00202F0D">
      <w:pPr>
        <w:pStyle w:val="ListParagraph"/>
        <w:numPr>
          <w:ilvl w:val="0"/>
          <w:numId w:val="9"/>
        </w:numPr>
        <w:spacing w:line="360" w:lineRule="auto"/>
      </w:pPr>
      <w:r w:rsidRPr="00D02108">
        <w:rPr>
          <w:b/>
        </w:rPr>
        <w:t>Tiêu chuẩn 3: Management and monitoring tools</w:t>
      </w:r>
      <w:r>
        <w:t xml:space="preserve"> – các giải pháp cloud rất hiệu quả với nhiều công cụ quản lý và giám sát ứng dụng</w:t>
      </w:r>
    </w:p>
    <w:p w:rsidR="00D02108" w:rsidRPr="00D02108" w:rsidRDefault="00D02108" w:rsidP="00202F0D">
      <w:pPr>
        <w:pStyle w:val="ListParagraph"/>
        <w:numPr>
          <w:ilvl w:val="0"/>
          <w:numId w:val="9"/>
        </w:numPr>
        <w:spacing w:line="360" w:lineRule="auto"/>
      </w:pPr>
      <w:r w:rsidRPr="00D02108">
        <w:rPr>
          <w:b/>
        </w:rPr>
        <w:t>Tiêu chuẩn 4: Pay as you go billing</w:t>
      </w:r>
      <w:r>
        <w:t xml:space="preserve"> – tránh được các chi phí mua sắm phần mềm, PaaS phải cung cấp cho chúng ta phương án thanh toán dựa trên việc sử dụng dịch vụ</w:t>
      </w:r>
      <w:r w:rsidR="00286CD5">
        <w:t>.</w:t>
      </w:r>
    </w:p>
    <w:p w:rsidR="00E91AC5" w:rsidRDefault="00E91AC5" w:rsidP="00202F0D">
      <w:pPr>
        <w:pStyle w:val="Heading1"/>
        <w:spacing w:line="360" w:lineRule="auto"/>
      </w:pPr>
      <w:r>
        <w:t xml:space="preserve">Câu 9 </w:t>
      </w:r>
      <w:r w:rsidRPr="00E91AC5">
        <w:t>Trình bày những lợi ích khi sử dụng PAAS</w:t>
      </w:r>
    </w:p>
    <w:p w:rsidR="00286CD5" w:rsidRDefault="00286CD5" w:rsidP="00202F0D">
      <w:pPr>
        <w:pStyle w:val="ListParagraph"/>
        <w:numPr>
          <w:ilvl w:val="0"/>
          <w:numId w:val="10"/>
        </w:numPr>
        <w:spacing w:line="360" w:lineRule="auto"/>
      </w:pPr>
      <w:r w:rsidRPr="00286CD5">
        <w:rPr>
          <w:b/>
        </w:rPr>
        <w:t xml:space="preserve">Chi phí về phần </w:t>
      </w:r>
      <w:proofErr w:type="gramStart"/>
      <w:r w:rsidRPr="00286CD5">
        <w:rPr>
          <w:b/>
        </w:rPr>
        <w:t>mềm</w:t>
      </w:r>
      <w:r>
        <w:t xml:space="preserve"> :</w:t>
      </w:r>
      <w:proofErr w:type="gramEnd"/>
      <w:r>
        <w:t xml:space="preserve"> người sử dụng không cần đầu tư nhiều về phần mềm, phần cứng, các thiết bị mạng, các phần mềm và thiết bị trung gian</w:t>
      </w:r>
    </w:p>
    <w:p w:rsidR="00286CD5" w:rsidRPr="00D824C0" w:rsidRDefault="00286CD5" w:rsidP="00B51125">
      <w:pPr>
        <w:pStyle w:val="ListParagraph"/>
        <w:numPr>
          <w:ilvl w:val="0"/>
          <w:numId w:val="10"/>
        </w:numPr>
        <w:spacing w:line="360" w:lineRule="auto"/>
        <w:rPr>
          <w:b/>
        </w:rPr>
      </w:pPr>
      <w:r w:rsidRPr="00D824C0">
        <w:rPr>
          <w:b/>
        </w:rPr>
        <w:t xml:space="preserve">Chi phí vận hành phần </w:t>
      </w:r>
      <w:proofErr w:type="gramStart"/>
      <w:r w:rsidRPr="00D824C0">
        <w:rPr>
          <w:b/>
        </w:rPr>
        <w:t>mềm</w:t>
      </w:r>
      <w:r w:rsidR="00D824C0" w:rsidRPr="00D824C0">
        <w:rPr>
          <w:b/>
        </w:rPr>
        <w:t xml:space="preserve"> :</w:t>
      </w:r>
      <w:proofErr w:type="gramEnd"/>
      <w:r w:rsidR="00D824C0" w:rsidRPr="00D824C0">
        <w:rPr>
          <w:b/>
        </w:rPr>
        <w:t xml:space="preserve"> </w:t>
      </w:r>
      <w:r w:rsidR="00D824C0" w:rsidRPr="00D824C0">
        <w:t>bao gồm các chi phí về nâng cấp phần cứng và phần mềm, sự thích hợp của các gói</w:t>
      </w:r>
    </w:p>
    <w:p w:rsidR="00286CD5" w:rsidRPr="00286CD5" w:rsidRDefault="00286CD5" w:rsidP="00202F0D">
      <w:pPr>
        <w:pStyle w:val="ListParagraph"/>
        <w:numPr>
          <w:ilvl w:val="0"/>
          <w:numId w:val="10"/>
        </w:numPr>
        <w:spacing w:line="360" w:lineRule="auto"/>
      </w:pPr>
      <w:r w:rsidRPr="00286CD5">
        <w:rPr>
          <w:b/>
        </w:rPr>
        <w:t>Tính ổn định (reliability</w:t>
      </w:r>
      <w:proofErr w:type="gramStart"/>
      <w:r w:rsidRPr="00286CD5">
        <w:rPr>
          <w:b/>
        </w:rPr>
        <w:t>) :</w:t>
      </w:r>
      <w:proofErr w:type="gramEnd"/>
      <w:r w:rsidRPr="00286CD5">
        <w:t xml:space="preserve"> PaaS cung cấp nhiều mức độ phát triển phần</w:t>
      </w:r>
      <w:r>
        <w:t xml:space="preserve"> </w:t>
      </w:r>
      <w:r w:rsidRPr="00286CD5">
        <w:t>mềm khác nhau</w:t>
      </w:r>
    </w:p>
    <w:p w:rsidR="00286CD5" w:rsidRPr="00C52D5B" w:rsidRDefault="00286CD5" w:rsidP="00B51125">
      <w:pPr>
        <w:pStyle w:val="ListParagraph"/>
        <w:numPr>
          <w:ilvl w:val="0"/>
          <w:numId w:val="10"/>
        </w:numPr>
        <w:spacing w:line="360" w:lineRule="auto"/>
      </w:pPr>
      <w:r w:rsidRPr="00C52D5B">
        <w:rPr>
          <w:b/>
        </w:rPr>
        <w:lastRenderedPageBreak/>
        <w:t>Chi phí quản lý (management cost</w:t>
      </w:r>
      <w:r w:rsidR="00B02877" w:rsidRPr="00C52D5B">
        <w:rPr>
          <w:b/>
        </w:rPr>
        <w:t>)</w:t>
      </w:r>
      <w:r w:rsidR="00C52D5B" w:rsidRPr="00C52D5B">
        <w:rPr>
          <w:b/>
        </w:rPr>
        <w:t xml:space="preserve">: </w:t>
      </w:r>
      <w:r w:rsidR="00C52D5B" w:rsidRPr="00C52D5B">
        <w:t>các hệ thống được hỗ trợ và do đó người sử dụng không cần quan tâm nhiều đến việc cập nhật và bảo trì phần mềm nền</w:t>
      </w:r>
      <w:r w:rsidR="00C52D5B">
        <w:t>.</w:t>
      </w:r>
    </w:p>
    <w:p w:rsidR="00286CD5" w:rsidRPr="00B02877" w:rsidRDefault="00286CD5" w:rsidP="00202F0D">
      <w:pPr>
        <w:pStyle w:val="ListParagraph"/>
        <w:numPr>
          <w:ilvl w:val="0"/>
          <w:numId w:val="10"/>
        </w:numPr>
        <w:spacing w:line="360" w:lineRule="auto"/>
        <w:rPr>
          <w:b/>
        </w:rPr>
      </w:pPr>
      <w:r w:rsidRPr="00B02877">
        <w:rPr>
          <w:b/>
        </w:rPr>
        <w:t>Mang lại lợi thế chiến lược (strategic advantage)</w:t>
      </w:r>
      <w:r w:rsidR="00C52D5B">
        <w:rPr>
          <w:b/>
        </w:rPr>
        <w:t xml:space="preserve">: </w:t>
      </w:r>
      <w:r w:rsidR="00C52D5B">
        <w:t>PaaS cung cấp chính là chiến lược phát triển dựa trên tiềm lực của từng doanh nghiệp</w:t>
      </w:r>
    </w:p>
    <w:p w:rsidR="00286CD5" w:rsidRPr="005C475D" w:rsidRDefault="00286CD5" w:rsidP="00202F0D">
      <w:pPr>
        <w:pStyle w:val="ListParagraph"/>
        <w:numPr>
          <w:ilvl w:val="0"/>
          <w:numId w:val="10"/>
        </w:numPr>
        <w:spacing w:line="360" w:lineRule="auto"/>
        <w:rPr>
          <w:b/>
        </w:rPr>
      </w:pPr>
      <w:r w:rsidRPr="00B02877">
        <w:rPr>
          <w:b/>
        </w:rPr>
        <w:t>Giảm thiểu rủi ro (lower risk)</w:t>
      </w:r>
      <w:r w:rsidR="00175E8C">
        <w:rPr>
          <w:b/>
        </w:rPr>
        <w:t xml:space="preserve">: </w:t>
      </w:r>
      <w:r w:rsidR="00175E8C">
        <w:t>việc đầu tư CNTT là một đầu tư có rủi ro cao về sự lạc hậu của công nghệ phần cứng và phần mềm. Với PaaS, càng nhiều người sử dụng dịch vụ chứng tỏ dịch vụ theo kịp thời đại.</w:t>
      </w:r>
    </w:p>
    <w:p w:rsidR="00E91AC5" w:rsidRPr="00E91AC5" w:rsidRDefault="00E91AC5" w:rsidP="00202F0D">
      <w:pPr>
        <w:pStyle w:val="Heading1"/>
        <w:spacing w:line="360" w:lineRule="auto"/>
      </w:pPr>
      <w:r>
        <w:t>Câu 10 Trình bày những trở ngại và khó khăn khi sử dụng PAAS</w:t>
      </w:r>
    </w:p>
    <w:p w:rsidR="00387EF0" w:rsidRDefault="00AD7BB9" w:rsidP="00AD7BB9">
      <w:pPr>
        <w:pStyle w:val="ListParagraph"/>
        <w:numPr>
          <w:ilvl w:val="0"/>
          <w:numId w:val="11"/>
        </w:numPr>
        <w:spacing w:line="360" w:lineRule="auto"/>
        <w:ind w:left="142" w:firstLine="284"/>
      </w:pPr>
      <w:r w:rsidRPr="00AD7BB9">
        <w:rPr>
          <w:b/>
        </w:rPr>
        <w:t>Trở ngại về bảo mật (security):</w:t>
      </w:r>
      <w:r>
        <w:t xml:space="preserve"> Vấn đề bảo mật và thông tin riêng tư - Security and Privacy: hacker và nhiều người cố ý có thể xâm nhập vào hệ thống và truy xuất những dữ liệu nhạy cảm bên trong hệ thống.</w:t>
      </w:r>
    </w:p>
    <w:p w:rsidR="00684E1B" w:rsidRDefault="00684E1B" w:rsidP="00AD7BB9">
      <w:pPr>
        <w:pStyle w:val="ListParagraph"/>
        <w:numPr>
          <w:ilvl w:val="0"/>
          <w:numId w:val="11"/>
        </w:numPr>
        <w:spacing w:line="360" w:lineRule="auto"/>
        <w:ind w:left="142" w:firstLine="284"/>
      </w:pPr>
      <w:r w:rsidRPr="00684E1B">
        <w:rPr>
          <w:b/>
        </w:rPr>
        <w:t>Trở ngại về tính riêng tư (privacy):</w:t>
      </w:r>
      <w:r>
        <w:t xml:space="preserve"> Các thông tin về người sử dụng như tuổi, sở thích, giới tính, thu nhập có thể bị mất</w:t>
      </w:r>
      <w:r w:rsidR="00921FAD">
        <w:t>.</w:t>
      </w:r>
    </w:p>
    <w:p w:rsidR="00921FAD" w:rsidRDefault="00921FAD" w:rsidP="00AD7BB9">
      <w:pPr>
        <w:pStyle w:val="ListParagraph"/>
        <w:numPr>
          <w:ilvl w:val="0"/>
          <w:numId w:val="11"/>
        </w:numPr>
        <w:spacing w:line="360" w:lineRule="auto"/>
        <w:ind w:left="142" w:firstLine="284"/>
      </w:pPr>
      <w:r w:rsidRPr="00921FAD">
        <w:rPr>
          <w:b/>
        </w:rPr>
        <w:t>Trở ngại về tính pháp lý:</w:t>
      </w:r>
      <w:r>
        <w:t xml:space="preserve"> đối với các quốc gia như Việt Nam, những tranh chấp và sự cố trong việc sử dụng các dịch vụ cloud computing đặt tại các nước khác là vấn đề liên quan đến các pháp luật liên chính phủ và cần có những hành lang pháp lý ổn định</w:t>
      </w:r>
      <w:r w:rsidR="00AB7117">
        <w:t>.</w:t>
      </w:r>
    </w:p>
    <w:p w:rsidR="00AB7117" w:rsidRPr="0097647E" w:rsidRDefault="00AB7117" w:rsidP="00AD7BB9">
      <w:pPr>
        <w:pStyle w:val="ListParagraph"/>
        <w:numPr>
          <w:ilvl w:val="0"/>
          <w:numId w:val="11"/>
        </w:numPr>
        <w:spacing w:line="360" w:lineRule="auto"/>
        <w:ind w:left="142" w:firstLine="284"/>
      </w:pPr>
      <w:r w:rsidRPr="00AB7117">
        <w:rPr>
          <w:b/>
        </w:rPr>
        <w:t>Trở ngại khi chuyển đổi dịch vụ (hoặc chuyển sang sử dụng hệ thống cloud khác):</w:t>
      </w:r>
      <w:r>
        <w:t xml:space="preserve"> Người sử dụng dịch vụ cloud qua nhiều năm sẽ phải đối mặt với việc chuyển đổi hệ thống</w:t>
      </w:r>
      <w:r w:rsidR="00746FF7">
        <w:t>.</w:t>
      </w:r>
    </w:p>
    <w:sectPr w:rsidR="00AB7117" w:rsidRPr="0097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6D1"/>
    <w:multiLevelType w:val="hybridMultilevel"/>
    <w:tmpl w:val="3ABEF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E3BC5"/>
    <w:multiLevelType w:val="hybridMultilevel"/>
    <w:tmpl w:val="6C60336C"/>
    <w:lvl w:ilvl="0" w:tplc="BB822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A3B4E"/>
    <w:multiLevelType w:val="hybridMultilevel"/>
    <w:tmpl w:val="C802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17740"/>
    <w:multiLevelType w:val="hybridMultilevel"/>
    <w:tmpl w:val="407A1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267AE"/>
    <w:multiLevelType w:val="hybridMultilevel"/>
    <w:tmpl w:val="970E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759DD"/>
    <w:multiLevelType w:val="hybridMultilevel"/>
    <w:tmpl w:val="81CC07AC"/>
    <w:lvl w:ilvl="0" w:tplc="BB8223A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5A5733"/>
    <w:multiLevelType w:val="hybridMultilevel"/>
    <w:tmpl w:val="5936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D66CB"/>
    <w:multiLevelType w:val="hybridMultilevel"/>
    <w:tmpl w:val="83EEC57A"/>
    <w:lvl w:ilvl="0" w:tplc="BB8223A2">
      <w:numFmt w:val="bullet"/>
      <w:lvlText w:val="-"/>
      <w:lvlJc w:val="left"/>
      <w:pPr>
        <w:ind w:left="1446" w:hanging="360"/>
      </w:pPr>
      <w:rPr>
        <w:rFonts w:ascii="Times New Roman" w:eastAsiaTheme="minorEastAsia"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459F14FB"/>
    <w:multiLevelType w:val="hybridMultilevel"/>
    <w:tmpl w:val="31D2BE7C"/>
    <w:lvl w:ilvl="0" w:tplc="BB8223A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8816F6"/>
    <w:multiLevelType w:val="hybridMultilevel"/>
    <w:tmpl w:val="A14A2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7383D"/>
    <w:multiLevelType w:val="hybridMultilevel"/>
    <w:tmpl w:val="EAC2D74C"/>
    <w:lvl w:ilvl="0" w:tplc="BB822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D522F"/>
    <w:multiLevelType w:val="hybridMultilevel"/>
    <w:tmpl w:val="3F3E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50FA9"/>
    <w:multiLevelType w:val="hybridMultilevel"/>
    <w:tmpl w:val="D15ADFAA"/>
    <w:lvl w:ilvl="0" w:tplc="BB8223A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CA7B31"/>
    <w:multiLevelType w:val="hybridMultilevel"/>
    <w:tmpl w:val="B3124C2C"/>
    <w:lvl w:ilvl="0" w:tplc="BB822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C0E82"/>
    <w:multiLevelType w:val="hybridMultilevel"/>
    <w:tmpl w:val="18086B9E"/>
    <w:lvl w:ilvl="0" w:tplc="BB822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8025DE"/>
    <w:multiLevelType w:val="hybridMultilevel"/>
    <w:tmpl w:val="7E447AF4"/>
    <w:lvl w:ilvl="0" w:tplc="BB8223A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9"/>
  </w:num>
  <w:num w:numId="3">
    <w:abstractNumId w:val="13"/>
  </w:num>
  <w:num w:numId="4">
    <w:abstractNumId w:val="3"/>
  </w:num>
  <w:num w:numId="5">
    <w:abstractNumId w:val="14"/>
  </w:num>
  <w:num w:numId="6">
    <w:abstractNumId w:val="5"/>
  </w:num>
  <w:num w:numId="7">
    <w:abstractNumId w:val="12"/>
  </w:num>
  <w:num w:numId="8">
    <w:abstractNumId w:val="1"/>
  </w:num>
  <w:num w:numId="9">
    <w:abstractNumId w:val="10"/>
  </w:num>
  <w:num w:numId="10">
    <w:abstractNumId w:val="7"/>
  </w:num>
  <w:num w:numId="11">
    <w:abstractNumId w:val="8"/>
  </w:num>
  <w:num w:numId="12">
    <w:abstractNumId w:val="11"/>
  </w:num>
  <w:num w:numId="13">
    <w:abstractNumId w:val="4"/>
  </w:num>
  <w:num w:numId="14">
    <w:abstractNumId w:val="0"/>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F66"/>
    <w:rsid w:val="00047E6D"/>
    <w:rsid w:val="00073AA3"/>
    <w:rsid w:val="00107218"/>
    <w:rsid w:val="001747E3"/>
    <w:rsid w:val="00175E8C"/>
    <w:rsid w:val="001F7E43"/>
    <w:rsid w:val="00202F0D"/>
    <w:rsid w:val="00263F25"/>
    <w:rsid w:val="00286CD5"/>
    <w:rsid w:val="002A1C0C"/>
    <w:rsid w:val="002D089B"/>
    <w:rsid w:val="002D7897"/>
    <w:rsid w:val="003722B6"/>
    <w:rsid w:val="00381D11"/>
    <w:rsid w:val="00387EF0"/>
    <w:rsid w:val="005A2947"/>
    <w:rsid w:val="005C475D"/>
    <w:rsid w:val="00684E1B"/>
    <w:rsid w:val="006D18AE"/>
    <w:rsid w:val="006F187A"/>
    <w:rsid w:val="00733851"/>
    <w:rsid w:val="00746FF7"/>
    <w:rsid w:val="007576F7"/>
    <w:rsid w:val="00921FAD"/>
    <w:rsid w:val="0097647E"/>
    <w:rsid w:val="00986240"/>
    <w:rsid w:val="009F71BD"/>
    <w:rsid w:val="00A55B96"/>
    <w:rsid w:val="00A65805"/>
    <w:rsid w:val="00AB7117"/>
    <w:rsid w:val="00AD7BB9"/>
    <w:rsid w:val="00AD7FCD"/>
    <w:rsid w:val="00AE3A4A"/>
    <w:rsid w:val="00B02877"/>
    <w:rsid w:val="00B31EAB"/>
    <w:rsid w:val="00B51125"/>
    <w:rsid w:val="00C52D5B"/>
    <w:rsid w:val="00C76E5D"/>
    <w:rsid w:val="00CA50D3"/>
    <w:rsid w:val="00CB4B7B"/>
    <w:rsid w:val="00CB4F66"/>
    <w:rsid w:val="00D02108"/>
    <w:rsid w:val="00D824C0"/>
    <w:rsid w:val="00DE5BE4"/>
    <w:rsid w:val="00DE7787"/>
    <w:rsid w:val="00E36040"/>
    <w:rsid w:val="00E55E28"/>
    <w:rsid w:val="00E776B9"/>
    <w:rsid w:val="00E77FDB"/>
    <w:rsid w:val="00E91AC5"/>
    <w:rsid w:val="00F2656B"/>
    <w:rsid w:val="00F656EC"/>
    <w:rsid w:val="00FA31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B743"/>
  <w15:chartTrackingRefBased/>
  <w15:docId w15:val="{B00E77E7-61A6-488C-9F5F-5D474CE2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F66"/>
    <w:pPr>
      <w:jc w:val="both"/>
    </w:pPr>
    <w:rPr>
      <w:rFonts w:ascii="Times New Roman" w:hAnsi="Times New Roman"/>
      <w:sz w:val="26"/>
    </w:rPr>
  </w:style>
  <w:style w:type="paragraph" w:styleId="Heading1">
    <w:name w:val="heading 1"/>
    <w:basedOn w:val="Normal"/>
    <w:next w:val="Normal"/>
    <w:link w:val="Heading1Char"/>
    <w:uiPriority w:val="9"/>
    <w:qFormat/>
    <w:rsid w:val="00CB4F6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CB4F66"/>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F66"/>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B4F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2A1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91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F58E-270A-418D-B93D-DF4EFC6D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Duong</dc:creator>
  <cp:keywords/>
  <dc:description/>
  <cp:lastModifiedBy>Hiep</cp:lastModifiedBy>
  <cp:revision>45</cp:revision>
  <dcterms:created xsi:type="dcterms:W3CDTF">2019-10-19T15:08:00Z</dcterms:created>
  <dcterms:modified xsi:type="dcterms:W3CDTF">2019-10-20T11:35:00Z</dcterms:modified>
</cp:coreProperties>
</file>