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tBẢNG DỮ LIỆU CHUẨN HÓA 3NF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Bảng: User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(PK)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name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avatar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birthDate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address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gender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phoneNumber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password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role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0F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Patient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(PK, FK -&gt;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User.Id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medicalHistory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Doctor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 (PK, FK -&gt; User.Id)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specialtyId ( FK -&gt; Specialty.Id)   </w:t>
        <w:tab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academicTitle   </w:t>
        <w:tab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licenseNumber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position        </w:t>
        <w:tab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workplace       </w:t>
        <w:tab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experienceYears </w:t>
        <w:tab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consultationFee </w:t>
        <w:tab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profileDescription </w:t>
        <w:tab/>
        <w:t xml:space="preserve">   </w:t>
        <w:tab/>
        <w:t xml:space="preserve">  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Admin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 (PK, FK -&gt; User.Id)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highlight w:val="white"/>
          <w:rtl w:val="0"/>
        </w:rPr>
        <w:t xml:space="preserve">Bảng: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sz w:val="24"/>
          <w:szCs w:val="24"/>
          <w:highlight w:val="yellow"/>
          <w:rtl w:val="0"/>
        </w:rPr>
        <w:t xml:space="preserve">Specialty -&gt; Chuyên khoa lưu tên chuyên khoa 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id ( PK)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name </w:t>
      </w:r>
    </w:p>
    <w:p w:rsidR="00000000" w:rsidDel="00000000" w:rsidP="00000000" w:rsidRDefault="00000000" w:rsidRPr="00000000" w14:paraId="00000022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yellow"/>
          <w:rtl w:val="0"/>
        </w:rPr>
        <w:t xml:space="preserve">WorkingSchedule (Lịch làm việc -&gt; lịch làm việc của bác sĩ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doctorId (FK -&gt; Doctor.Id)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workDate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startTime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endTime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isAvailable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Appointment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(PK)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patientId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(FK -&gt;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Patient.Id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doctorId (FK -&gt;Doctor.Id)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scheduleId(FK -&gt; WorkingSchedule.Id)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reason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ConsulationSession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(PK)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appointmentId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(FK -&gt;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f1f1f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highlight w:val="white"/>
            <w:u w:val="single"/>
            <w:rtl w:val="0"/>
          </w:rPr>
          <w:t xml:space="preserve">Appointment.Id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startTime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endTime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notes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videoLink</w:t>
      </w:r>
    </w:p>
    <w:p w:rsidR="00000000" w:rsidDel="00000000" w:rsidP="00000000" w:rsidRDefault="00000000" w:rsidRPr="00000000" w14:paraId="00000037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yellow"/>
          <w:rtl w:val="0"/>
        </w:rPr>
        <w:t xml:space="preserve">MedicalRecord Ghi chú đơn thuốc mà mà ko biết trong hệ thống có không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sessionId (FK -&gt;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Consult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34343"/>
            <w:highlight w:val="white"/>
            <w:rtl w:val="0"/>
          </w:rPr>
          <w:t xml:space="preserve">ationSession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34343"/>
            <w:highlight w:val="white"/>
            <w:rtl w:val="0"/>
          </w:rPr>
          <w:t xml:space="preserve">.Id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diagnosis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treatmentPlan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symptoms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reportUrl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createdAt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doctorNotes</w:t>
      </w:r>
    </w:p>
    <w:p w:rsidR="00000000" w:rsidDel="00000000" w:rsidP="00000000" w:rsidRDefault="00000000" w:rsidRPr="00000000" w14:paraId="00000040">
      <w:pPr>
        <w:spacing w:after="360" w:lineRule="auto"/>
        <w:ind w:left="0" w:firstLine="0"/>
        <w:rPr>
          <w:rFonts w:ascii="Times New Roman" w:cs="Times New Roman" w:eastAsia="Times New Roman" w:hAnsi="Times New Roman"/>
          <w:color w:val="44474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Bảng: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yellow"/>
          <w:rtl w:val="0"/>
        </w:rPr>
        <w:t xml:space="preserve">Service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name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duration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spacing w:after="360" w:lineRule="auto"/>
        <w:ind w:left="0" w:firstLine="0"/>
        <w:rPr>
          <w:rFonts w:ascii="Times New Roman" w:cs="Times New Roman" w:eastAsia="Times New Roman" w:hAnsi="Times New Roman"/>
          <w:color w:val="44474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Bảng: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yellow"/>
          <w:rtl w:val="0"/>
        </w:rPr>
        <w:t xml:space="preserve">DoctorService (DỊch vụ của bác sĩ -&gt; lưu giá tư vấn á)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doctorId (FK -&gt;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Doctor.Id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serviceId (FK -&gt;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Service.Id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price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highlight w:val="white"/>
          <w:rtl w:val="0"/>
        </w:rPr>
        <w:t xml:space="preserve">Bảng: AIScreening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patientId (FK -&gt; Patient.Id)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medicalHistorySnapshot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lifestyleHabits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description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symptoms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severityLevel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recommendation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timestamp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343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highlight w:val="white"/>
          <w:rtl w:val="0"/>
        </w:rPr>
        <w:t xml:space="preserve">attachedFiles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Payment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(PK)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sessionId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(FK -&gt;ConsultationSession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.Id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gatewayTransactionId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invoiceCode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amount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method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transactionDate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serviceType</w:t>
      </w:r>
    </w:p>
    <w:p w:rsidR="00000000" w:rsidDel="00000000" w:rsidP="00000000" w:rsidRDefault="00000000" w:rsidRPr="00000000" w14:paraId="0000005E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PaymentHistory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paymentId (FK -&gt;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Payment.Id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note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updatedAt</w:t>
      </w:r>
    </w:p>
    <w:p w:rsidR="00000000" w:rsidDel="00000000" w:rsidP="00000000" w:rsidRDefault="00000000" w:rsidRPr="00000000" w14:paraId="00000064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Review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(PK)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sessionId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(FK -&gt;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f1f1f"/>
            <w:highlight w:val="white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highlight w:val="white"/>
            <w:u w:val="single"/>
            <w:rtl w:val="0"/>
          </w:rPr>
          <w:t xml:space="preserve">ConsultationSession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highlight w:val="white"/>
            <w:u w:val="single"/>
            <w:rtl w:val="0"/>
          </w:rPr>
          <w:t xml:space="preserve">.Id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rating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comment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createdDate</w:t>
      </w:r>
    </w:p>
    <w:p w:rsidR="00000000" w:rsidDel="00000000" w:rsidP="00000000" w:rsidRDefault="00000000" w:rsidRPr="00000000" w14:paraId="0000006A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Article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(PK)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authorId (FK -&gt;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Admin.Id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content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publishDate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viewCount</w:t>
      </w:r>
    </w:p>
    <w:p w:rsidR="00000000" w:rsidDel="00000000" w:rsidP="00000000" w:rsidRDefault="00000000" w:rsidRPr="00000000" w14:paraId="00000071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Notification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recipientId (FK -&gt; User.Id)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senderId (FK -&gt; User.Id)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content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type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isRead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createdAt</w:t>
      </w:r>
    </w:p>
    <w:p w:rsidR="00000000" w:rsidDel="00000000" w:rsidP="00000000" w:rsidRDefault="00000000" w:rsidRPr="00000000" w14:paraId="0000007A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ActivityLog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userId (FK -&gt; User.Id)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targetId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action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targetTable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timestamp</w:t>
      </w:r>
    </w:p>
    <w:p w:rsidR="00000000" w:rsidDel="00000000" w:rsidP="00000000" w:rsidRDefault="00000000" w:rsidRPr="00000000" w14:paraId="00000081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Violation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userId (FK -&gt; User.Id)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reason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evidence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4"/>
          <w:szCs w:val="24"/>
          <w:highlight w:val="white"/>
          <w:rtl w:val="0"/>
        </w:rPr>
        <w:t xml:space="preserve">reportedAt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color w:val="44474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white"/>
          <w:rtl w:val="0"/>
        </w:rPr>
        <w:t xml:space="preserve">Bảng: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746"/>
          <w:highlight w:val="yellow"/>
          <w:rtl w:val="0"/>
        </w:rPr>
        <w:t xml:space="preserve">Media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Id (PK)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fileName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fileUrl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fileType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relatedId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relatedTable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360" w:lineRule="auto"/>
        <w:ind w:left="720" w:hanging="36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highlight w:val="white"/>
          <w:rtl w:val="0"/>
        </w:rPr>
        <w:t xml:space="preserve">uploadedAt</w:t>
      </w:r>
    </w:p>
    <w:p w:rsidR="00000000" w:rsidDel="00000000" w:rsidP="00000000" w:rsidRDefault="00000000" w:rsidRPr="00000000" w14:paraId="00000090">
      <w:pPr>
        <w:spacing w:after="360" w:lineRule="auto"/>
        <w:ind w:left="720" w:firstLine="0"/>
        <w:rPr>
          <w:rFonts w:ascii="Times New Roman" w:cs="Times New Roman" w:eastAsia="Times New Roman" w:hAnsi="Times New Roman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bookmarkStart w:colFirst="0" w:colLast="0" w:name="_j3p5y3qwwyj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Bảng dữ liệu | kiểu dữ liệu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i8juce3rav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User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name → nvarchar(100)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avatar → varchar(255)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birthDate → date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address → nvarchar(255)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gender → varchar(20)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email → varchar(100)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phoneNumber → varchar(20)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password → varchar(255)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role → varchar(20)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status → varchar(20)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742zrct2ec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Patient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A0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medicalHistory → text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p8mf0jl53u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Doctor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specialtyId → varchar(36)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academicTitle → nvarchar(100)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licenseNumber → varchar(50)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position → nvarchar(100)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workplace → nvarchar(200)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experienceYears → int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consultationFee → decimal(10,2)</w:t>
      </w:r>
    </w:p>
    <w:p w:rsidR="00000000" w:rsidDel="00000000" w:rsidP="00000000" w:rsidRDefault="00000000" w:rsidRPr="00000000" w14:paraId="000000AA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profileDescription → text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eeuhkf4xo0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Admin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wi9zgf55g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Specialty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AF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name → nvarchar(100)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x1c4p6xm8w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WorkingSchedule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doctorId → varchar(36)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workDate → date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startTime → time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endTime → time</w:t>
      </w:r>
    </w:p>
    <w:p w:rsidR="00000000" w:rsidDel="00000000" w:rsidP="00000000" w:rsidRDefault="00000000" w:rsidRPr="00000000" w14:paraId="000000B6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isAvailable → boolean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rfqin97z4s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Appointment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patientId → varchar(36)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scheduleId → varchar(36)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status → varchar(30)</w:t>
      </w:r>
    </w:p>
    <w:p w:rsidR="00000000" w:rsidDel="00000000" w:rsidP="00000000" w:rsidRDefault="00000000" w:rsidRPr="00000000" w14:paraId="000000BC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reason → text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u4vl6lfnfp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ConsulationSession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appointmentId → varchar(36)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startTime → datetime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endTime → datetime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notes → text</w:t>
      </w:r>
    </w:p>
    <w:p w:rsidR="00000000" w:rsidDel="00000000" w:rsidP="00000000" w:rsidRDefault="00000000" w:rsidRPr="00000000" w14:paraId="000000C3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videoLink → varchar(255)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5u1vzfgw9c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MedicalRecord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sessionId → varchar(36)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diagnosis → text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treatmentPlan → text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symptoms → text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reportUrl → varchar(255)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createdAt → datetime</w:t>
      </w:r>
    </w:p>
    <w:p w:rsidR="00000000" w:rsidDel="00000000" w:rsidP="00000000" w:rsidRDefault="00000000" w:rsidRPr="00000000" w14:paraId="000000CC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doctorNotes → text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b8iikczi8y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Service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name → nvarchar(100)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duration → int</w:t>
      </w:r>
    </w:p>
    <w:p w:rsidR="00000000" w:rsidDel="00000000" w:rsidP="00000000" w:rsidRDefault="00000000" w:rsidRPr="00000000" w14:paraId="000000D1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description → text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6fhx6atx8c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DoctorService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doctorId → varchar(36)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serviceId → varchar(36)</w:t>
      </w:r>
    </w:p>
    <w:p w:rsidR="00000000" w:rsidDel="00000000" w:rsidP="00000000" w:rsidRDefault="00000000" w:rsidRPr="00000000" w14:paraId="000000D5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price → decimal(10,2)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cd52bg1nkn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AIScreening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patientId → varchar(36)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medicalHistorySnapshot → text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lifestyleHabits → text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description → text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symptoms → text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severityLevel → varchar(20)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recommendation → text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timestamp → datetime</w:t>
      </w:r>
    </w:p>
    <w:p w:rsidR="00000000" w:rsidDel="00000000" w:rsidP="00000000" w:rsidRDefault="00000000" w:rsidRPr="00000000" w14:paraId="000000E0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attachedFiles → text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1fpr2s7zs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Payment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sessionId → varchar(36)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gatewayTransactionId → varchar(100)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invoiceCode → varchar(50)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amount → decimal(12,2)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method → varchar(50)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status → varchar(30)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transactionDate → datetime</w:t>
      </w:r>
    </w:p>
    <w:p w:rsidR="00000000" w:rsidDel="00000000" w:rsidP="00000000" w:rsidRDefault="00000000" w:rsidRPr="00000000" w14:paraId="000000EA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serviceType → varchar(50)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r9fgkwkk4t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PaymentHistory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paymentId → varchar(36)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status → varchar(30)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note → text</w:t>
      </w:r>
    </w:p>
    <w:p w:rsidR="00000000" w:rsidDel="00000000" w:rsidP="00000000" w:rsidRDefault="00000000" w:rsidRPr="00000000" w14:paraId="000000F0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updatedAt → datetime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0smjck4h79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Review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sessionId → varchar(36)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rating → tinyint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comment → text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createdDate → datetime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t9edli6oxv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Article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authorId → varchar(36) 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title → nvarchar(200)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content → longtext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publishDate → datetime</w:t>
      </w:r>
    </w:p>
    <w:p w:rsidR="00000000" w:rsidDel="00000000" w:rsidP="00000000" w:rsidRDefault="00000000" w:rsidRPr="00000000" w14:paraId="000000FD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viewCount → int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wtssb7x6cx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Notification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recipientId → varchar(36)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senderId → varchar(36)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title → nvarchar(150)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content → text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type → varchar(50)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isRead → boolean</w:t>
      </w:r>
    </w:p>
    <w:p w:rsidR="00000000" w:rsidDel="00000000" w:rsidP="00000000" w:rsidRDefault="00000000" w:rsidRPr="00000000" w14:paraId="00000106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createdAt → datetime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ykdc56s6xe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ActivityLog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userId → varchar(36)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targetId → varchar(36)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action → varchar(100)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targetTable → varchar(50)</w:t>
      </w:r>
    </w:p>
    <w:p w:rsidR="00000000" w:rsidDel="00000000" w:rsidP="00000000" w:rsidRDefault="00000000" w:rsidRPr="00000000" w14:paraId="0000010D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timestamp → datetime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varxub07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Violation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userId → varchar(36)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reason → text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evidence → text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status → varchar(30)</w:t>
      </w:r>
    </w:p>
    <w:p w:rsidR="00000000" w:rsidDel="00000000" w:rsidP="00000000" w:rsidRDefault="00000000" w:rsidRPr="00000000" w14:paraId="00000114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reportedAt → datetime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mwkntboo3j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Bảng: Media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 → varchar(36)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fileName → varchar(255)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fileUrl → varchar(500)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fileType → varchar(50)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relatedId → varchar(36)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relatedTable → varchar(50)</w:t>
      </w:r>
    </w:p>
    <w:p w:rsidR="00000000" w:rsidDel="00000000" w:rsidP="00000000" w:rsidRDefault="00000000" w:rsidRPr="00000000" w14:paraId="0000011C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uploadedAt → datetime</w:t>
      </w:r>
    </w:p>
    <w:p w:rsidR="00000000" w:rsidDel="00000000" w:rsidP="00000000" w:rsidRDefault="00000000" w:rsidRPr="00000000" w14:paraId="0000011D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Mọi thắc mắc về kiểu dữ liệu liên hệ: 0339693441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tor.id" TargetMode="External"/><Relationship Id="rId10" Type="http://schemas.openxmlformats.org/officeDocument/2006/relationships/hyperlink" Target="http://consulationsession.id" TargetMode="External"/><Relationship Id="rId13" Type="http://schemas.openxmlformats.org/officeDocument/2006/relationships/hyperlink" Target="http://payment.id" TargetMode="External"/><Relationship Id="rId12" Type="http://schemas.openxmlformats.org/officeDocument/2006/relationships/hyperlink" Target="http://service.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nsulationsession.id" TargetMode="External"/><Relationship Id="rId15" Type="http://schemas.openxmlformats.org/officeDocument/2006/relationships/hyperlink" Target="http://consultationsession.id/" TargetMode="External"/><Relationship Id="rId14" Type="http://schemas.openxmlformats.org/officeDocument/2006/relationships/hyperlink" Target="http://consultationsession.id/" TargetMode="External"/><Relationship Id="rId16" Type="http://schemas.openxmlformats.org/officeDocument/2006/relationships/hyperlink" Target="http://consultationsession.id/" TargetMode="External"/><Relationship Id="rId5" Type="http://schemas.openxmlformats.org/officeDocument/2006/relationships/styles" Target="styles.xml"/><Relationship Id="rId6" Type="http://schemas.openxmlformats.org/officeDocument/2006/relationships/hyperlink" Target="http://patient.id" TargetMode="External"/><Relationship Id="rId7" Type="http://schemas.openxmlformats.org/officeDocument/2006/relationships/hyperlink" Target="http://appointment.id/" TargetMode="External"/><Relationship Id="rId8" Type="http://schemas.openxmlformats.org/officeDocument/2006/relationships/hyperlink" Target="http://appointment.i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