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45" w:rsidRPr="00D33B21" w:rsidRDefault="00393C45">
      <w:pPr>
        <w:rPr>
          <w:b/>
          <w:sz w:val="28"/>
          <w:szCs w:val="28"/>
        </w:rPr>
      </w:pPr>
      <w:r w:rsidRPr="00D33B21">
        <w:rPr>
          <w:b/>
          <w:sz w:val="28"/>
          <w:szCs w:val="28"/>
        </w:rPr>
        <w:t>Заголовок</w:t>
      </w:r>
    </w:p>
    <w:p w:rsidR="00393C45" w:rsidRDefault="00393C45"/>
    <w:tbl>
      <w:tblPr>
        <w:tblW w:w="0" w:type="auto"/>
        <w:tblLook w:val="00A0"/>
      </w:tblPr>
      <w:tblGrid>
        <w:gridCol w:w="340"/>
        <w:gridCol w:w="340"/>
        <w:gridCol w:w="396"/>
        <w:gridCol w:w="340"/>
        <w:gridCol w:w="340"/>
        <w:gridCol w:w="340"/>
        <w:gridCol w:w="340"/>
        <w:gridCol w:w="340"/>
        <w:gridCol w:w="340"/>
        <w:gridCol w:w="340"/>
        <w:gridCol w:w="396"/>
        <w:gridCol w:w="340"/>
        <w:gridCol w:w="396"/>
        <w:gridCol w:w="340"/>
        <w:gridCol w:w="340"/>
        <w:gridCol w:w="396"/>
        <w:gridCol w:w="340"/>
        <w:gridCol w:w="396"/>
        <w:gridCol w:w="396"/>
        <w:gridCol w:w="396"/>
        <w:gridCol w:w="396"/>
        <w:gridCol w:w="340"/>
        <w:gridCol w:w="340"/>
        <w:gridCol w:w="340"/>
      </w:tblGrid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16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gridSpan w:val="8"/>
          </w:tcPr>
          <w:p w:rsidR="00393C45" w:rsidRPr="006F74BD" w:rsidRDefault="00393C45" w:rsidP="006F74BD">
            <w:pPr>
              <w:ind w:firstLine="0"/>
              <w:jc w:val="left"/>
              <w:rPr>
                <w:sz w:val="32"/>
                <w:szCs w:val="32"/>
              </w:rPr>
            </w:pPr>
            <w:r w:rsidRPr="006F74BD">
              <w:rPr>
                <w:sz w:val="32"/>
                <w:szCs w:val="32"/>
              </w:rPr>
              <w:t>Картинка</w:t>
            </w: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  <w:r w:rsidRPr="006F74BD">
              <w:rPr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93C45" w:rsidRPr="00D33B21" w:rsidTr="006F74BD">
        <w:trPr>
          <w:trHeight w:val="340"/>
        </w:trPr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000000"/>
          </w:tcPr>
          <w:p w:rsidR="00393C45" w:rsidRPr="006F74BD" w:rsidRDefault="00393C45" w:rsidP="006F74B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</w:tbl>
    <w:p w:rsidR="00393C45" w:rsidRDefault="00393C45"/>
    <w:p w:rsidR="00393C45" w:rsidRDefault="00393C45"/>
    <w:p w:rsidR="00393C45" w:rsidRDefault="00393C45" w:rsidP="00510D3A">
      <w:pPr>
        <w:ind w:left="340" w:firstLine="0"/>
        <w:sectPr w:rsidR="00393C45" w:rsidSect="00DA5C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3C45" w:rsidRPr="00182235" w:rsidRDefault="00393C45" w:rsidP="00510D3A">
      <w:pPr>
        <w:ind w:left="340" w:firstLine="0"/>
        <w:rPr>
          <w:b/>
        </w:rPr>
      </w:pPr>
      <w:r w:rsidRPr="00182235">
        <w:rPr>
          <w:b/>
        </w:rPr>
        <w:t>По горизонтали:</w:t>
      </w:r>
    </w:p>
    <w:p w:rsidR="00393C45" w:rsidRDefault="00393C45" w:rsidP="00182235">
      <w:pPr>
        <w:ind w:left="340" w:firstLine="0"/>
      </w:pPr>
      <w:r w:rsidRPr="00510D3A">
        <w:t xml:space="preserve">4. Перевод векторного изображения в растровое. </w:t>
      </w:r>
    </w:p>
    <w:p w:rsidR="00393C45" w:rsidRDefault="00393C45" w:rsidP="00182235">
      <w:pPr>
        <w:ind w:left="340" w:firstLine="0"/>
      </w:pPr>
      <w:r w:rsidRPr="00510D3A">
        <w:t xml:space="preserve">6. Один из цветов в цветовой модели RGB. </w:t>
      </w:r>
    </w:p>
    <w:p w:rsidR="00393C45" w:rsidRPr="00510D3A" w:rsidRDefault="00393C45" w:rsidP="00182235">
      <w:pPr>
        <w:ind w:left="340" w:firstLine="0"/>
      </w:pPr>
      <w:r w:rsidRPr="00510D3A">
        <w:t xml:space="preserve">7. Сетка из горизонтальных строк и вертикальных столбцов, которую на экране образуют точечные элементы экрана. </w:t>
      </w:r>
    </w:p>
    <w:p w:rsidR="00393C45" w:rsidRDefault="00393C45" w:rsidP="00182235">
      <w:pPr>
        <w:ind w:left="340" w:firstLine="0"/>
      </w:pPr>
      <w:r w:rsidRPr="00510D3A">
        <w:t xml:space="preserve">8. Сглаживание перехода между границами отдельных фрагментов в некоторых графических редакторах. </w:t>
      </w:r>
    </w:p>
    <w:p w:rsidR="00393C45" w:rsidRPr="00510D3A" w:rsidRDefault="00393C45" w:rsidP="00182235">
      <w:pPr>
        <w:ind w:left="340" w:firstLine="0"/>
      </w:pPr>
      <w:r w:rsidRPr="00510D3A">
        <w:t>9. Возможность применения одного из специальных эффе</w:t>
      </w:r>
      <w:r>
        <w:t xml:space="preserve">ктов в редакторе </w:t>
      </w:r>
      <w:r>
        <w:rPr>
          <w:lang w:val="en-US"/>
        </w:rPr>
        <w:t>GIMP</w:t>
      </w:r>
      <w:r w:rsidRPr="00510D3A">
        <w:t xml:space="preserve">. </w:t>
      </w:r>
    </w:p>
    <w:p w:rsidR="00393C45" w:rsidRDefault="00393C45" w:rsidP="00182235">
      <w:pPr>
        <w:ind w:left="340" w:firstLine="0"/>
      </w:pPr>
      <w:r w:rsidRPr="00510D3A">
        <w:t xml:space="preserve">10. Один из цветов в цветовой модели CMYK. </w:t>
      </w:r>
    </w:p>
    <w:p w:rsidR="00393C45" w:rsidRPr="00510D3A" w:rsidRDefault="00393C45" w:rsidP="00182235">
      <w:pPr>
        <w:ind w:left="340" w:firstLine="0"/>
      </w:pPr>
      <w:r w:rsidRPr="00510D3A">
        <w:t>12. Одно из основных свойств векторных объектов.</w:t>
      </w:r>
    </w:p>
    <w:p w:rsidR="00393C45" w:rsidRDefault="00393C45" w:rsidP="00182235">
      <w:pPr>
        <w:ind w:left="340" w:firstLine="0"/>
        <w:rPr>
          <w:lang w:val="en-US"/>
        </w:rPr>
      </w:pPr>
      <w:r w:rsidRPr="00510D3A">
        <w:t xml:space="preserve">13. Перевод растрового изображения в векторное. </w:t>
      </w:r>
    </w:p>
    <w:p w:rsidR="00393C45" w:rsidRPr="00510D3A" w:rsidRDefault="00393C45" w:rsidP="00182235">
      <w:pPr>
        <w:ind w:left="340" w:firstLine="0"/>
      </w:pPr>
      <w:r w:rsidRPr="00510D3A">
        <w:t>17. Точечный элемент экрана монитора.</w:t>
      </w:r>
    </w:p>
    <w:p w:rsidR="00393C45" w:rsidRPr="00510D3A" w:rsidRDefault="00393C45" w:rsidP="00182235">
      <w:pPr>
        <w:ind w:left="340" w:firstLine="0"/>
      </w:pPr>
      <w:r w:rsidRPr="00510D3A">
        <w:t>18. Какая графика представляет изображение в виде совокупности точек.</w:t>
      </w:r>
    </w:p>
    <w:p w:rsidR="00393C45" w:rsidRDefault="00393C45" w:rsidP="00182235">
      <w:pPr>
        <w:ind w:left="340" w:firstLine="0"/>
        <w:rPr>
          <w:lang w:val="en-US"/>
        </w:rPr>
      </w:pPr>
    </w:p>
    <w:p w:rsidR="00393C45" w:rsidRPr="00182235" w:rsidRDefault="00393C45" w:rsidP="00182235">
      <w:pPr>
        <w:ind w:left="340" w:firstLine="0"/>
        <w:rPr>
          <w:lang w:val="en-US"/>
        </w:rPr>
      </w:pPr>
    </w:p>
    <w:p w:rsidR="00393C45" w:rsidRPr="00182235" w:rsidRDefault="00393C45" w:rsidP="00182235">
      <w:pPr>
        <w:ind w:left="340" w:firstLine="0"/>
        <w:rPr>
          <w:b/>
        </w:rPr>
      </w:pPr>
      <w:r w:rsidRPr="00182235">
        <w:rPr>
          <w:b/>
        </w:rPr>
        <w:t>По вертикали:</w:t>
      </w:r>
    </w:p>
    <w:p w:rsidR="00393C45" w:rsidRPr="00510D3A" w:rsidRDefault="00393C45" w:rsidP="00182235">
      <w:pPr>
        <w:ind w:left="340" w:firstLine="0"/>
      </w:pPr>
      <w:r>
        <w:t xml:space="preserve">1. </w:t>
      </w:r>
      <w:r w:rsidRPr="00510D3A">
        <w:t>Как называется компьютерная графика, в которой изображение формируется с помощью математических формул.</w:t>
      </w:r>
    </w:p>
    <w:p w:rsidR="00393C45" w:rsidRPr="00510D3A" w:rsidRDefault="00393C45" w:rsidP="00182235">
      <w:pPr>
        <w:ind w:left="340" w:firstLine="0"/>
      </w:pPr>
      <w:r>
        <w:t xml:space="preserve">2. </w:t>
      </w:r>
      <w:r w:rsidRPr="00510D3A">
        <w:t>Операция объединения в некоторых графических редакторах нескольких объектов в один.</w:t>
      </w:r>
    </w:p>
    <w:p w:rsidR="00393C45" w:rsidRDefault="00393C45" w:rsidP="00182235">
      <w:pPr>
        <w:ind w:left="340" w:firstLine="0"/>
      </w:pPr>
      <w:r>
        <w:t xml:space="preserve">3. </w:t>
      </w:r>
      <w:r w:rsidRPr="00510D3A">
        <w:t xml:space="preserve">Изображение занимает 10 байт памяти и имеет размер 10х10 точек. Какой цвет есть в изображении. </w:t>
      </w:r>
    </w:p>
    <w:p w:rsidR="00393C45" w:rsidRDefault="00393C45" w:rsidP="00182235">
      <w:pPr>
        <w:ind w:left="340" w:firstLine="0"/>
      </w:pPr>
      <w:r w:rsidRPr="00510D3A">
        <w:t xml:space="preserve">5. Один из компонентов цветовой модели HSB. </w:t>
      </w:r>
    </w:p>
    <w:p w:rsidR="00393C45" w:rsidRDefault="00393C45" w:rsidP="00182235">
      <w:pPr>
        <w:ind w:left="340" w:firstLine="0"/>
      </w:pPr>
      <w:r w:rsidRPr="00510D3A">
        <w:t xml:space="preserve">6. Основной объект в векторной графике. </w:t>
      </w:r>
    </w:p>
    <w:p w:rsidR="00393C45" w:rsidRDefault="00393C45" w:rsidP="00182235">
      <w:pPr>
        <w:ind w:left="340" w:firstLine="0"/>
      </w:pPr>
      <w:r w:rsidRPr="00510D3A">
        <w:t xml:space="preserve">11. Название масштабирующего инструмента в растровой графике. </w:t>
      </w:r>
    </w:p>
    <w:p w:rsidR="00393C45" w:rsidRDefault="00393C45" w:rsidP="00182235">
      <w:pPr>
        <w:ind w:left="340" w:firstLine="0"/>
      </w:pPr>
      <w:r w:rsidRPr="00510D3A">
        <w:t xml:space="preserve">14. Операция изменения яркости отдельных фрагментов в некоторых графических редакторах. </w:t>
      </w:r>
    </w:p>
    <w:p w:rsidR="00393C45" w:rsidRDefault="00393C45" w:rsidP="00182235">
      <w:pPr>
        <w:ind w:left="340" w:firstLine="0"/>
      </w:pPr>
      <w:r w:rsidRPr="00510D3A">
        <w:t xml:space="preserve">15. Линия, управляющая формой кривой Безье.  </w:t>
      </w:r>
    </w:p>
    <w:p w:rsidR="00393C45" w:rsidRDefault="00393C45" w:rsidP="00182235">
      <w:pPr>
        <w:ind w:left="340" w:firstLine="0"/>
      </w:pPr>
      <w:r w:rsidRPr="00510D3A">
        <w:t xml:space="preserve">16. Какая графика позволяет масштабировать объекты без потери качества. </w:t>
      </w:r>
    </w:p>
    <w:p w:rsidR="00393C45" w:rsidRPr="00510D3A" w:rsidRDefault="00393C45" w:rsidP="00182235">
      <w:pPr>
        <w:ind w:left="340" w:firstLine="0"/>
      </w:pPr>
      <w:r w:rsidRPr="00510D3A">
        <w:t>17. Инструмент для определения цвета.</w:t>
      </w:r>
    </w:p>
    <w:p w:rsidR="00393C45" w:rsidRDefault="00393C45" w:rsidP="008B10D4">
      <w:pPr>
        <w:sectPr w:rsidR="00393C45" w:rsidSect="00182235">
          <w:type w:val="continuous"/>
          <w:pgSz w:w="11906" w:h="16838"/>
          <w:pgMar w:top="851" w:right="567" w:bottom="851" w:left="567" w:header="709" w:footer="709" w:gutter="0"/>
          <w:cols w:num="2" w:space="567"/>
          <w:docGrid w:linePitch="360"/>
        </w:sectPr>
      </w:pPr>
    </w:p>
    <w:p w:rsidR="00393C45" w:rsidRDefault="00393C45" w:rsidP="008B10D4"/>
    <w:p w:rsidR="00393C45" w:rsidRDefault="00393C45" w:rsidP="008B10D4">
      <w:pPr>
        <w:rPr>
          <w:lang w:val="en-US"/>
        </w:rPr>
      </w:pPr>
    </w:p>
    <w:p w:rsidR="00393C45" w:rsidRDefault="00393C45" w:rsidP="008B10D4">
      <w:pPr>
        <w:rPr>
          <w:lang w:val="en-US"/>
        </w:rPr>
      </w:pPr>
    </w:p>
    <w:p w:rsidR="00393C45" w:rsidRPr="00182235" w:rsidRDefault="00393C45" w:rsidP="008B10D4">
      <w:pPr>
        <w:rPr>
          <w:lang w:val="en-US"/>
        </w:rPr>
      </w:pPr>
    </w:p>
    <w:p w:rsidR="00393C45" w:rsidRPr="00F40FD3" w:rsidRDefault="00393C45" w:rsidP="008B10D4">
      <w:pPr>
        <w:rPr>
          <w:b/>
          <w:sz w:val="24"/>
          <w:szCs w:val="24"/>
        </w:rPr>
      </w:pPr>
      <w:r w:rsidRPr="00F40FD3">
        <w:rPr>
          <w:b/>
          <w:sz w:val="24"/>
          <w:szCs w:val="24"/>
        </w:rPr>
        <w:t>Задание</w:t>
      </w:r>
    </w:p>
    <w:p w:rsidR="00393C45" w:rsidRDefault="00393C45" w:rsidP="00F40FD3">
      <w:pPr>
        <w:pStyle w:val="ListParagraph"/>
        <w:numPr>
          <w:ilvl w:val="0"/>
          <w:numId w:val="2"/>
        </w:numPr>
        <w:ind w:left="360"/>
      </w:pPr>
      <w:r>
        <w:t>Создайте по образцу документ, содержащий кроссворд, уместив его на одной странице. Требования к оформлению документа.</w:t>
      </w:r>
    </w:p>
    <w:p w:rsidR="00393C45" w:rsidRDefault="00393C45" w:rsidP="00F40FD3">
      <w:pPr>
        <w:pStyle w:val="ListParagraph"/>
        <w:numPr>
          <w:ilvl w:val="0"/>
          <w:numId w:val="3"/>
        </w:numPr>
        <w:ind w:left="720"/>
      </w:pPr>
      <w:r>
        <w:t>Придумать заголовок кроссворда и оформить его: стиль – Заголовок 2, шрифт – Arial, размер – 16p</w:t>
      </w:r>
      <w:r w:rsidRPr="008B10D4">
        <w:t>т.</w:t>
      </w:r>
    </w:p>
    <w:p w:rsidR="00393C45" w:rsidRDefault="00393C45" w:rsidP="00F40FD3">
      <w:pPr>
        <w:pStyle w:val="ListParagraph"/>
        <w:numPr>
          <w:ilvl w:val="0"/>
          <w:numId w:val="3"/>
        </w:numPr>
        <w:ind w:left="720"/>
      </w:pPr>
      <w:r>
        <w:t>Числа (номера вопросов) в сетке кроссворда должны стоять в верхнем правом углу клетки.</w:t>
      </w:r>
    </w:p>
    <w:p w:rsidR="00393C45" w:rsidRDefault="00393C45" w:rsidP="00F40FD3">
      <w:pPr>
        <w:pStyle w:val="ListParagraph"/>
        <w:numPr>
          <w:ilvl w:val="0"/>
          <w:numId w:val="3"/>
        </w:numPr>
        <w:ind w:left="720"/>
      </w:pPr>
      <w:r>
        <w:t>Текст вопросов оформить по образцу, выбрав шрифт Courier, размер – 9пт.</w:t>
      </w:r>
    </w:p>
    <w:p w:rsidR="00393C45" w:rsidRDefault="00393C45" w:rsidP="00F40FD3">
      <w:pPr>
        <w:pStyle w:val="ListParagraph"/>
        <w:numPr>
          <w:ilvl w:val="0"/>
          <w:numId w:val="3"/>
        </w:numPr>
        <w:ind w:left="720"/>
      </w:pPr>
      <w:r>
        <w:t>Найти подходящую картинку и разместить в создаваемом документе в качестве подложки листа.</w:t>
      </w:r>
    </w:p>
    <w:p w:rsidR="00393C45" w:rsidRDefault="00393C45" w:rsidP="00F40FD3">
      <w:pPr>
        <w:pStyle w:val="ListParagraph"/>
        <w:numPr>
          <w:ilvl w:val="0"/>
          <w:numId w:val="3"/>
        </w:numPr>
        <w:ind w:left="720"/>
      </w:pPr>
      <w:r>
        <w:t>Создать подходящую рамку для документа.</w:t>
      </w:r>
    </w:p>
    <w:p w:rsidR="00393C45" w:rsidRPr="00510D3A" w:rsidRDefault="00393C45" w:rsidP="00F40FD3">
      <w:pPr>
        <w:pStyle w:val="ListParagraph"/>
        <w:numPr>
          <w:ilvl w:val="0"/>
          <w:numId w:val="2"/>
        </w:numPr>
        <w:ind w:left="360"/>
      </w:pPr>
      <w:r>
        <w:t>После выполнения задания сохраните созданный документ в своей папке под именем кроссворд-1</w:t>
      </w:r>
      <w:r w:rsidRPr="00510D3A">
        <w:t>.</w:t>
      </w:r>
      <w:r>
        <w:rPr>
          <w:lang w:val="en-US"/>
        </w:rPr>
        <w:t>doc</w:t>
      </w:r>
      <w:r w:rsidRPr="00510D3A">
        <w:t>.</w:t>
      </w:r>
    </w:p>
    <w:p w:rsidR="00393C45" w:rsidRDefault="00393C45" w:rsidP="00F40FD3">
      <w:pPr>
        <w:pStyle w:val="ListParagraph"/>
        <w:numPr>
          <w:ilvl w:val="0"/>
          <w:numId w:val="2"/>
        </w:numPr>
        <w:ind w:left="360"/>
      </w:pPr>
      <w:r>
        <w:t>Разгадайте кроссворд, заполнив его, при этом номера вопросов из клеток не стирайте. Сохраните разгаданный кроссворд в файле кроссворд-2.doc.</w:t>
      </w:r>
    </w:p>
    <w:p w:rsidR="00393C45" w:rsidRDefault="00393C45" w:rsidP="00510D3A"/>
    <w:p w:rsidR="00393C45" w:rsidRDefault="00393C45" w:rsidP="00510D3A">
      <w:pPr>
        <w:rPr>
          <w:sz w:val="24"/>
          <w:szCs w:val="24"/>
        </w:rPr>
      </w:pPr>
      <w:r>
        <w:rPr>
          <w:sz w:val="24"/>
          <w:szCs w:val="24"/>
        </w:rPr>
        <w:t>При оценке</w:t>
      </w:r>
      <w:r w:rsidRPr="00F40FD3">
        <w:rPr>
          <w:sz w:val="24"/>
          <w:szCs w:val="24"/>
        </w:rPr>
        <w:t xml:space="preserve"> вашей работы будет использована следующая шкала показателей.</w:t>
      </w:r>
    </w:p>
    <w:p w:rsidR="00393C45" w:rsidRPr="00F40FD3" w:rsidRDefault="00393C45" w:rsidP="00510D3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71"/>
        <w:gridCol w:w="2800"/>
      </w:tblGrid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Показатели оценки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Баллы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Сетка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10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Каждое угаданное слово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0,3 (6)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Текст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8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Текст разбит на колонки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1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Шрифт текста + размер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1 + 1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Верный шрифт  в заголовке + размер + уровень заголовка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1 + 1 + 1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Подходящий по смыслу заголовок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1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Картинка вставлена + подходящая + подложка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2 + 1 + 1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Каждый недочет в сетке: ячейка, заливка, число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- 0,3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Орфографическая ошибка в угаданном слове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- 0,2</w:t>
            </w:r>
          </w:p>
        </w:tc>
      </w:tr>
      <w:tr w:rsidR="00393C45" w:rsidRPr="00F40FD3" w:rsidTr="006F74BD">
        <w:tc>
          <w:tcPr>
            <w:tcW w:w="6771" w:type="dxa"/>
          </w:tcPr>
          <w:p w:rsidR="00393C45" w:rsidRPr="006F74BD" w:rsidRDefault="00393C45" w:rsidP="006F74BD">
            <w:pPr>
              <w:ind w:firstLine="0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Всего баллов</w:t>
            </w:r>
          </w:p>
        </w:tc>
        <w:tc>
          <w:tcPr>
            <w:tcW w:w="2800" w:type="dxa"/>
          </w:tcPr>
          <w:p w:rsidR="00393C45" w:rsidRPr="006F74BD" w:rsidRDefault="00393C45" w:rsidP="006F74BD">
            <w:pPr>
              <w:ind w:firstLine="0"/>
              <w:jc w:val="center"/>
              <w:rPr>
                <w:sz w:val="22"/>
                <w:szCs w:val="22"/>
              </w:rPr>
            </w:pPr>
            <w:r w:rsidRPr="006F74BD">
              <w:rPr>
                <w:sz w:val="22"/>
                <w:szCs w:val="22"/>
              </w:rPr>
              <w:t>35</w:t>
            </w:r>
          </w:p>
        </w:tc>
      </w:tr>
    </w:tbl>
    <w:p w:rsidR="00393C45" w:rsidRPr="008B10D4" w:rsidRDefault="00393C45" w:rsidP="00510D3A"/>
    <w:sectPr w:rsidR="00393C45" w:rsidRPr="008B10D4" w:rsidSect="00510D3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35099"/>
    <w:multiLevelType w:val="hybridMultilevel"/>
    <w:tmpl w:val="0B9A8412"/>
    <w:lvl w:ilvl="0" w:tplc="57FCBDF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CFF21DC"/>
    <w:multiLevelType w:val="hybridMultilevel"/>
    <w:tmpl w:val="BA6EA01A"/>
    <w:lvl w:ilvl="0" w:tplc="2BD4E0EE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  <w:rPr>
        <w:rFonts w:cs="Times New Roman"/>
      </w:rPr>
    </w:lvl>
  </w:abstractNum>
  <w:abstractNum w:abstractNumId="2">
    <w:nsid w:val="648E6E64"/>
    <w:multiLevelType w:val="hybridMultilevel"/>
    <w:tmpl w:val="4C60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6388"/>
    <w:rsid w:val="00182235"/>
    <w:rsid w:val="00302C3F"/>
    <w:rsid w:val="00393C45"/>
    <w:rsid w:val="00396C45"/>
    <w:rsid w:val="00510D3A"/>
    <w:rsid w:val="00563E2D"/>
    <w:rsid w:val="00566388"/>
    <w:rsid w:val="006061A8"/>
    <w:rsid w:val="006F74BD"/>
    <w:rsid w:val="00714B85"/>
    <w:rsid w:val="008B10D4"/>
    <w:rsid w:val="00D33B21"/>
    <w:rsid w:val="00DA5C74"/>
    <w:rsid w:val="00E245AE"/>
    <w:rsid w:val="00EC36C1"/>
    <w:rsid w:val="00F4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96C45"/>
    <w:pPr>
      <w:ind w:firstLine="340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6C45"/>
    <w:pPr>
      <w:keepNext/>
      <w:spacing w:after="120"/>
      <w:ind w:firstLine="0"/>
      <w:jc w:val="center"/>
      <w:outlineLvl w:val="0"/>
    </w:pPr>
    <w:rPr>
      <w:rFonts w:ascii="Arial" w:hAnsi="Arial"/>
      <w:b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6C45"/>
    <w:pPr>
      <w:keepNext/>
      <w:spacing w:before="120" w:after="60"/>
      <w:ind w:firstLine="0"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96C45"/>
    <w:pPr>
      <w:keepNext/>
      <w:spacing w:before="120" w:after="60"/>
      <w:ind w:firstLine="0"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396C45"/>
    <w:pPr>
      <w:keepNext/>
      <w:spacing w:before="120"/>
      <w:ind w:firstLine="0"/>
      <w:jc w:val="center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6C45"/>
    <w:pPr>
      <w:keepNext/>
      <w:pBdr>
        <w:top w:val="single" w:sz="12" w:space="1" w:color="auto"/>
      </w:pBdr>
      <w:spacing w:before="240" w:after="60"/>
      <w:ind w:firstLine="0"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396C45"/>
    <w:pPr>
      <w:keepNext/>
      <w:spacing w:line="288" w:lineRule="auto"/>
      <w:ind w:firstLine="567"/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96C45"/>
    <w:pPr>
      <w:keepNext/>
      <w:spacing w:line="288" w:lineRule="auto"/>
      <w:ind w:firstLine="567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96C45"/>
    <w:pPr>
      <w:keepNext/>
      <w:spacing w:line="288" w:lineRule="auto"/>
      <w:ind w:firstLine="567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396C45"/>
    <w:pPr>
      <w:keepNext/>
      <w:spacing w:line="288" w:lineRule="auto"/>
      <w:ind w:firstLine="227"/>
      <w:outlineLvl w:val="8"/>
    </w:pPr>
    <w:rPr>
      <w:b/>
      <w:sz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6C45"/>
    <w:rPr>
      <w:rFonts w:ascii="Arial" w:hAnsi="Arial" w:cs="Times New Roman"/>
      <w:b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96C45"/>
    <w:rPr>
      <w:rFonts w:ascii="Arial" w:hAnsi="Arial" w:cs="Times New Roman"/>
      <w:b/>
      <w:sz w:val="22"/>
      <w:lang w:val="ru-RU" w:eastAsia="ru-RU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96C45"/>
    <w:rPr>
      <w:rFonts w:ascii="Arial" w:hAnsi="Arial" w:cs="Times New Roman"/>
      <w:b/>
      <w:lang w:val="ru-RU" w:eastAsia="ru-RU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96C45"/>
    <w:rPr>
      <w:rFonts w:ascii="Arial" w:hAnsi="Arial" w:cs="Times New Roman"/>
      <w:b/>
      <w:sz w:val="1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6C45"/>
    <w:rPr>
      <w:rFonts w:ascii="Arial" w:hAnsi="Arial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96C45"/>
    <w:rPr>
      <w:rFonts w:cs="Times New Roman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396C45"/>
    <w:rPr>
      <w:rFonts w:cs="Times New Roman"/>
      <w:b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396C45"/>
    <w:rPr>
      <w:rFonts w:cs="Times New Roman"/>
      <w:b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396C45"/>
    <w:rPr>
      <w:rFonts w:cs="Times New Roman"/>
      <w:b/>
      <w:sz w:val="16"/>
    </w:rPr>
  </w:style>
  <w:style w:type="character" w:customStyle="1" w:styleId="41">
    <w:name w:val="Заголовок 4 Знак1"/>
    <w:basedOn w:val="DefaultParagraphFont"/>
    <w:uiPriority w:val="99"/>
    <w:rsid w:val="00396C45"/>
    <w:rPr>
      <w:rFonts w:ascii="Arial" w:hAnsi="Arial" w:cs="Times New Roman"/>
      <w:b/>
      <w:sz w:val="18"/>
      <w:lang w:val="ru-RU" w:eastAsia="ru-RU" w:bidi="ar-SA"/>
    </w:rPr>
  </w:style>
  <w:style w:type="paragraph" w:styleId="Caption">
    <w:name w:val="caption"/>
    <w:basedOn w:val="Normal"/>
    <w:next w:val="Normal"/>
    <w:uiPriority w:val="99"/>
    <w:qFormat/>
    <w:rsid w:val="00396C45"/>
    <w:pPr>
      <w:spacing w:line="288" w:lineRule="auto"/>
    </w:pPr>
    <w:rPr>
      <w:b/>
    </w:rPr>
  </w:style>
  <w:style w:type="paragraph" w:styleId="Title">
    <w:name w:val="Title"/>
    <w:basedOn w:val="Normal"/>
    <w:link w:val="TitleChar"/>
    <w:uiPriority w:val="99"/>
    <w:qFormat/>
    <w:rsid w:val="00396C45"/>
    <w:pPr>
      <w:ind w:firstLine="0"/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96C45"/>
    <w:rPr>
      <w:rFonts w:cs="Times New Roman"/>
      <w:sz w:val="28"/>
    </w:rPr>
  </w:style>
  <w:style w:type="paragraph" w:styleId="Subtitle">
    <w:name w:val="Subtitle"/>
    <w:basedOn w:val="Normal"/>
    <w:link w:val="SubtitleChar"/>
    <w:uiPriority w:val="99"/>
    <w:qFormat/>
    <w:rsid w:val="00396C45"/>
    <w:pPr>
      <w:ind w:left="360" w:firstLine="0"/>
      <w:jc w:val="left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96C45"/>
    <w:rPr>
      <w:rFonts w:cs="Times New Roman"/>
      <w:sz w:val="28"/>
      <w:szCs w:val="28"/>
    </w:rPr>
  </w:style>
  <w:style w:type="character" w:styleId="Emphasis">
    <w:name w:val="Emphasis"/>
    <w:basedOn w:val="DefaultParagraphFont"/>
    <w:uiPriority w:val="99"/>
    <w:qFormat/>
    <w:rsid w:val="00396C45"/>
    <w:rPr>
      <w:rFonts w:cs="Times New Roman"/>
      <w:color w:val="000080"/>
    </w:rPr>
  </w:style>
  <w:style w:type="paragraph" w:styleId="ListParagraph">
    <w:name w:val="List Paragraph"/>
    <w:basedOn w:val="Normal"/>
    <w:uiPriority w:val="99"/>
    <w:qFormat/>
    <w:rsid w:val="00396C45"/>
    <w:pPr>
      <w:ind w:left="720" w:firstLine="0"/>
      <w:contextualSpacing/>
      <w:jc w:val="left"/>
    </w:pPr>
    <w:rPr>
      <w:sz w:val="24"/>
      <w:szCs w:val="22"/>
      <w:lang w:eastAsia="en-US"/>
    </w:rPr>
  </w:style>
  <w:style w:type="character" w:styleId="BookTitle">
    <w:name w:val="Book Title"/>
    <w:basedOn w:val="DefaultParagraphFont"/>
    <w:uiPriority w:val="99"/>
    <w:qFormat/>
    <w:rsid w:val="00396C45"/>
    <w:rPr>
      <w:rFonts w:ascii="Arial" w:hAnsi="Arial" w:cs="Times New Roman"/>
      <w:b/>
      <w:bCs/>
      <w:smallCaps/>
      <w:color w:val="1F497D"/>
      <w:spacing w:val="5"/>
    </w:rPr>
  </w:style>
  <w:style w:type="table" w:styleId="TableGrid">
    <w:name w:val="Table Grid"/>
    <w:basedOn w:val="TableNormal"/>
    <w:uiPriority w:val="99"/>
    <w:rsid w:val="0056638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FF02C6527A19498D2F27DCBC9F6EE6" ma:contentTypeVersion="7" ma:contentTypeDescription="Создание документа." ma:contentTypeScope="" ma:versionID="77276f8fd1e0be77e535f0fd34318c1a">
  <xsd:schema xmlns:xsd="http://www.w3.org/2001/XMLSchema" xmlns:xs="http://www.w3.org/2001/XMLSchema" xmlns:p="http://schemas.microsoft.com/office/2006/metadata/properties" xmlns:ns2="79aef666-2b8a-41e1-a74c-abc903aeb63e" xmlns:ns3="d291f602-44f3-4790-a4ab-56a928634fe8" targetNamespace="http://schemas.microsoft.com/office/2006/metadata/properties" ma:root="true" ma:fieldsID="cd054a94616d88202b17b427136633dc" ns2:_="" ns3:_="">
    <xsd:import namespace="79aef666-2b8a-41e1-a74c-abc903aeb63e"/>
    <xsd:import namespace="d291f602-44f3-4790-a4ab-56a928634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ef666-2b8a-41e1-a74c-abc903aeb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1f602-44f3-4790-a4ab-56a928634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46A2D-78C0-45DE-9271-FDE80FFFC80A}"/>
</file>

<file path=customXml/itemProps2.xml><?xml version="1.0" encoding="utf-8"?>
<ds:datastoreItem xmlns:ds="http://schemas.openxmlformats.org/officeDocument/2006/customXml" ds:itemID="{67B63B8F-6672-4C29-9AC6-26A54C93955C}"/>
</file>

<file path=customXml/itemProps3.xml><?xml version="1.0" encoding="utf-8"?>
<ds:datastoreItem xmlns:ds="http://schemas.openxmlformats.org/officeDocument/2006/customXml" ds:itemID="{2AFC96AF-F5A2-4F7B-8FD0-01BAA6B1CE5A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481</Words>
  <Characters>2742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</dc:title>
  <dc:subject/>
  <dc:creator>Ирина</dc:creator>
  <cp:keywords/>
  <dc:description/>
  <cp:lastModifiedBy>IRINA</cp:lastModifiedBy>
  <cp:revision>2</cp:revision>
  <dcterms:created xsi:type="dcterms:W3CDTF">2012-03-25T05:39:00Z</dcterms:created>
  <dcterms:modified xsi:type="dcterms:W3CDTF">2012-03-25T05:39:00Z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0x01010045FF02C6527A19498D2F27DCBC9F6EE6</vt:lpwstr>
  </property>
</Properties>
</file>