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D" w:rsidRDefault="0002388D" w:rsidP="0002388D">
      <w:pPr>
        <w:spacing w:after="0"/>
        <w:jc w:val="center"/>
      </w:pPr>
      <w:r>
        <w:t>Факультет "Машиностроительные технологии"</w:t>
      </w:r>
    </w:p>
    <w:p w:rsidR="0002388D" w:rsidRDefault="0002388D" w:rsidP="0002388D">
      <w:pPr>
        <w:spacing w:after="0"/>
        <w:jc w:val="center"/>
      </w:pPr>
      <w:r>
        <w:t>Кафедра МТ-11 "Электронные технологии в машиностроении"</w:t>
      </w:r>
    </w:p>
    <w:p w:rsidR="0002388D" w:rsidRDefault="0002388D" w:rsidP="0002388D">
      <w:pPr>
        <w:spacing w:after="0"/>
        <w:jc w:val="center"/>
      </w:pPr>
    </w:p>
    <w:p w:rsidR="0002388D" w:rsidRDefault="0002388D" w:rsidP="0002388D">
      <w:pPr>
        <w:spacing w:after="0"/>
        <w:jc w:val="center"/>
      </w:pPr>
      <w:r>
        <w:t>ИНДИВИДУАЛЬНОЕ ЗАДАНИЕ ПО КОМПЛЕКСУ ДИСЦИПЛИН</w:t>
      </w:r>
    </w:p>
    <w:p w:rsidR="0002388D" w:rsidRDefault="0002388D" w:rsidP="0002388D">
      <w:pPr>
        <w:spacing w:after="0"/>
        <w:jc w:val="center"/>
      </w:pPr>
      <w:r>
        <w:t>"АНАЛИЗ И СИНТЕЗ ТЕХНИЧЕСКИХ РЕШЕНИЙ", "НАУЧНО-ИССЛЕДОВАТЕЛЬСКАЯ РАБОТА"</w:t>
      </w:r>
    </w:p>
    <w:p w:rsidR="0002388D" w:rsidRDefault="0002388D" w:rsidP="0002388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2388D" w:rsidRDefault="0002388D" w:rsidP="0002388D">
      <w:pPr>
        <w:spacing w:after="0"/>
      </w:pPr>
      <w:r>
        <w:t>3 курс, 2 Семестр</w:t>
      </w:r>
      <w:r>
        <w:tab/>
      </w:r>
      <w:r>
        <w:tab/>
      </w:r>
      <w:r>
        <w:tab/>
      </w:r>
      <w:r>
        <w:tab/>
      </w:r>
      <w:r>
        <w:tab/>
      </w:r>
    </w:p>
    <w:p w:rsidR="0002388D" w:rsidRDefault="0002388D" w:rsidP="0002388D">
      <w:pPr>
        <w:spacing w:after="0"/>
      </w:pPr>
      <w:r>
        <w:tab/>
        <w:t xml:space="preserve">Студент: </w:t>
      </w:r>
      <w:proofErr w:type="spellStart"/>
      <w:r w:rsidR="0053137F" w:rsidRPr="0053137F">
        <w:t>Нгуен</w:t>
      </w:r>
      <w:proofErr w:type="spellEnd"/>
      <w:r w:rsidR="0053137F" w:rsidRPr="0053137F">
        <w:t xml:space="preserve"> Ван </w:t>
      </w:r>
      <w:proofErr w:type="spellStart"/>
      <w:r w:rsidR="0053137F" w:rsidRPr="0053137F">
        <w:t>Хоат</w:t>
      </w:r>
      <w:proofErr w:type="spellEnd"/>
      <w:r>
        <w:t>.</w:t>
      </w:r>
      <w:r>
        <w:tab/>
      </w:r>
      <w:r>
        <w:tab/>
        <w:t>Группа: МТ11</w:t>
      </w:r>
      <w:r w:rsidR="0053137F">
        <w:t>И</w:t>
      </w:r>
      <w:r>
        <w:t>-6</w:t>
      </w:r>
      <w:r w:rsidR="0053137F">
        <w:t>1</w:t>
      </w:r>
      <w:r>
        <w:t>Б</w:t>
      </w:r>
      <w:r>
        <w:tab/>
      </w:r>
      <w:r>
        <w:tab/>
      </w:r>
    </w:p>
    <w:p w:rsidR="0002388D" w:rsidRDefault="0002388D" w:rsidP="0002388D">
      <w:pPr>
        <w:spacing w:after="0"/>
      </w:pPr>
    </w:p>
    <w:p w:rsidR="0002388D" w:rsidRPr="00435803" w:rsidRDefault="0002388D" w:rsidP="0002388D">
      <w:pPr>
        <w:spacing w:after="0"/>
      </w:pPr>
      <w:r>
        <w:t xml:space="preserve">Тема: </w:t>
      </w:r>
      <w:proofErr w:type="spellStart"/>
      <w:r w:rsidR="00435803">
        <w:t>Микрофрезерный</w:t>
      </w:r>
      <w:proofErr w:type="spellEnd"/>
      <w:r w:rsidR="00435803">
        <w:t xml:space="preserve"> станок с ЧПУ на базе микроконтроллера семейства </w:t>
      </w:r>
      <w:r w:rsidR="00435803">
        <w:rPr>
          <w:lang w:val="en-US"/>
        </w:rPr>
        <w:t>STM</w:t>
      </w:r>
      <w:r w:rsidR="00435803">
        <w:t>3</w:t>
      </w:r>
      <w:r w:rsidR="00435803" w:rsidRPr="00435803">
        <w:t>2</w:t>
      </w:r>
    </w:p>
    <w:p w:rsidR="0002388D" w:rsidRDefault="0002388D" w:rsidP="0002388D">
      <w:pPr>
        <w:spacing w:after="0"/>
      </w:pPr>
      <w:r>
        <w:t xml:space="preserve">Базовая часть (Черновик отчета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АСТР</w:t>
      </w:r>
      <w:proofErr w:type="gramEnd"/>
      <w:r>
        <w:t>, срок представления результатов работы - 7 неделя)</w:t>
      </w:r>
    </w:p>
    <w:p w:rsidR="0002388D" w:rsidRDefault="0002388D" w:rsidP="0002388D">
      <w:pPr>
        <w:spacing w:after="0"/>
      </w:pPr>
      <w:r>
        <w:t>Обоснование актуальности тематики, формулирование цели и задач работы.</w:t>
      </w:r>
    </w:p>
    <w:p w:rsidR="0002388D" w:rsidRDefault="0002388D" w:rsidP="0002388D">
      <w:pPr>
        <w:spacing w:after="0"/>
      </w:pPr>
      <w:r>
        <w:t>Вариативная часть (Черновик отчета по НИР, срок представления результатов работы - 12 неделя)</w:t>
      </w:r>
    </w:p>
    <w:p w:rsidR="0002388D" w:rsidRDefault="0002388D" w:rsidP="0002388D">
      <w:pPr>
        <w:spacing w:after="0"/>
      </w:pPr>
      <w:r>
        <w:t xml:space="preserve">1. Изучить </w:t>
      </w:r>
      <w:r w:rsidR="00593821">
        <w:t xml:space="preserve">типы и </w:t>
      </w:r>
      <w:r>
        <w:t>конструкци</w:t>
      </w:r>
      <w:r w:rsidR="00593821">
        <w:t>и</w:t>
      </w:r>
      <w:r>
        <w:t xml:space="preserve"> </w:t>
      </w:r>
      <w:r w:rsidR="00593821">
        <w:t>шаговых двигателей</w:t>
      </w:r>
      <w:r>
        <w:t>.</w:t>
      </w:r>
      <w:r w:rsidR="00593821">
        <w:t xml:space="preserve"> Гибридный шаговый двигатель ДШИ200-3.</w:t>
      </w:r>
    </w:p>
    <w:p w:rsidR="00593821" w:rsidRDefault="0002388D" w:rsidP="0002388D">
      <w:pPr>
        <w:spacing w:after="0"/>
      </w:pPr>
      <w:r>
        <w:t>2. Изучить</w:t>
      </w:r>
      <w:r w:rsidR="00593821">
        <w:t xml:space="preserve"> аппаратное устройство стенда «</w:t>
      </w:r>
      <w:proofErr w:type="spellStart"/>
      <w:r w:rsidR="00593821">
        <w:t>Микрофрезерный</w:t>
      </w:r>
      <w:proofErr w:type="spellEnd"/>
      <w:r w:rsidR="00593821">
        <w:t xml:space="preserve"> станок с ЧПУ».</w:t>
      </w:r>
      <w:r>
        <w:t xml:space="preserve"> </w:t>
      </w:r>
    </w:p>
    <w:p w:rsidR="00593821" w:rsidRDefault="0002388D" w:rsidP="00593821">
      <w:pPr>
        <w:spacing w:after="0"/>
      </w:pPr>
      <w:r>
        <w:t xml:space="preserve">3. Изучить </w:t>
      </w:r>
      <w:r w:rsidR="00593821">
        <w:t xml:space="preserve">программное обеспечение </w:t>
      </w:r>
      <w:r w:rsidR="00593821">
        <w:t>стенда (Лаб.1, Лаб.2, Лаб.3, Лаб.4).</w:t>
      </w:r>
    </w:p>
    <w:p w:rsidR="0002388D" w:rsidRPr="00593821" w:rsidRDefault="00593821" w:rsidP="0002388D">
      <w:pPr>
        <w:spacing w:after="0"/>
      </w:pPr>
      <w:r>
        <w:t xml:space="preserve">4. Развернуть на компьютере среду программирования </w:t>
      </w:r>
      <w:r>
        <w:rPr>
          <w:lang w:val="en-US"/>
        </w:rPr>
        <w:t>QT</w:t>
      </w:r>
      <w:r w:rsidRPr="00593821">
        <w:t>5</w:t>
      </w:r>
      <w:r w:rsidR="0002388D">
        <w:t>.</w:t>
      </w:r>
      <w:r w:rsidRPr="00593821">
        <w:t xml:space="preserve"> </w:t>
      </w:r>
      <w:r>
        <w:t xml:space="preserve">Освоить основы программирования в ней (по </w:t>
      </w:r>
      <w:proofErr w:type="spellStart"/>
      <w:r>
        <w:t>прогаммам</w:t>
      </w:r>
      <w:proofErr w:type="spellEnd"/>
      <w:r>
        <w:t xml:space="preserve">, разработанным </w:t>
      </w:r>
      <w:proofErr w:type="spellStart"/>
      <w:r>
        <w:t>Фунг</w:t>
      </w:r>
      <w:proofErr w:type="spellEnd"/>
      <w:r>
        <w:t xml:space="preserve"> Ван </w:t>
      </w:r>
      <w:proofErr w:type="spellStart"/>
      <w:r>
        <w:t>Кю</w:t>
      </w:r>
      <w:proofErr w:type="spellEnd"/>
      <w:r>
        <w:t>).</w:t>
      </w:r>
    </w:p>
    <w:p w:rsidR="0002388D" w:rsidRPr="002962E9" w:rsidRDefault="00593821" w:rsidP="0002388D">
      <w:pPr>
        <w:spacing w:after="0"/>
      </w:pPr>
      <w:r>
        <w:t>5</w:t>
      </w:r>
      <w:r w:rsidR="0002388D">
        <w:t xml:space="preserve">. </w:t>
      </w:r>
      <w:r>
        <w:t xml:space="preserve">Развернуть на компьютере среду для программирования контроллера </w:t>
      </w:r>
      <w:r>
        <w:rPr>
          <w:lang w:val="en-US"/>
        </w:rPr>
        <w:t>STM</w:t>
      </w:r>
      <w:r w:rsidRPr="00593821">
        <w:t>32</w:t>
      </w:r>
      <w:r w:rsidR="002962E9">
        <w:t xml:space="preserve">. </w:t>
      </w:r>
      <w:r w:rsidR="002962E9">
        <w:t xml:space="preserve">Освоить основы программирования в ней (по </w:t>
      </w:r>
      <w:proofErr w:type="spellStart"/>
      <w:r w:rsidR="002962E9">
        <w:t>прогаммам</w:t>
      </w:r>
      <w:proofErr w:type="spellEnd"/>
      <w:r w:rsidR="002962E9">
        <w:t xml:space="preserve">, разработанным </w:t>
      </w:r>
      <w:proofErr w:type="spellStart"/>
      <w:r w:rsidR="002962E9">
        <w:t>Фунг</w:t>
      </w:r>
      <w:proofErr w:type="spellEnd"/>
      <w:r w:rsidR="002962E9">
        <w:t xml:space="preserve"> Ван </w:t>
      </w:r>
      <w:proofErr w:type="spellStart"/>
      <w:r w:rsidR="002962E9">
        <w:t>Кю</w:t>
      </w:r>
      <w:proofErr w:type="spellEnd"/>
      <w:r w:rsidR="002962E9">
        <w:t>).</w:t>
      </w:r>
    </w:p>
    <w:p w:rsidR="0002388D" w:rsidRDefault="0002388D" w:rsidP="0002388D">
      <w:pPr>
        <w:spacing w:after="0"/>
      </w:pPr>
      <w:bookmarkStart w:id="0" w:name="_GoBack"/>
      <w:bookmarkEnd w:id="0"/>
      <w:r>
        <w:t>Оформление работы (Отчеты по АСТР и НИР, срок представления результатов работы - 16 неделя)</w:t>
      </w:r>
      <w:r>
        <w:tab/>
      </w:r>
      <w:r>
        <w:tab/>
      </w:r>
      <w:r>
        <w:tab/>
      </w:r>
    </w:p>
    <w:p w:rsidR="0002388D" w:rsidRDefault="0002388D" w:rsidP="0002388D">
      <w:pPr>
        <w:spacing w:after="0"/>
      </w:pPr>
      <w:r>
        <w:tab/>
        <w:t xml:space="preserve">Дата выдачи: </w:t>
      </w:r>
      <w:r>
        <w:tab/>
      </w:r>
      <w:r>
        <w:tab/>
        <w:t>7 - 14 февраля 20</w:t>
      </w:r>
      <w:r w:rsidR="00CC587E">
        <w:t>21</w:t>
      </w:r>
      <w:r>
        <w:t xml:space="preserve"> г.</w:t>
      </w:r>
      <w:r>
        <w:tab/>
      </w:r>
      <w:r>
        <w:tab/>
      </w:r>
    </w:p>
    <w:p w:rsidR="0002388D" w:rsidRDefault="0002388D" w:rsidP="0002388D">
      <w:pPr>
        <w:spacing w:after="0"/>
      </w:pPr>
      <w:r>
        <w:tab/>
        <w:t xml:space="preserve">Ориентировочный срок защиты: </w:t>
      </w:r>
      <w:r>
        <w:tab/>
      </w:r>
      <w:r>
        <w:tab/>
        <w:t>21 - 25 мая  20</w:t>
      </w:r>
      <w:r w:rsidR="00CC587E">
        <w:t>21</w:t>
      </w:r>
      <w:r>
        <w:t xml:space="preserve"> г.</w:t>
      </w:r>
      <w:r>
        <w:tab/>
      </w:r>
      <w:r>
        <w:tab/>
      </w:r>
    </w:p>
    <w:p w:rsidR="0002388D" w:rsidRDefault="0002388D" w:rsidP="0002388D">
      <w:pPr>
        <w:spacing w:after="0"/>
      </w:pPr>
    </w:p>
    <w:p w:rsidR="0002388D" w:rsidRDefault="0002388D" w:rsidP="0002388D">
      <w:pPr>
        <w:spacing w:after="0"/>
      </w:pPr>
      <w:r>
        <w:tab/>
        <w:t>Руководитель:</w:t>
      </w:r>
      <w:r>
        <w:tab/>
      </w:r>
      <w:r>
        <w:tab/>
      </w:r>
      <w:r w:rsidR="00CC587E">
        <w:tab/>
      </w:r>
      <w:r>
        <w:t>(Рябов В.Т.)</w:t>
      </w:r>
      <w:r>
        <w:tab/>
      </w:r>
      <w:r>
        <w:tab/>
      </w:r>
    </w:p>
    <w:p w:rsidR="0002388D" w:rsidRDefault="0002388D" w:rsidP="0002388D">
      <w:pPr>
        <w:spacing w:after="0"/>
      </w:pPr>
    </w:p>
    <w:p w:rsidR="0002388D" w:rsidRDefault="0002388D" w:rsidP="0002388D">
      <w:pPr>
        <w:spacing w:after="0"/>
      </w:pPr>
      <w:r>
        <w:tab/>
        <w:t>Консультант:</w:t>
      </w:r>
      <w:r>
        <w:tab/>
      </w:r>
      <w:r>
        <w:tab/>
        <w:t xml:space="preserve"> </w:t>
      </w:r>
      <w:r w:rsidR="00CC587E">
        <w:tab/>
        <w:t>(</w:t>
      </w:r>
      <w:proofErr w:type="spellStart"/>
      <w:r w:rsidR="00435803">
        <w:t>Фунг</w:t>
      </w:r>
      <w:proofErr w:type="spellEnd"/>
      <w:r w:rsidR="00435803">
        <w:t xml:space="preserve"> Ван </w:t>
      </w:r>
      <w:proofErr w:type="spellStart"/>
      <w:r w:rsidR="00435803">
        <w:t>Кю</w:t>
      </w:r>
      <w:proofErr w:type="spellEnd"/>
      <w:r w:rsidR="00CC587E">
        <w:t>)</w:t>
      </w:r>
      <w:r>
        <w:tab/>
      </w:r>
      <w:r>
        <w:tab/>
      </w:r>
    </w:p>
    <w:p w:rsidR="0002388D" w:rsidRDefault="0002388D" w:rsidP="0002388D">
      <w:pPr>
        <w:spacing w:after="0"/>
      </w:pPr>
    </w:p>
    <w:p w:rsidR="0002388D" w:rsidRDefault="0002388D" w:rsidP="0002388D">
      <w:pPr>
        <w:spacing w:after="0"/>
      </w:pPr>
      <w:r>
        <w:tab/>
        <w:t>Студент:</w:t>
      </w:r>
      <w:r w:rsidR="00CC587E">
        <w:tab/>
      </w:r>
      <w:r w:rsidR="00CC587E">
        <w:tab/>
      </w:r>
      <w:r w:rsidR="00CC587E">
        <w:tab/>
        <w:t>(</w:t>
      </w:r>
      <w:proofErr w:type="spellStart"/>
      <w:r w:rsidR="00CC587E" w:rsidRPr="0053137F">
        <w:t>Нгуен</w:t>
      </w:r>
      <w:proofErr w:type="spellEnd"/>
      <w:r w:rsidR="00CC587E" w:rsidRPr="0053137F">
        <w:t xml:space="preserve"> Ван </w:t>
      </w:r>
      <w:proofErr w:type="spellStart"/>
      <w:r w:rsidR="00CC587E" w:rsidRPr="0053137F">
        <w:t>Хоат</w:t>
      </w:r>
      <w:proofErr w:type="spellEnd"/>
      <w:r w:rsidR="00CC587E">
        <w:t>)</w:t>
      </w:r>
      <w:r>
        <w:tab/>
      </w:r>
      <w:r>
        <w:tab/>
      </w:r>
      <w:r>
        <w:tab/>
      </w:r>
      <w:r>
        <w:tab/>
      </w:r>
    </w:p>
    <w:p w:rsidR="0002388D" w:rsidRDefault="0002388D" w:rsidP="0002388D">
      <w:pPr>
        <w:spacing w:after="0"/>
      </w:pPr>
    </w:p>
    <w:p w:rsidR="0002388D" w:rsidRDefault="0002388D" w:rsidP="0002388D">
      <w:pPr>
        <w:spacing w:after="0"/>
      </w:pPr>
      <w:r>
        <w:tab/>
        <w:t>Порядок выдачи задания и приема зачета по дисциплине:</w:t>
      </w:r>
    </w:p>
    <w:p w:rsidR="0002388D" w:rsidRDefault="0002388D" w:rsidP="0002388D">
      <w:pPr>
        <w:spacing w:after="0"/>
      </w:pPr>
      <w:r>
        <w:t>1. Выдача задания производится руководителем в электронном виде путем заполнения данного бланка (студенту выдается распечатанное задание с подписями).</w:t>
      </w:r>
    </w:p>
    <w:p w:rsidR="0002388D" w:rsidRDefault="0002388D" w:rsidP="0002388D">
      <w:pPr>
        <w:spacing w:after="0"/>
      </w:pPr>
      <w:r>
        <w:t>2. Срок выдачи - первая неделя семестра; контроль выдачи - наличие заполненных бланков заданий на кафедральном сервере (в кафедральной базе данных).</w:t>
      </w:r>
    </w:p>
    <w:p w:rsidR="0002388D" w:rsidRDefault="0002388D" w:rsidP="0002388D">
      <w:pPr>
        <w:spacing w:after="0"/>
      </w:pPr>
      <w:r>
        <w:t>3. В задании на каждый семестр есть базовая и вариативная части: базовая часть - из учебного плана по дисциплине "Анализ и синтез технических решений".</w:t>
      </w:r>
    </w:p>
    <w:p w:rsidR="0002388D" w:rsidRDefault="0002388D" w:rsidP="0002388D">
      <w:pPr>
        <w:spacing w:after="0"/>
      </w:pPr>
      <w:r>
        <w:t xml:space="preserve">4. Текущий контроль с проставлением баллов в системе "Электронный университет" осуществляется в соответствии с указанными в задании сроками, при наличии результатов работы на сервере (выкладываются руководителем). Прием выполненной работы проводится в соответствии с графиком защит, утверждаемым за две недели до окончания семестра, в виде презентации, выполненной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>.</w:t>
      </w:r>
    </w:p>
    <w:p w:rsidR="00530340" w:rsidRDefault="0002388D" w:rsidP="0002388D">
      <w:pPr>
        <w:spacing w:after="0"/>
      </w:pPr>
      <w:r>
        <w:t>5. Для лучших работ, по рекомендации научного руководителя, зачет может проходить в форме выступления на научном семинаре кафедры (будут определены в середине семестра).</w:t>
      </w:r>
    </w:p>
    <w:sectPr w:rsidR="0053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74"/>
    <w:rsid w:val="0002388D"/>
    <w:rsid w:val="002962E9"/>
    <w:rsid w:val="00310874"/>
    <w:rsid w:val="00435803"/>
    <w:rsid w:val="0046166F"/>
    <w:rsid w:val="00530340"/>
    <w:rsid w:val="0053137F"/>
    <w:rsid w:val="00593821"/>
    <w:rsid w:val="00CC587E"/>
    <w:rsid w:val="00D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</dc:creator>
  <cp:keywords/>
  <dc:description/>
  <cp:lastModifiedBy>Администратор</cp:lastModifiedBy>
  <cp:revision>7</cp:revision>
  <dcterms:created xsi:type="dcterms:W3CDTF">2019-02-28T14:44:00Z</dcterms:created>
  <dcterms:modified xsi:type="dcterms:W3CDTF">2021-02-19T09:29:00Z</dcterms:modified>
</cp:coreProperties>
</file>