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67BA" w14:textId="50CB5121" w:rsidR="00162851" w:rsidRDefault="00162851">
      <w:pPr>
        <w:rPr>
          <w:sz w:val="24"/>
          <w:szCs w:val="24"/>
        </w:rPr>
      </w:pPr>
      <w:r w:rsidRPr="002E5DCB">
        <w:rPr>
          <w:rFonts w:hint="eastAsia"/>
          <w:sz w:val="24"/>
          <w:szCs w:val="24"/>
        </w:rPr>
        <w:t>文献</w:t>
      </w:r>
      <w:r w:rsidR="004F0D3D">
        <w:rPr>
          <w:rFonts w:hint="eastAsia"/>
          <w:sz w:val="24"/>
          <w:szCs w:val="24"/>
        </w:rPr>
        <w:t>１</w:t>
      </w:r>
    </w:p>
    <w:p w14:paraId="0CC35EA8" w14:textId="1334A592" w:rsidR="004F0D3D" w:rsidRDefault="004F0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Springer Plus 2: 583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2013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</w:p>
    <w:p w14:paraId="297AE056" w14:textId="64C56E45" w:rsidR="004F0D3D" w:rsidRDefault="004F0D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mprovement </w:t>
      </w:r>
      <w:r w:rsidR="0002039E">
        <w:rPr>
          <w:rFonts w:ascii="Times New Roman" w:hAnsi="Times New Roman" w:cs="Times New Roman"/>
          <w:sz w:val="24"/>
          <w:szCs w:val="24"/>
        </w:rPr>
        <w:t xml:space="preserve">of ethanol production by ethanol-tolerant </w:t>
      </w:r>
      <w:r w:rsidR="0002039E" w:rsidRPr="0002039E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  <w:r w:rsidR="0002039E">
        <w:rPr>
          <w:rFonts w:ascii="Times New Roman" w:hAnsi="Times New Roman" w:cs="Times New Roman"/>
          <w:sz w:val="24"/>
          <w:szCs w:val="24"/>
        </w:rPr>
        <w:t xml:space="preserve"> UVNR56</w:t>
      </w:r>
    </w:p>
    <w:p w14:paraId="3D0F98AE" w14:textId="77777777" w:rsidR="0000021A" w:rsidRDefault="0000021A">
      <w:pPr>
        <w:rPr>
          <w:rFonts w:ascii="Times New Roman" w:hAnsi="Times New Roman" w:cs="Times New Roman"/>
          <w:sz w:val="24"/>
          <w:szCs w:val="24"/>
        </w:rPr>
      </w:pPr>
    </w:p>
    <w:p w14:paraId="2D60333A" w14:textId="6476D7E7" w:rsidR="00A45137" w:rsidRDefault="000002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 Na-Ranong Thammasitt</w:t>
      </w:r>
      <w:r w:rsidR="00256F46">
        <w:rPr>
          <w:rFonts w:ascii="Times New Roman" w:hAnsi="Times New Roman" w:cs="Times New Roman" w:hint="eastAsia"/>
          <w:sz w:val="24"/>
          <w:szCs w:val="24"/>
        </w:rPr>
        <w:t>i</w:t>
      </w:r>
      <w:r w:rsidR="00A45137">
        <w:rPr>
          <w:rFonts w:ascii="Times New Roman" w:hAnsi="Times New Roman" w:cs="Times New Roman"/>
          <w:sz w:val="24"/>
          <w:szCs w:val="24"/>
        </w:rPr>
        <w:t>rong</w:t>
      </w:r>
      <w:r w:rsidR="00A451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45137">
        <w:rPr>
          <w:rFonts w:ascii="Times New Roman" w:hAnsi="Times New Roman" w:cs="Times New Roman"/>
          <w:sz w:val="24"/>
          <w:szCs w:val="24"/>
        </w:rPr>
        <w:t>et al.</w:t>
      </w:r>
    </w:p>
    <w:p w14:paraId="26DDB816" w14:textId="3ACA5256" w:rsidR="00FD5746" w:rsidRPr="00FD5746" w:rsidRDefault="00FD57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Univ. of Pennsylvania School of Medicine</w:t>
      </w:r>
    </w:p>
    <w:p w14:paraId="6F5224CC" w14:textId="77777777" w:rsidR="00A45137" w:rsidRPr="00256F46" w:rsidRDefault="00A45137">
      <w:pPr>
        <w:rPr>
          <w:rFonts w:ascii="Times New Roman" w:hAnsi="Times New Roman" w:cs="Times New Roman"/>
          <w:sz w:val="24"/>
          <w:szCs w:val="24"/>
        </w:rPr>
      </w:pPr>
    </w:p>
    <w:p w14:paraId="72C9DDFD" w14:textId="6C45E2E2" w:rsidR="00A42847" w:rsidRDefault="007D1AF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【概要】</w:t>
      </w:r>
    </w:p>
    <w:p w14:paraId="37B3BF0F" w14:textId="74265EBD" w:rsidR="0096757D" w:rsidRDefault="000C1338" w:rsidP="00F2293E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土壌から分離した</w:t>
      </w:r>
      <w:r w:rsidRPr="00F2293E">
        <w:rPr>
          <w:rFonts w:ascii="Times New Roman" w:eastAsiaTheme="minorHAnsi" w:hAnsi="Times New Roman" w:cs="Times New Roman" w:hint="eastAsia"/>
          <w:i/>
          <w:iCs/>
          <w:sz w:val="24"/>
          <w:szCs w:val="24"/>
        </w:rPr>
        <w:t>S</w:t>
      </w:r>
      <w:r w:rsidRPr="00F2293E">
        <w:rPr>
          <w:rFonts w:ascii="Times New Roman" w:eastAsiaTheme="minorHAnsi" w:hAnsi="Times New Roman" w:cs="Times New Roman"/>
          <w:i/>
          <w:iCs/>
          <w:sz w:val="24"/>
          <w:szCs w:val="24"/>
        </w:rPr>
        <w:t>accharomyces cerevisiae</w:t>
      </w:r>
      <w:r>
        <w:rPr>
          <w:rFonts w:ascii="Times New Roman" w:eastAsiaTheme="minorHAnsi" w:hAnsi="Times New Roman" w:cs="Times New Roman"/>
          <w:sz w:val="24"/>
          <w:szCs w:val="24"/>
        </w:rPr>
        <w:t xml:space="preserve"> N</w:t>
      </w:r>
      <w:r w:rsidR="00A759D0">
        <w:rPr>
          <w:rFonts w:ascii="Times New Roman" w:eastAsiaTheme="minorHAnsi" w:hAnsi="Times New Roman" w:cs="Times New Roman"/>
          <w:sz w:val="24"/>
          <w:szCs w:val="24"/>
        </w:rPr>
        <w:t>R1</w:t>
      </w:r>
      <w:r w:rsidR="00A759D0">
        <w:rPr>
          <w:rFonts w:ascii="Times New Roman" w:eastAsiaTheme="minorHAnsi" w:hAnsi="Times New Roman" w:cs="Times New Roman" w:hint="eastAsia"/>
          <w:sz w:val="24"/>
          <w:szCs w:val="24"/>
        </w:rPr>
        <w:t>株</w:t>
      </w:r>
      <w:r w:rsidR="00A759D0">
        <w:rPr>
          <w:rFonts w:ascii="Times New Roman" w:eastAsiaTheme="minorHAnsi" w:hAnsi="Times New Roman" w:cs="Times New Roman" w:hint="eastAsia"/>
          <w:sz w:val="24"/>
          <w:szCs w:val="24"/>
        </w:rPr>
        <w:t>U</w:t>
      </w:r>
      <w:r w:rsidR="00A759D0">
        <w:rPr>
          <w:rFonts w:ascii="Times New Roman" w:eastAsiaTheme="minorHAnsi" w:hAnsi="Times New Roman" w:cs="Times New Roman"/>
          <w:sz w:val="24"/>
          <w:szCs w:val="24"/>
        </w:rPr>
        <w:t>V</w:t>
      </w:r>
      <w:r w:rsidR="00A759D0">
        <w:rPr>
          <w:rFonts w:ascii="Times New Roman" w:eastAsiaTheme="minorHAnsi" w:hAnsi="Times New Roman" w:cs="Times New Roman" w:hint="eastAsia"/>
          <w:sz w:val="24"/>
          <w:szCs w:val="24"/>
        </w:rPr>
        <w:t>照射をおこない</w:t>
      </w:r>
      <w:r w:rsidR="00FD0EA0">
        <w:rPr>
          <w:rFonts w:ascii="Times New Roman" w:eastAsiaTheme="minorHAnsi" w:hAnsi="Times New Roman" w:cs="Times New Roman" w:hint="eastAsia"/>
          <w:sz w:val="24"/>
          <w:szCs w:val="24"/>
        </w:rPr>
        <w:t>エタノール耐性株を取得した。得られた株</w:t>
      </w:r>
      <w:r w:rsidR="00BE2EDF">
        <w:rPr>
          <w:rFonts w:ascii="Times New Roman" w:eastAsiaTheme="minorHAnsi" w:hAnsi="Times New Roman" w:cs="Times New Roman" w:hint="eastAsia"/>
          <w:sz w:val="24"/>
          <w:szCs w:val="24"/>
        </w:rPr>
        <w:t>U</w:t>
      </w:r>
      <w:r w:rsidR="00BE2EDF">
        <w:rPr>
          <w:rFonts w:ascii="Times New Roman" w:eastAsiaTheme="minorHAnsi" w:hAnsi="Times New Roman" w:cs="Times New Roman"/>
          <w:sz w:val="24"/>
          <w:szCs w:val="24"/>
        </w:rPr>
        <w:t>VNR56</w:t>
      </w:r>
      <w:r w:rsidR="00BE2EDF">
        <w:rPr>
          <w:rFonts w:ascii="Times New Roman" w:eastAsiaTheme="minorHAnsi" w:hAnsi="Times New Roman" w:cs="Times New Roman" w:hint="eastAsia"/>
          <w:sz w:val="24"/>
          <w:szCs w:val="24"/>
        </w:rPr>
        <w:t>は</w:t>
      </w:r>
      <w:r w:rsidR="00BE2EDF">
        <w:rPr>
          <w:rFonts w:ascii="Times New Roman" w:eastAsiaTheme="minorHAnsi" w:hAnsi="Times New Roman" w:cs="Times New Roman" w:hint="eastAsia"/>
          <w:sz w:val="24"/>
          <w:szCs w:val="24"/>
        </w:rPr>
        <w:t>1</w:t>
      </w:r>
      <w:r w:rsidR="00BE2EDF">
        <w:rPr>
          <w:rFonts w:ascii="Times New Roman" w:eastAsiaTheme="minorHAnsi" w:hAnsi="Times New Roman" w:cs="Times New Roman"/>
          <w:sz w:val="24"/>
          <w:szCs w:val="24"/>
        </w:rPr>
        <w:t>5%</w:t>
      </w:r>
      <w:r w:rsidR="00BE2EDF">
        <w:rPr>
          <w:rFonts w:ascii="Times New Roman" w:eastAsiaTheme="minorHAnsi" w:hAnsi="Times New Roman" w:cs="Times New Roman" w:hint="eastAsia"/>
          <w:sz w:val="24"/>
          <w:szCs w:val="24"/>
        </w:rPr>
        <w:t>エタノール存在下で親株よりも</w:t>
      </w:r>
      <w:r w:rsidR="00060653">
        <w:rPr>
          <w:rFonts w:ascii="Times New Roman" w:eastAsiaTheme="minorHAnsi" w:hAnsi="Times New Roman" w:cs="Times New Roman" w:hint="eastAsia"/>
          <w:sz w:val="24"/>
          <w:szCs w:val="24"/>
        </w:rPr>
        <w:t>高い生存率を示し、この性質は</w:t>
      </w:r>
      <w:r w:rsidR="00060653">
        <w:rPr>
          <w:rFonts w:ascii="Times New Roman" w:eastAsiaTheme="minorHAnsi" w:hAnsi="Times New Roman" w:cs="Times New Roman" w:hint="eastAsia"/>
          <w:sz w:val="24"/>
          <w:szCs w:val="24"/>
        </w:rPr>
        <w:t>2</w:t>
      </w:r>
      <w:r w:rsidR="00060653">
        <w:rPr>
          <w:rFonts w:ascii="Times New Roman" w:eastAsiaTheme="minorHAnsi" w:hAnsi="Times New Roman" w:cs="Times New Roman"/>
          <w:sz w:val="24"/>
          <w:szCs w:val="24"/>
        </w:rPr>
        <w:t>0</w:t>
      </w:r>
      <w:r w:rsidR="00060653">
        <w:rPr>
          <w:rFonts w:ascii="Times New Roman" w:eastAsiaTheme="minorHAnsi" w:hAnsi="Times New Roman" w:cs="Times New Roman" w:hint="eastAsia"/>
          <w:sz w:val="24"/>
          <w:szCs w:val="24"/>
        </w:rPr>
        <w:t>回の継代でも安定であった。</w:t>
      </w:r>
    </w:p>
    <w:p w14:paraId="33D09384" w14:textId="5FB31422" w:rsidR="0004512D" w:rsidRDefault="0004512D" w:rsidP="00F2293E">
      <w:pPr>
        <w:spacing w:line="360" w:lineRule="exact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>また糖</w:t>
      </w:r>
      <w:r w:rsidR="00F2293E">
        <w:rPr>
          <w:rFonts w:ascii="Times New Roman" w:eastAsiaTheme="minorHAnsi" w:hAnsi="Times New Roman" w:cs="Times New Roman" w:hint="eastAsia"/>
          <w:sz w:val="24"/>
          <w:szCs w:val="24"/>
        </w:rPr>
        <w:t>消費速度も高くなっていた。（表１）</w:t>
      </w:r>
    </w:p>
    <w:p w14:paraId="21D74ED2" w14:textId="77777777" w:rsidR="007D1AFE" w:rsidRDefault="007D1AFE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23422A0" w14:textId="77777777" w:rsidR="007D1AFE" w:rsidRDefault="007D1AFE" w:rsidP="00162851">
      <w:pPr>
        <w:rPr>
          <w:rFonts w:ascii="Times New Roman" w:eastAsiaTheme="minorHAnsi" w:hAnsi="Times New Roman" w:cs="Times New Roman"/>
          <w:sz w:val="24"/>
          <w:szCs w:val="24"/>
        </w:rPr>
      </w:pPr>
    </w:p>
    <w:p w14:paraId="42DF2612" w14:textId="08B12299" w:rsidR="007D1AFE" w:rsidRDefault="00F2293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sz w:val="24"/>
          <w:szCs w:val="24"/>
        </w:rPr>
        <w:t xml:space="preserve">　　　　　　　　　　　　　　　表１</w:t>
      </w:r>
    </w:p>
    <w:p w14:paraId="1ECCD04A" w14:textId="2644F3A3" w:rsidR="0096757D" w:rsidRDefault="007D1AFE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7D1AFE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3E4378B3" wp14:editId="0FAD90AF">
            <wp:extent cx="5866820" cy="1766807"/>
            <wp:effectExtent l="0" t="0" r="635" b="508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0430" cy="177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CFBD" w14:textId="62363975" w:rsidR="0096757D" w:rsidRPr="00FD7384" w:rsidRDefault="0096757D" w:rsidP="00162851">
      <w:pPr>
        <w:rPr>
          <w:rFonts w:ascii="Times New Roman" w:eastAsiaTheme="minorHAnsi" w:hAnsi="Times New Roman" w:cs="Times New Roman"/>
          <w:sz w:val="24"/>
          <w:szCs w:val="24"/>
        </w:rPr>
      </w:pPr>
      <w:r w:rsidRPr="0096757D">
        <w:rPr>
          <w:rFonts w:ascii="Times New Roman" w:eastAsiaTheme="minorHAnsi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 wp14:anchorId="75BFFE4A" wp14:editId="31F9BE26">
            <wp:extent cx="5400040" cy="7573010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7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57D" w:rsidRPr="00FD73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00021A"/>
    <w:rsid w:val="0002039E"/>
    <w:rsid w:val="0004512D"/>
    <w:rsid w:val="00060653"/>
    <w:rsid w:val="000C1338"/>
    <w:rsid w:val="00162851"/>
    <w:rsid w:val="00256F46"/>
    <w:rsid w:val="002E5DCB"/>
    <w:rsid w:val="003C5750"/>
    <w:rsid w:val="004F0D3D"/>
    <w:rsid w:val="00754D4D"/>
    <w:rsid w:val="007D1AFE"/>
    <w:rsid w:val="00891432"/>
    <w:rsid w:val="00953AA0"/>
    <w:rsid w:val="0096757D"/>
    <w:rsid w:val="00A42847"/>
    <w:rsid w:val="00A45137"/>
    <w:rsid w:val="00A759D0"/>
    <w:rsid w:val="00B707C8"/>
    <w:rsid w:val="00BE2EDF"/>
    <w:rsid w:val="00DC444E"/>
    <w:rsid w:val="00F2293E"/>
    <w:rsid w:val="00FD0EA0"/>
    <w:rsid w:val="00FD5746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24</cp:revision>
  <dcterms:created xsi:type="dcterms:W3CDTF">2024-11-21T00:38:00Z</dcterms:created>
  <dcterms:modified xsi:type="dcterms:W3CDTF">2024-12-17T02:01:00Z</dcterms:modified>
</cp:coreProperties>
</file>