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4D70393D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7825F3">
        <w:rPr>
          <w:rFonts w:hint="eastAsia"/>
          <w:sz w:val="24"/>
          <w:szCs w:val="24"/>
        </w:rPr>
        <w:t>１４</w:t>
      </w:r>
    </w:p>
    <w:p w14:paraId="27C667BA" w14:textId="6DC43591" w:rsidR="00162851" w:rsidRDefault="00162851"/>
    <w:p w14:paraId="0186089D" w14:textId="2AEBA8FD" w:rsidR="00162851" w:rsidRDefault="00782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Scientific Reports 5: 15713 (2015)</w:t>
      </w:r>
    </w:p>
    <w:p w14:paraId="09F1E991" w14:textId="77777777" w:rsidR="007825F3" w:rsidRPr="007825F3" w:rsidRDefault="007825F3">
      <w:pPr>
        <w:rPr>
          <w:rFonts w:ascii="Times New Roman" w:hAnsi="Times New Roman" w:cs="Times New Roman"/>
          <w:sz w:val="24"/>
          <w:szCs w:val="24"/>
        </w:rPr>
      </w:pPr>
    </w:p>
    <w:p w14:paraId="287F062C" w14:textId="5066619D" w:rsidR="00FD7384" w:rsidRDefault="007825F3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nhanced ethanol production via electrostatically accelerated fermentation of glucose using </w:t>
      </w:r>
      <w:r w:rsidRPr="007825F3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Saccharomyces cerevisiae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426163BD" w:rsidR="00FD7384" w:rsidRPr="00352B41" w:rsidRDefault="00352B41" w:rsidP="00352B4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A.S.Mathew</w:t>
      </w:r>
      <w:proofErr w:type="spellEnd"/>
      <w:r w:rsidR="00953AA0" w:rsidRPr="00352B41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352B41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4D876AA8" w:rsidR="00FD7384" w:rsidRDefault="00352B41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Cleveland State Univ.,</w:t>
      </w:r>
      <w:r w:rsidR="00736C98" w:rsidRPr="00736C98">
        <w:rPr>
          <w:noProof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USA</w:t>
      </w:r>
    </w:p>
    <w:p w14:paraId="16F461AB" w14:textId="77777777" w:rsidR="00736C98" w:rsidRDefault="00736C9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D157048" w14:textId="77777777" w:rsidR="00736C98" w:rsidRDefault="00736C98" w:rsidP="00736C98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7A8144EE" w14:textId="77777777" w:rsidR="00736C98" w:rsidRDefault="00736C98" w:rsidP="00736C98">
      <w:pPr>
        <w:spacing w:line="360" w:lineRule="exact"/>
        <w:ind w:firstLineChars="50" w:firstLine="1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酵母菌体に静電気を与えつつ発酵をおこなう方法。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sz w:val="24"/>
          <w:szCs w:val="24"/>
        </w:rPr>
        <w:t>00g/L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グルコースを含む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sz w:val="24"/>
          <w:szCs w:val="24"/>
        </w:rPr>
        <w:t>L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のバッチ培養をおこなった。図１に示すような装置を用い、乾燥酵母を直接培養液に投入した。</w:t>
      </w:r>
    </w:p>
    <w:p w14:paraId="4C3E694D" w14:textId="67F014BC" w:rsidR="00736C98" w:rsidRDefault="00736C98" w:rsidP="00736C98">
      <w:pPr>
        <w:spacing w:line="360" w:lineRule="exact"/>
        <w:ind w:firstLineChars="50" w:firstLine="1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1</w:t>
      </w:r>
      <w:r>
        <w:rPr>
          <w:rFonts w:ascii="Times New Roman" w:eastAsiaTheme="minorHAnsi" w:hAnsi="Times New Roman" w:cs="Times New Roman"/>
          <w:sz w:val="24"/>
          <w:szCs w:val="24"/>
        </w:rPr>
        <w:t>5V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の電圧下、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sz w:val="24"/>
          <w:szCs w:val="24"/>
        </w:rPr>
        <w:t>4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時間の発酵でエタノール収率は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sz w:val="24"/>
          <w:szCs w:val="24"/>
        </w:rPr>
        <w:t>2.3%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に達した。（電圧をかけない場合は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sz w:val="24"/>
          <w:szCs w:val="24"/>
        </w:rPr>
        <w:t>.8%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）糖消費速度は電圧をかけた場合に大きくなり、発酵時間が速くなっていた。</w:t>
      </w:r>
      <w:r w:rsidR="00B6280C">
        <w:rPr>
          <w:rFonts w:ascii="Times New Roman" w:eastAsiaTheme="minorHAnsi" w:hAnsi="Times New Roman" w:cs="Times New Roman" w:hint="eastAsia"/>
          <w:sz w:val="24"/>
          <w:szCs w:val="24"/>
        </w:rPr>
        <w:t>（図２）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また菌体数も電圧をかけると大きくなり、エタノール収率が高いのはこれが主要な原因であると考えられた。</w:t>
      </w:r>
    </w:p>
    <w:p w14:paraId="115A9F25" w14:textId="77777777" w:rsidR="00736C98" w:rsidRDefault="00736C98" w:rsidP="00736C98">
      <w:pPr>
        <w:spacing w:line="360" w:lineRule="exact"/>
        <w:ind w:firstLineChars="50" w:firstLine="1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この理由として電圧をかけることによって、菌体内の電子伝達効率が高くなり、代謝にかかわる酵素が活性化され、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ATP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生産も多くなったことが考えられた。</w:t>
      </w:r>
    </w:p>
    <w:p w14:paraId="5C97FEB2" w14:textId="77777777" w:rsidR="00736C98" w:rsidRDefault="00736C98" w:rsidP="00736C98">
      <w:pPr>
        <w:spacing w:line="360" w:lineRule="exact"/>
        <w:ind w:firstLineChars="50" w:firstLine="120"/>
        <w:rPr>
          <w:rFonts w:ascii="Times New Roman" w:eastAsiaTheme="minorHAnsi" w:hAnsi="Times New Roman" w:cs="Times New Roman"/>
          <w:sz w:val="24"/>
          <w:szCs w:val="24"/>
        </w:rPr>
      </w:pPr>
    </w:p>
    <w:p w14:paraId="24DB9F52" w14:textId="77777777" w:rsidR="00736C98" w:rsidRPr="00736C98" w:rsidRDefault="00736C9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1B37E08" w14:textId="77777777" w:rsidR="00736C98" w:rsidRDefault="00736C9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59D25E8" w14:textId="77777777" w:rsidR="00736C98" w:rsidRDefault="00736C9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39654AB" w14:textId="77777777" w:rsidR="00736C98" w:rsidRDefault="00736C9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6A0BE5F" w14:textId="77777777" w:rsidR="00736C98" w:rsidRDefault="00736C9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2E30779" w14:textId="77777777" w:rsidR="00736C98" w:rsidRDefault="00736C9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31AEB55" w14:textId="77777777" w:rsidR="00736C98" w:rsidRDefault="00736C9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325D35B" w14:textId="77777777" w:rsidR="00736C98" w:rsidRDefault="00736C9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1B64280" w14:textId="19E94E33" w:rsidR="00736C98" w:rsidRDefault="00736C9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736C98">
        <w:rPr>
          <w:noProof/>
        </w:rPr>
        <w:lastRenderedPageBreak/>
        <w:drawing>
          <wp:inline distT="0" distB="0" distL="0" distR="0" wp14:anchorId="2669BAE5" wp14:editId="3613138B">
            <wp:extent cx="5724820" cy="19050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42" cy="190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D6B9" w14:textId="560549D4" w:rsidR="00736C98" w:rsidRPr="00B6280C" w:rsidRDefault="00736C98" w:rsidP="00162851">
      <w:pPr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　　　　　　　　　　　　図１</w:t>
      </w:r>
    </w:p>
    <w:p w14:paraId="64F76E69" w14:textId="1FBAB45E" w:rsidR="00FD7384" w:rsidRDefault="00B6280C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B6280C">
        <w:rPr>
          <w:rFonts w:ascii="Times New Roman" w:eastAsiaTheme="minorHAnsi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C622366" wp14:editId="0123D093">
            <wp:extent cx="5715000" cy="4664081"/>
            <wp:effectExtent l="0" t="0" r="0" b="317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016" cy="46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9B588" w14:textId="1FBBB219" w:rsidR="00B6280C" w:rsidRDefault="00B6280C" w:rsidP="00162851">
      <w:pPr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　　　　　　　　　　　　図２</w:t>
      </w:r>
    </w:p>
    <w:sectPr w:rsidR="00B628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A42FB"/>
    <w:multiLevelType w:val="hybridMultilevel"/>
    <w:tmpl w:val="42CA8F00"/>
    <w:lvl w:ilvl="0" w:tplc="D882B6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4131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352B41"/>
    <w:rsid w:val="00691A2F"/>
    <w:rsid w:val="00736C98"/>
    <w:rsid w:val="007825F3"/>
    <w:rsid w:val="00891432"/>
    <w:rsid w:val="00953AA0"/>
    <w:rsid w:val="009F748C"/>
    <w:rsid w:val="00B44911"/>
    <w:rsid w:val="00B6280C"/>
    <w:rsid w:val="00C159D9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B4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7</cp:revision>
  <dcterms:created xsi:type="dcterms:W3CDTF">2024-11-29T03:58:00Z</dcterms:created>
  <dcterms:modified xsi:type="dcterms:W3CDTF">2024-11-29T04:36:00Z</dcterms:modified>
</cp:coreProperties>
</file>