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371BF562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5612EC">
        <w:rPr>
          <w:rFonts w:hint="eastAsia"/>
          <w:sz w:val="24"/>
          <w:szCs w:val="24"/>
        </w:rPr>
        <w:t>１５</w:t>
      </w:r>
    </w:p>
    <w:p w14:paraId="27C667BA" w14:textId="77777777" w:rsidR="00162851" w:rsidRDefault="00162851"/>
    <w:p w14:paraId="287F062C" w14:textId="0AA1C17F" w:rsidR="00FD7384" w:rsidRDefault="005612EC" w:rsidP="00162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Scientific Reports 8: 8252 (2018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6D7241A5" w14:textId="77777777" w:rsidR="005612EC" w:rsidRDefault="005612EC" w:rsidP="00162851">
      <w:pPr>
        <w:rPr>
          <w:rFonts w:ascii="Times New Roman" w:hAnsi="Times New Roman" w:cs="Times New Roman"/>
          <w:sz w:val="24"/>
          <w:szCs w:val="24"/>
        </w:rPr>
      </w:pPr>
    </w:p>
    <w:p w14:paraId="5970F40C" w14:textId="3A1F1D5A" w:rsidR="005612EC" w:rsidRPr="005612EC" w:rsidRDefault="005612EC" w:rsidP="00162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Improved fermentation efficiency of </w:t>
      </w:r>
      <w:r w:rsidRPr="00E2210A">
        <w:rPr>
          <w:rFonts w:ascii="Times New Roman" w:hAnsi="Times New Roman" w:cs="Times New Roman" w:hint="eastAsia"/>
          <w:i/>
          <w:iCs/>
          <w:sz w:val="24"/>
          <w:szCs w:val="24"/>
        </w:rPr>
        <w:t>Saccharomyces cerevisiae</w:t>
      </w:r>
      <w:r>
        <w:rPr>
          <w:rFonts w:ascii="Times New Roman" w:hAnsi="Times New Roman" w:cs="Times New Roman" w:hint="eastAsia"/>
          <w:sz w:val="24"/>
          <w:szCs w:val="24"/>
        </w:rPr>
        <w:t xml:space="preserve"> by changing glycolytic metabolic pathways with plasma </w:t>
      </w:r>
      <w:r>
        <w:rPr>
          <w:rFonts w:ascii="Times New Roman" w:hAnsi="Times New Roman" w:cs="Times New Roman"/>
          <w:sz w:val="24"/>
          <w:szCs w:val="24"/>
        </w:rPr>
        <w:t>agitation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1FEF1431" w:rsidR="00FD7384" w:rsidRDefault="005612EC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N. </w:t>
      </w: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Recek</w:t>
      </w:r>
      <w:proofErr w:type="spell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3094607" w14:textId="60A498E9" w:rsidR="00FD7384" w:rsidRPr="005612EC" w:rsidRDefault="005612EC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>Queensland Univ. of Technology, Australia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486C1F9" w14:textId="77777777" w:rsidR="00947392" w:rsidRDefault="00947392" w:rsidP="00947392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20CC5AAB" w14:textId="77777777" w:rsidR="00947392" w:rsidRDefault="00947392" w:rsidP="00947392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酵母をプラズマ処理することによってエタノールの生産量を向上させた報告。</w:t>
      </w:r>
    </w:p>
    <w:p w14:paraId="5ABF0ED0" w14:textId="13A2D4A0" w:rsidR="00947392" w:rsidRDefault="00947392" w:rsidP="00947392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プレート上に生育した酵母</w:t>
      </w:r>
      <w:r w:rsidRPr="00ED27E2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Pr="00ED27E2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accharomyces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AWRI 1631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株にプラズマ照射を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分おこない（図１）、処理後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00mL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培地に移して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℃で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～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時間培養をおこなった。静止期に達した段階（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日目）で、プラズマ処理酵母はエタノール生産量がもっとも高かった。（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.3g/L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）無処理の酵母は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.2g/L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だった。</w:t>
      </w:r>
      <w:r w:rsidR="006A58C8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（図２）</w:t>
      </w:r>
    </w:p>
    <w:p w14:paraId="6EA82058" w14:textId="77777777" w:rsidR="00947392" w:rsidRDefault="00947392" w:rsidP="00947392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酵母菌体の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EM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観察をおこなうと、プラズマ処理した酵母は菌体表面に変化が生じており、これは培養終了時にも残っていた。</w:t>
      </w:r>
    </w:p>
    <w:p w14:paraId="42EDC78E" w14:textId="77777777" w:rsidR="00947392" w:rsidRPr="00ED27E2" w:rsidRDefault="00947392" w:rsidP="00947392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プラズマ処理酵母は解糖系の酵素である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exokinase 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HXK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lyceraldehyde dehydrogenase (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ADPH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)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の活性が高まっていた。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HXK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活性が高いと菌体内のグルコース濃度が高くなり、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ADPH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の活性が高くなると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N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ADPH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量が増えるため、エタノールの高生産につながったと考えられた。</w:t>
      </w:r>
    </w:p>
    <w:p w14:paraId="031C5A17" w14:textId="77777777" w:rsidR="00947392" w:rsidRP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D0BA33B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E67C3B3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8967375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5F903AB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D1039DA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088CD09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74305B9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2C96D44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1F012F9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B2ACD4A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015FEFC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CD6DE52" w14:textId="16446EA1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947392"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EC56AB9" wp14:editId="02C833C6">
            <wp:extent cx="5400040" cy="285813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42DB" w14:textId="63ABE392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　　　　　　　　　　　　　図１</w:t>
      </w:r>
    </w:p>
    <w:p w14:paraId="7FBE2393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44FC34F" w14:textId="561D5D3B" w:rsidR="00947392" w:rsidRDefault="006A58C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6A58C8"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0CFDCFF" wp14:editId="2C904FFB">
            <wp:extent cx="6068591" cy="2910840"/>
            <wp:effectExtent l="0" t="0" r="889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766" cy="291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2DA2" w14:textId="487749F4" w:rsidR="00947392" w:rsidRDefault="006A58C8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　　　　　　　　　　　　　　図２</w:t>
      </w:r>
    </w:p>
    <w:p w14:paraId="25E5E135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AD46682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E1C4239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0A59035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2BB3429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A6DA93F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E19645F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685AA08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6EAF94B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656309C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5B3164D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91082B6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CD29533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CF274DA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1C3F68A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6D6764F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62B0A4F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4DBA1FA" w14:textId="77777777" w:rsid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34C26C0" w14:textId="77777777" w:rsidR="00947392" w:rsidRPr="00947392" w:rsidRDefault="00947392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sectPr w:rsidR="00947392" w:rsidRPr="009473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09592A"/>
    <w:rsid w:val="00162851"/>
    <w:rsid w:val="005612EC"/>
    <w:rsid w:val="00691A2F"/>
    <w:rsid w:val="006A58C8"/>
    <w:rsid w:val="00891432"/>
    <w:rsid w:val="00947392"/>
    <w:rsid w:val="00953AA0"/>
    <w:rsid w:val="00E2210A"/>
    <w:rsid w:val="00ED27E2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977C8-E303-4802-936B-7B8C1C536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6</cp:revision>
  <dcterms:created xsi:type="dcterms:W3CDTF">2024-11-29T04:43:00Z</dcterms:created>
  <dcterms:modified xsi:type="dcterms:W3CDTF">2024-11-29T05:06:00Z</dcterms:modified>
</cp:coreProperties>
</file>