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78BF9FAF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D7ECF">
        <w:rPr>
          <w:rFonts w:hint="eastAsia"/>
          <w:sz w:val="24"/>
          <w:szCs w:val="24"/>
        </w:rPr>
        <w:t>4</w:t>
      </w:r>
    </w:p>
    <w:p w14:paraId="27C667BA" w14:textId="77777777" w:rsidR="00162851" w:rsidRDefault="00162851"/>
    <w:p w14:paraId="0186089D" w14:textId="2D9CE3FC" w:rsidR="00162851" w:rsidRDefault="006D7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Electric Journal of Biotechnology 41, 88-94 (</w:t>
      </w:r>
      <w:r>
        <w:rPr>
          <w:rFonts w:ascii="Times New Roman" w:hAnsi="Times New Roman" w:cs="Times New Roman"/>
          <w:sz w:val="24"/>
          <w:szCs w:val="24"/>
        </w:rPr>
        <w:t>2019)</w:t>
      </w:r>
    </w:p>
    <w:p w14:paraId="74F6C7B8" w14:textId="77777777" w:rsidR="006D7ECF" w:rsidRPr="006D7ECF" w:rsidRDefault="006D7ECF">
      <w:pPr>
        <w:rPr>
          <w:rFonts w:ascii="Times New Roman" w:hAnsi="Times New Roman" w:cs="Times New Roman"/>
          <w:sz w:val="24"/>
          <w:szCs w:val="24"/>
        </w:rPr>
      </w:pPr>
    </w:p>
    <w:p w14:paraId="7BCF2278" w14:textId="3DCE15C1" w:rsidR="006D7ECF" w:rsidRDefault="006D7E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Adaptive evolution and selection of stress-resistant </w:t>
      </w:r>
      <w:r w:rsidRPr="006D7ECF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for very high-gravity bioethanol fermentation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4C763D0D" w:rsidR="00FD7384" w:rsidRDefault="006D7E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Q. Zhang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BD6E262" w14:textId="586FFE80" w:rsidR="006D7ECF" w:rsidRDefault="006D7EC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ihua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47A05874" w14:textId="0050AE99" w:rsidR="00FD5E04" w:rsidRDefault="00FD5E04" w:rsidP="00FD5E0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ワイン酵母</w:t>
      </w:r>
      <w:r w:rsidRPr="00EE4A5B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EE4A5B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Y-1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</w:t>
      </w:r>
      <w:r w:rsidR="00CE6D3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凍結融解を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回繰り返し、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2%(v/v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エタノール、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グルコースを含む寒天培地に塗布した。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得られた株を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EE4A5B">
        <w:rPr>
          <w:rFonts w:ascii="Times New Roman" w:eastAsiaTheme="minorHAnsi" w:hAnsi="Times New Roman" w:cs="Times New Roman"/>
          <w:kern w:val="0"/>
          <w:sz w:val="24"/>
          <w:szCs w:val="24"/>
        </w:rPr>
        <w:t>5%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グルコースを含む培地で試験したところ、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株が親株より高いグルコース消費、エタノール生産を示した。この中の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 w:rsidR="00EE4A5B">
        <w:rPr>
          <w:rFonts w:ascii="Times New Roman" w:eastAsiaTheme="minorHAnsi" w:hAnsi="Times New Roman" w:cs="Times New Roman"/>
          <w:kern w:val="0"/>
          <w:sz w:val="24"/>
          <w:szCs w:val="24"/>
        </w:rPr>
        <w:t>F10-5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）は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 w:rsidR="00EE4A5B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グルコース、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 w:rsidR="00EE4A5B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EE4A5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エタノール存在下でも生育した。</w:t>
      </w:r>
    </w:p>
    <w:p w14:paraId="4A3C1AA5" w14:textId="27251DEA" w:rsidR="003F3E9B" w:rsidRDefault="003F3E9B" w:rsidP="00FD5E0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この株について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weet potato mash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を用いた併行複発酵をおこなったところ、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F10-5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株は高い発酵能を示し、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時間の培養でエタノール量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3.4(v/v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2.75%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）、残存グルコース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.74(v/v)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.73%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）に達した。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 w:rsidR="001624D8">
        <w:rPr>
          <w:rFonts w:ascii="Times New Roman" w:eastAsiaTheme="minorHAnsi" w:hAnsi="Times New Roman" w:cs="Times New Roman"/>
          <w:kern w:val="0"/>
          <w:sz w:val="24"/>
          <w:szCs w:val="24"/>
        </w:rPr>
        <w:t>F10-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株のエタノール収率は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 w:rsidR="001624D8">
        <w:rPr>
          <w:rFonts w:ascii="Times New Roman" w:eastAsiaTheme="minorHAnsi" w:hAnsi="Times New Roman" w:cs="Times New Roman"/>
          <w:kern w:val="0"/>
          <w:sz w:val="24"/>
          <w:szCs w:val="24"/>
        </w:rPr>
        <w:t>.47g/L/h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であり、理論収率の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 w:rsidR="001624D8">
        <w:rPr>
          <w:rFonts w:ascii="Times New Roman" w:eastAsiaTheme="minorHAnsi" w:hAnsi="Times New Roman" w:cs="Times New Roman"/>
          <w:kern w:val="0"/>
          <w:sz w:val="24"/>
          <w:szCs w:val="24"/>
        </w:rPr>
        <w:t>3.95%</w:t>
      </w:r>
      <w:r w:rsidR="001624D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</w:p>
    <w:p w14:paraId="590FD4DB" w14:textId="325DA09F" w:rsidR="001624D8" w:rsidRDefault="001624D8" w:rsidP="00FD5E0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遺伝子発現を調べたところ、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 w:rsidR="00E3474E">
        <w:rPr>
          <w:rFonts w:ascii="Times New Roman" w:eastAsiaTheme="minorHAnsi" w:hAnsi="Times New Roman" w:cs="Times New Roman"/>
          <w:kern w:val="0"/>
          <w:sz w:val="24"/>
          <w:szCs w:val="24"/>
        </w:rPr>
        <w:t>XK1, PFK1, ADH1</w:t>
      </w:r>
      <w:r w:rsidR="00E3474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の発現が高まっていた。特に</w:t>
      </w:r>
      <w:r w:rsidR="00E3474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 w:rsidR="00E3474E">
        <w:rPr>
          <w:rFonts w:ascii="Times New Roman" w:eastAsiaTheme="minorHAnsi" w:hAnsi="Times New Roman" w:cs="Times New Roman"/>
          <w:kern w:val="0"/>
          <w:sz w:val="24"/>
          <w:szCs w:val="24"/>
        </w:rPr>
        <w:t>SP26</w:t>
      </w:r>
      <w:r w:rsidR="00E3474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の発現が高くなっていた。</w:t>
      </w:r>
    </w:p>
    <w:p w14:paraId="30C4C1F2" w14:textId="615F8D84" w:rsidR="00CE7941" w:rsidRDefault="00E3474E" w:rsidP="006B370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また菌体内トレハロース量も増加した。</w:t>
      </w:r>
    </w:p>
    <w:p w14:paraId="036BA87F" w14:textId="77777777" w:rsidR="006B3703" w:rsidRDefault="006B3703" w:rsidP="006B3703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50C0E15F" w14:textId="77777777" w:rsidR="00CE7941" w:rsidRDefault="00CE794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48F8A68" w14:textId="10CEF1C0" w:rsidR="00CE7941" w:rsidRPr="00FD7384" w:rsidRDefault="00CE7941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CE7941">
        <w:rPr>
          <w:rFonts w:ascii="Times New Roman" w:eastAsiaTheme="minorHAnsi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E0D2E1B" wp14:editId="4D23D881">
            <wp:extent cx="5856315" cy="31623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90" cy="31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941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0568"/>
    <w:rsid w:val="001624D8"/>
    <w:rsid w:val="00162851"/>
    <w:rsid w:val="003F3E9B"/>
    <w:rsid w:val="005723E7"/>
    <w:rsid w:val="006B3703"/>
    <w:rsid w:val="006D7ECF"/>
    <w:rsid w:val="00891432"/>
    <w:rsid w:val="00953AA0"/>
    <w:rsid w:val="00CE6D39"/>
    <w:rsid w:val="00CE7941"/>
    <w:rsid w:val="00E3474E"/>
    <w:rsid w:val="00EE4A5B"/>
    <w:rsid w:val="00FD5E04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11</cp:revision>
  <dcterms:created xsi:type="dcterms:W3CDTF">2024-11-21T02:41:00Z</dcterms:created>
  <dcterms:modified xsi:type="dcterms:W3CDTF">2024-11-25T05:18:00Z</dcterms:modified>
</cp:coreProperties>
</file>