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3D4D26C" w:rsidR="00891432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8415B">
        <w:rPr>
          <w:rFonts w:hint="eastAsia"/>
          <w:sz w:val="24"/>
          <w:szCs w:val="24"/>
        </w:rPr>
        <w:t>５</w:t>
      </w:r>
      <w:r w:rsidR="00B43E8A">
        <w:rPr>
          <w:rFonts w:hint="eastAsia"/>
          <w:sz w:val="24"/>
          <w:szCs w:val="24"/>
        </w:rPr>
        <w:t>９</w:t>
      </w:r>
    </w:p>
    <w:p w14:paraId="5615F94C" w14:textId="3CC07B98" w:rsidR="008A08EF" w:rsidRDefault="00B43E8A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Process Biochemistry 124, 280-289 (2023)</w:t>
      </w:r>
    </w:p>
    <w:p w14:paraId="2409B6B9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23B39014" w14:textId="40A21F14" w:rsidR="008A08EF" w:rsidRDefault="00B43E8A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Improving ethanol tolerance of </w:t>
      </w:r>
      <w:r w:rsidRPr="001B6E59">
        <w:rPr>
          <w:rFonts w:ascii="Times New Roman" w:hAnsi="Times New Roman" w:cs="Times New Roman" w:hint="eastAsia"/>
          <w:i/>
          <w:iCs/>
          <w:sz w:val="24"/>
          <w:szCs w:val="24"/>
        </w:rPr>
        <w:t>Saccharomyces cerevisiae</w:t>
      </w:r>
      <w:r>
        <w:rPr>
          <w:rFonts w:ascii="Times New Roman" w:hAnsi="Times New Roman" w:cs="Times New Roman" w:hint="eastAsia"/>
          <w:sz w:val="24"/>
          <w:szCs w:val="24"/>
        </w:rPr>
        <w:t xml:space="preserve"> through adaptive laboratory evolution using high ethanol concentrations as a selective pressure</w:t>
      </w:r>
    </w:p>
    <w:p w14:paraId="3AAB23EF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528E6B67" w14:textId="0D385302" w:rsidR="008A08EF" w:rsidRDefault="00B43E8A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Mavronnati</w:t>
      </w:r>
      <w:proofErr w:type="spellEnd"/>
      <w:r w:rsidR="008A08EF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3CBB379E" w14:textId="4084E17B" w:rsidR="008A08EF" w:rsidRPr="00FD7384" w:rsidRDefault="00B43E8A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Univ. of Patras, Greece</w:t>
      </w:r>
    </w:p>
    <w:p w14:paraId="75518322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320AE47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EF0F2BE" w14:textId="4EB50044" w:rsidR="008A08EF" w:rsidRDefault="008A08EF" w:rsidP="008A08EF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2F6E86C" w14:textId="790E5245" w:rsidR="00997FC2" w:rsidRDefault="00997FC2" w:rsidP="008A08EF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２種の</w:t>
      </w:r>
      <w:r w:rsidRPr="009540DF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S. cerevisiae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(CFB, BLR)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を高濃度エタノールで菌体を処理する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selection step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selection step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で生存した株を培養する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evolution step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を繰り返すことで変異株を濃縮し選抜する方法である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（図１）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。</w:t>
      </w:r>
    </w:p>
    <w:p w14:paraId="36DEC6C4" w14:textId="639E776E" w:rsidR="00997FC2" w:rsidRDefault="00997FC2" w:rsidP="008A08EF">
      <w:pPr>
        <w:spacing w:line="38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18%v/v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エタノールで処理した菌体を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200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世代このサイクルを繰り返したところ、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世代でも糖の消費速度が大幅に高まり、この速度は世代時間を長くすることでより早くなった。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100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200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世代にわたってサイクルを繰り返した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結果、元株のエタノール生産量は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78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85g/L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であったのに対し、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90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99g/L</w:t>
      </w:r>
      <w:r w:rsidR="009540D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を示した。</w:t>
      </w:r>
    </w:p>
    <w:p w14:paraId="0A363CF9" w14:textId="77777777" w:rsidR="008A08EF" w:rsidRDefault="008A08EF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1F989FA" w14:textId="77777777" w:rsidR="00A8325D" w:rsidRPr="008A08EF" w:rsidRDefault="00A8325D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C9B08A" w14:textId="482378BA" w:rsidR="008A08EF" w:rsidRDefault="00A8325D" w:rsidP="00FD73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　　　</w:t>
      </w:r>
      <w:r w:rsidRPr="00A8325D">
        <w:rPr>
          <w:noProof/>
          <w:sz w:val="24"/>
          <w:szCs w:val="24"/>
        </w:rPr>
        <w:drawing>
          <wp:inline distT="0" distB="0" distL="0" distR="0" wp14:anchorId="5ADBECF7" wp14:editId="38530F26">
            <wp:extent cx="4259580" cy="4338219"/>
            <wp:effectExtent l="0" t="0" r="7620" b="5715"/>
            <wp:docPr id="25479810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12" cy="434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AFF5" w14:textId="4D59E43A" w:rsidR="008A08EF" w:rsidRDefault="009540DF" w:rsidP="00FD73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図１</w:t>
      </w:r>
    </w:p>
    <w:p w14:paraId="699C0747" w14:textId="77777777" w:rsidR="008A08EF" w:rsidRDefault="008A08EF" w:rsidP="00FD7384">
      <w:pPr>
        <w:rPr>
          <w:sz w:val="24"/>
          <w:szCs w:val="24"/>
        </w:rPr>
      </w:pPr>
    </w:p>
    <w:p w14:paraId="456F1A72" w14:textId="77777777" w:rsidR="008A08EF" w:rsidRDefault="008A08EF" w:rsidP="00FD7384">
      <w:pPr>
        <w:rPr>
          <w:sz w:val="24"/>
          <w:szCs w:val="24"/>
        </w:rPr>
      </w:pPr>
    </w:p>
    <w:p w14:paraId="5684B04B" w14:textId="77777777" w:rsidR="008A08EF" w:rsidRDefault="008A08EF" w:rsidP="00FD7384">
      <w:pPr>
        <w:rPr>
          <w:sz w:val="24"/>
          <w:szCs w:val="24"/>
        </w:rPr>
      </w:pPr>
    </w:p>
    <w:p w14:paraId="3C2D3396" w14:textId="77777777" w:rsidR="008A08EF" w:rsidRDefault="008A08EF" w:rsidP="00FD7384">
      <w:pPr>
        <w:rPr>
          <w:sz w:val="24"/>
          <w:szCs w:val="24"/>
        </w:rPr>
      </w:pPr>
    </w:p>
    <w:p w14:paraId="5D8BA014" w14:textId="77777777" w:rsidR="008A08EF" w:rsidRDefault="008A08EF" w:rsidP="00FD7384">
      <w:pPr>
        <w:rPr>
          <w:sz w:val="24"/>
          <w:szCs w:val="24"/>
        </w:rPr>
      </w:pPr>
    </w:p>
    <w:p w14:paraId="35A3461F" w14:textId="77777777" w:rsidR="008A08EF" w:rsidRPr="00FD7384" w:rsidRDefault="008A08EF" w:rsidP="00FD7384">
      <w:pPr>
        <w:rPr>
          <w:sz w:val="24"/>
          <w:szCs w:val="24"/>
        </w:rPr>
      </w:pPr>
    </w:p>
    <w:p w14:paraId="1E632C81" w14:textId="3D882DE3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6F52ABFD" wp14:editId="6F31D16A">
            <wp:extent cx="5400040" cy="52146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5B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862E" w14:textId="77777777" w:rsidR="00AC438C" w:rsidRDefault="00AC438C" w:rsidP="00995961">
      <w:r>
        <w:separator/>
      </w:r>
    </w:p>
  </w:endnote>
  <w:endnote w:type="continuationSeparator" w:id="0">
    <w:p w14:paraId="0119098A" w14:textId="77777777" w:rsidR="00AC438C" w:rsidRDefault="00AC438C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E6B7" w14:textId="77777777" w:rsidR="00AC438C" w:rsidRDefault="00AC438C" w:rsidP="00995961">
      <w:r>
        <w:separator/>
      </w:r>
    </w:p>
  </w:footnote>
  <w:footnote w:type="continuationSeparator" w:id="0">
    <w:p w14:paraId="22438F50" w14:textId="77777777" w:rsidR="00AC438C" w:rsidRDefault="00AC438C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2519"/>
    <w:rsid w:val="001553F5"/>
    <w:rsid w:val="00162851"/>
    <w:rsid w:val="00195908"/>
    <w:rsid w:val="001B6E59"/>
    <w:rsid w:val="001C3FF1"/>
    <w:rsid w:val="00221B8E"/>
    <w:rsid w:val="002B4C98"/>
    <w:rsid w:val="003437CE"/>
    <w:rsid w:val="003B0E86"/>
    <w:rsid w:val="004F0D90"/>
    <w:rsid w:val="00553478"/>
    <w:rsid w:val="005C1986"/>
    <w:rsid w:val="006114F9"/>
    <w:rsid w:val="0068415B"/>
    <w:rsid w:val="00691A2F"/>
    <w:rsid w:val="006D2038"/>
    <w:rsid w:val="007979FE"/>
    <w:rsid w:val="007A6293"/>
    <w:rsid w:val="00891432"/>
    <w:rsid w:val="008A08EF"/>
    <w:rsid w:val="00953AA0"/>
    <w:rsid w:val="009540DF"/>
    <w:rsid w:val="00995961"/>
    <w:rsid w:val="00997FC2"/>
    <w:rsid w:val="009A169E"/>
    <w:rsid w:val="009F4AAE"/>
    <w:rsid w:val="00A8325D"/>
    <w:rsid w:val="00AC438C"/>
    <w:rsid w:val="00B43E8A"/>
    <w:rsid w:val="00B651AD"/>
    <w:rsid w:val="00BA4FA8"/>
    <w:rsid w:val="00C75596"/>
    <w:rsid w:val="00C96C8D"/>
    <w:rsid w:val="00D40B8F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2025-03-05T02:10:00Z</dcterms:created>
  <dcterms:modified xsi:type="dcterms:W3CDTF">2025-03-05T05:26:00Z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