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BB7C4" w14:textId="0791053D" w:rsidR="0091158D" w:rsidRDefault="00357B0C" w:rsidP="0091158D">
      <w:pPr>
        <w:jc w:val="right"/>
        <w:rPr>
          <w:b/>
          <w:sz w:val="21"/>
          <w:szCs w:val="21"/>
        </w:rPr>
      </w:pPr>
      <w:bookmarkStart w:id="0" w:name="_GoBack"/>
      <w:bookmarkEnd w:id="0"/>
      <w:r>
        <w:rPr>
          <w:b/>
          <w:sz w:val="21"/>
          <w:szCs w:val="21"/>
        </w:rPr>
        <w:t>2017/11/02</w:t>
      </w:r>
    </w:p>
    <w:p w14:paraId="6D75892E" w14:textId="77777777" w:rsidR="0091158D" w:rsidRDefault="0091158D" w:rsidP="0091158D">
      <w:pPr>
        <w:jc w:val="right"/>
        <w:rPr>
          <w:b/>
          <w:sz w:val="21"/>
          <w:szCs w:val="21"/>
        </w:rPr>
      </w:pPr>
      <w:r>
        <w:rPr>
          <w:b/>
          <w:sz w:val="21"/>
          <w:szCs w:val="21"/>
        </w:rPr>
        <w:t>1413104</w:t>
      </w:r>
    </w:p>
    <w:p w14:paraId="530B6F33" w14:textId="25F07531" w:rsidR="0091158D" w:rsidRDefault="0091158D" w:rsidP="00F14B39">
      <w:pPr>
        <w:jc w:val="right"/>
        <w:rPr>
          <w:b/>
          <w:sz w:val="21"/>
          <w:szCs w:val="21"/>
        </w:rPr>
      </w:pPr>
      <w:r>
        <w:rPr>
          <w:rFonts w:hint="eastAsia"/>
          <w:b/>
          <w:sz w:val="21"/>
          <w:szCs w:val="21"/>
        </w:rPr>
        <w:t>高谷大樹</w:t>
      </w:r>
    </w:p>
    <w:p w14:paraId="78B5E392" w14:textId="77777777" w:rsidR="0091158D" w:rsidRPr="0091158D" w:rsidRDefault="0091158D" w:rsidP="0091158D">
      <w:pPr>
        <w:jc w:val="right"/>
        <w:rPr>
          <w:b/>
          <w:sz w:val="21"/>
          <w:szCs w:val="21"/>
        </w:rPr>
      </w:pPr>
    </w:p>
    <w:p w14:paraId="74E85564" w14:textId="40F73BF4" w:rsidR="00F255CE" w:rsidRDefault="00F14B39" w:rsidP="00F14B39">
      <w:pPr>
        <w:jc w:val="center"/>
        <w:rPr>
          <w:b/>
        </w:rPr>
      </w:pPr>
      <w:r>
        <w:rPr>
          <w:rFonts w:hint="eastAsia"/>
          <w:b/>
        </w:rPr>
        <w:t>第</w:t>
      </w:r>
      <w:r w:rsidR="00357B0C">
        <w:rPr>
          <w:b/>
        </w:rPr>
        <w:t>15</w:t>
      </w:r>
      <w:r>
        <w:rPr>
          <w:rFonts w:hint="eastAsia"/>
          <w:b/>
        </w:rPr>
        <w:t>回</w:t>
      </w:r>
      <w:r>
        <w:rPr>
          <w:b/>
        </w:rPr>
        <w:t xml:space="preserve"> </w:t>
      </w:r>
      <w:r w:rsidR="0091158D">
        <w:rPr>
          <w:rFonts w:hint="eastAsia"/>
          <w:b/>
        </w:rPr>
        <w:t>複雑ネットワークにおけるニューロン発火の同期性</w:t>
      </w:r>
    </w:p>
    <w:p w14:paraId="50CF75BE" w14:textId="77777777" w:rsidR="00344716" w:rsidRDefault="00344716" w:rsidP="00F14B39">
      <w:pPr>
        <w:jc w:val="center"/>
        <w:rPr>
          <w:b/>
        </w:rPr>
      </w:pPr>
    </w:p>
    <w:p w14:paraId="5067A437" w14:textId="1577B83C" w:rsidR="0091158D" w:rsidRDefault="00344716" w:rsidP="0091158D">
      <w:pPr>
        <w:jc w:val="left"/>
        <w:rPr>
          <w:sz w:val="21"/>
          <w:szCs w:val="21"/>
        </w:rPr>
      </w:pPr>
      <w:r>
        <w:rPr>
          <w:rFonts w:hint="eastAsia"/>
          <w:sz w:val="21"/>
          <w:szCs w:val="21"/>
        </w:rPr>
        <w:t>今回は</w:t>
      </w:r>
      <w:r w:rsidR="006A334D">
        <w:rPr>
          <w:rFonts w:hint="eastAsia"/>
          <w:sz w:val="21"/>
          <w:szCs w:val="21"/>
        </w:rPr>
        <w:t>各ニューロンに入る他ニューロンへの入力の時間変化と各ニューロンの発火を時間的に記録したラスタープロット、重みの変化によるニューロン発火のばらつきを見る変動係数との関係図を載せた。</w:t>
      </w:r>
    </w:p>
    <w:p w14:paraId="5825FD0F" w14:textId="77777777" w:rsidR="006A334D" w:rsidRDefault="006A334D" w:rsidP="0091158D">
      <w:pPr>
        <w:jc w:val="left"/>
        <w:rPr>
          <w:sz w:val="21"/>
          <w:szCs w:val="21"/>
        </w:rPr>
      </w:pPr>
    </w:p>
    <w:p w14:paraId="68CDD7B5" w14:textId="77777777" w:rsidR="00E9725F" w:rsidRDefault="00E9725F" w:rsidP="00E9725F">
      <w:pPr>
        <w:jc w:val="center"/>
        <w:rPr>
          <w:sz w:val="21"/>
          <w:szCs w:val="21"/>
        </w:rPr>
      </w:pPr>
      <m:oMath>
        <m:r>
          <w:rPr>
            <w:rFonts w:ascii="Cambria Math" w:hAnsi="Cambria Math"/>
            <w:sz w:val="21"/>
            <w:szCs w:val="21"/>
          </w:rPr>
          <m:t>τ</m:t>
        </m:r>
        <m:f>
          <m:fPr>
            <m:ctrlPr>
              <w:rPr>
                <w:rFonts w:ascii="Cambria Math" w:hAnsi="Cambria Math"/>
                <w:i/>
                <w:sz w:val="21"/>
                <w:szCs w:val="21"/>
              </w:rPr>
            </m:ctrlPr>
          </m:fPr>
          <m:num>
            <m:r>
              <w:rPr>
                <w:rFonts w:ascii="Cambria Math" w:hAnsi="Cambria Math"/>
                <w:sz w:val="21"/>
                <w:szCs w:val="21"/>
              </w:rPr>
              <m:t>d</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num>
          <m:den>
            <m:r>
              <w:rPr>
                <w:rFonts w:ascii="Cambria Math" w:hAnsi="Cambria Math"/>
                <w:sz w:val="21"/>
                <w:szCs w:val="21"/>
              </w:rPr>
              <m:t>dt</m:t>
            </m:r>
          </m:den>
        </m:f>
        <m:r>
          <w:rPr>
            <w:rFonts w:ascii="Cambria Math" w:hAnsi="Cambria Math"/>
            <w:sz w:val="21"/>
            <w:szCs w:val="21"/>
          </w:rPr>
          <m:t xml:space="preserve"> </m:t>
        </m:r>
      </m:oMath>
      <w:r>
        <w:rPr>
          <w:sz w:val="21"/>
          <w:szCs w:val="21"/>
        </w:rPr>
        <w:t>=</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r>
          <w:rPr>
            <w:rFonts w:ascii="Cambria Math" w:hAnsi="Cambria Math"/>
            <w:sz w:val="21"/>
            <w:szCs w:val="21"/>
          </w:rPr>
          <m:t>+I+</m:t>
        </m:r>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i</m:t>
            </m:r>
          </m:sub>
        </m:sSub>
      </m:oMath>
    </w:p>
    <w:p w14:paraId="3BD936B0" w14:textId="77777777" w:rsidR="00E9725F" w:rsidRPr="00E9725F" w:rsidRDefault="00C8730A" w:rsidP="00E9725F">
      <w:pPr>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i</m:t>
              </m:r>
            </m:sub>
          </m:sSub>
          <m:r>
            <w:rPr>
              <w:rFonts w:ascii="Cambria Math" w:hAnsi="Cambria Math"/>
              <w:sz w:val="21"/>
              <w:szCs w:val="21"/>
            </w:rPr>
            <m:t>:i</m:t>
          </m:r>
          <m:r>
            <m:rPr>
              <m:sty m:val="p"/>
            </m:rPr>
            <w:rPr>
              <w:rFonts w:ascii="Cambria Math" w:hAnsi="Cambria Math"/>
              <w:sz w:val="21"/>
              <w:szCs w:val="21"/>
            </w:rPr>
            <m:t>番目のニューロンから</m:t>
          </m:r>
          <m:r>
            <w:rPr>
              <w:rFonts w:ascii="Cambria Math" w:hAnsi="Cambria Math"/>
              <w:sz w:val="21"/>
              <w:szCs w:val="21"/>
            </w:rPr>
            <m:t>j</m:t>
          </m:r>
          <m:r>
            <m:rPr>
              <m:sty m:val="p"/>
            </m:rPr>
            <w:rPr>
              <w:rFonts w:ascii="Cambria Math" w:hAnsi="Cambria Math"/>
              <w:sz w:val="21"/>
              <w:szCs w:val="21"/>
            </w:rPr>
            <m:t>番目のニューロンへの入力</m:t>
          </m:r>
        </m:oMath>
      </m:oMathPara>
    </w:p>
    <w:p w14:paraId="1713C20D" w14:textId="77777777" w:rsidR="00E9725F" w:rsidRPr="00747069" w:rsidRDefault="00C8730A" w:rsidP="00E9725F">
      <w:pPr>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i</m:t>
              </m:r>
            </m:sub>
          </m:sSub>
          <m:r>
            <w:rPr>
              <w:rFonts w:ascii="Cambria Math" w:hAnsi="Cambria Math"/>
              <w:sz w:val="21"/>
              <w:szCs w:val="21"/>
            </w:rPr>
            <m:t xml:space="preserve">= </m:t>
          </m:r>
          <m:nary>
            <m:naryPr>
              <m:chr m:val="∑"/>
              <m:limLoc m:val="undOvr"/>
              <m:ctrlPr>
                <w:rPr>
                  <w:rFonts w:ascii="Cambria Math" w:hAnsi="Cambria Math"/>
                  <w:i/>
                  <w:sz w:val="21"/>
                  <w:szCs w:val="21"/>
                </w:rPr>
              </m:ctrlPr>
            </m:naryPr>
            <m:sub/>
            <m:sup/>
            <m:e>
              <m:r>
                <m:rPr>
                  <m:sty m:val="p"/>
                </m:rPr>
                <w:rPr>
                  <w:rFonts w:ascii="Cambria Math" w:hAnsi="Cambria Math"/>
                  <w:sz w:val="21"/>
                  <w:szCs w:val="21"/>
                </w:rPr>
                <m:t>ω</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ij</m:t>
                  </m:r>
                </m:sub>
              </m:sSub>
            </m:e>
          </m:nary>
        </m:oMath>
      </m:oMathPara>
    </w:p>
    <w:p w14:paraId="6C082478" w14:textId="77777777" w:rsidR="00E9725F" w:rsidRDefault="00E9725F" w:rsidP="00E9725F">
      <w:pPr>
        <w:jc w:val="center"/>
        <w:rPr>
          <w:sz w:val="21"/>
          <w:szCs w:val="21"/>
        </w:rPr>
      </w:pPr>
      <w:r>
        <w:rPr>
          <w:sz w:val="21"/>
          <w:szCs w:val="21"/>
        </w:rPr>
        <w:t>(</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ij</m:t>
            </m:r>
          </m:sub>
        </m:sSub>
        <m:r>
          <w:rPr>
            <w:rFonts w:ascii="Cambria Math" w:hAnsi="Cambria Math"/>
            <w:sz w:val="21"/>
            <w:szCs w:val="21"/>
          </w:rPr>
          <m:t>:i</m:t>
        </m:r>
        <m:r>
          <m:rPr>
            <m:sty m:val="p"/>
          </m:rPr>
          <w:rPr>
            <w:rFonts w:ascii="Cambria Math" w:hAnsi="Cambria Math"/>
            <w:sz w:val="21"/>
            <w:szCs w:val="21"/>
          </w:rPr>
          <m:t>番目のニューロンから</m:t>
        </m:r>
        <m:r>
          <w:rPr>
            <w:rFonts w:ascii="Cambria Math" w:hAnsi="Cambria Math"/>
            <w:sz w:val="21"/>
            <w:szCs w:val="21"/>
          </w:rPr>
          <m:t>j</m:t>
        </m:r>
        <m:r>
          <m:rPr>
            <m:sty m:val="p"/>
          </m:rPr>
          <w:rPr>
            <w:rFonts w:ascii="Cambria Math" w:hAnsi="Cambria Math"/>
            <w:sz w:val="21"/>
            <w:szCs w:val="21"/>
          </w:rPr>
          <m:t>番目のニューロンへの入力</m:t>
        </m:r>
      </m:oMath>
      <w:r>
        <w:rPr>
          <w:sz w:val="21"/>
          <w:szCs w:val="21"/>
        </w:rPr>
        <w:t>)</w:t>
      </w:r>
    </w:p>
    <w:p w14:paraId="0F6BEED5" w14:textId="77777777" w:rsidR="00E9725F" w:rsidRDefault="00E9725F" w:rsidP="00E9725F">
      <w:pPr>
        <w:jc w:val="center"/>
        <w:rPr>
          <w:sz w:val="21"/>
          <w:szCs w:val="21"/>
        </w:rPr>
      </w:pPr>
      <m:oMath>
        <m:r>
          <w:rPr>
            <w:rFonts w:ascii="Cambria Math" w:hAnsi="Cambria Math"/>
            <w:sz w:val="21"/>
            <w:szCs w:val="21"/>
          </w:rPr>
          <m:t>τ</m:t>
        </m:r>
        <m:f>
          <m:fPr>
            <m:ctrlPr>
              <w:rPr>
                <w:rFonts w:ascii="Cambria Math" w:hAnsi="Cambria Math"/>
                <w:i/>
                <w:sz w:val="21"/>
                <w:szCs w:val="21"/>
              </w:rPr>
            </m:ctrlPr>
          </m:fPr>
          <m:num>
            <m:r>
              <w:rPr>
                <w:rFonts w:ascii="Cambria Math" w:hAnsi="Cambria Math"/>
                <w:sz w:val="21"/>
                <w:szCs w:val="21"/>
              </w:rPr>
              <m:t>d</m:t>
            </m:r>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ij</m:t>
                </m:r>
              </m:sub>
            </m:sSub>
          </m:num>
          <m:den>
            <m:r>
              <w:rPr>
                <w:rFonts w:ascii="Cambria Math" w:hAnsi="Cambria Math"/>
                <w:sz w:val="21"/>
                <w:szCs w:val="21"/>
              </w:rPr>
              <m:t>dt</m:t>
            </m:r>
          </m:den>
        </m:f>
        <m:r>
          <w:rPr>
            <w:rFonts w:ascii="Cambria Math" w:hAnsi="Cambria Math"/>
            <w:sz w:val="21"/>
            <w:szCs w:val="21"/>
          </w:rPr>
          <m:t xml:space="preserve"> </m:t>
        </m:r>
      </m:oMath>
      <w:r>
        <w:rPr>
          <w:sz w:val="21"/>
          <w:szCs w:val="21"/>
        </w:rPr>
        <w:t>=</w:t>
      </w:r>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ij</m:t>
            </m:r>
          </m:sub>
        </m:sSub>
        <m:r>
          <w:rPr>
            <w:rFonts w:ascii="Cambria Math" w:hAnsi="Cambria Math"/>
            <w:sz w:val="21"/>
            <w:szCs w:val="21"/>
          </w:rPr>
          <m:t>+λδ(t)</m:t>
        </m:r>
      </m:oMath>
    </w:p>
    <w:p w14:paraId="15BA9D0C" w14:textId="2CE3957D" w:rsidR="00B7717F" w:rsidRDefault="00E9725F" w:rsidP="006A334D">
      <w:pPr>
        <w:jc w:val="center"/>
        <w:rPr>
          <w:sz w:val="21"/>
          <w:szCs w:val="21"/>
        </w:rPr>
      </w:pPr>
      <m:oMathPara>
        <m:oMath>
          <m:r>
            <w:rPr>
              <w:rFonts w:ascii="Cambria Math" w:hAnsi="Cambria Math"/>
              <w:sz w:val="21"/>
              <w:szCs w:val="21"/>
            </w:rPr>
            <m:t>δ</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 xml:space="preserve">= </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1(LIF</m:t>
                  </m:r>
                  <m:r>
                    <m:rPr>
                      <m:sty m:val="p"/>
                    </m:rPr>
                    <w:rPr>
                      <w:rFonts w:ascii="Cambria Math" w:hAnsi="Cambria Math"/>
                      <w:sz w:val="21"/>
                      <w:szCs w:val="21"/>
                    </w:rPr>
                    <m:t>発火</m:t>
                  </m:r>
                  <m:r>
                    <w:rPr>
                      <w:rFonts w:ascii="Cambria Math" w:hAnsi="Cambria Math"/>
                      <w:sz w:val="21"/>
                      <w:szCs w:val="21"/>
                    </w:rPr>
                    <m:t>)</m:t>
                  </m:r>
                </m:e>
                <m:e>
                  <m:r>
                    <w:rPr>
                      <w:rFonts w:ascii="Cambria Math" w:hAnsi="Cambria Math"/>
                      <w:sz w:val="21"/>
                      <w:szCs w:val="21"/>
                    </w:rPr>
                    <m:t>0(LIF</m:t>
                  </m:r>
                  <m:r>
                    <m:rPr>
                      <m:sty m:val="p"/>
                    </m:rPr>
                    <w:rPr>
                      <w:rFonts w:ascii="Cambria Math" w:hAnsi="Cambria Math"/>
                      <w:sz w:val="21"/>
                      <w:szCs w:val="21"/>
                    </w:rPr>
                    <m:t>非発火</m:t>
                  </m:r>
                  <m:r>
                    <w:rPr>
                      <w:rFonts w:ascii="Cambria Math" w:hAnsi="Cambria Math"/>
                      <w:sz w:val="21"/>
                      <w:szCs w:val="21"/>
                    </w:rPr>
                    <m:t>)</m:t>
                  </m:r>
                </m:e>
              </m:eqArr>
            </m:e>
          </m:d>
        </m:oMath>
      </m:oMathPara>
    </w:p>
    <w:p w14:paraId="7287A085" w14:textId="77777777" w:rsidR="006A334D" w:rsidRDefault="006A334D" w:rsidP="0091158D">
      <w:pPr>
        <w:jc w:val="left"/>
        <w:rPr>
          <w:sz w:val="21"/>
          <w:szCs w:val="21"/>
        </w:rPr>
      </w:pPr>
    </w:p>
    <w:p w14:paraId="45974758" w14:textId="612F4609" w:rsidR="00F14B39" w:rsidRPr="00DD445D" w:rsidRDefault="00DD445D" w:rsidP="0091158D">
      <w:pPr>
        <w:jc w:val="left"/>
        <w:rPr>
          <w:b/>
          <w:sz w:val="21"/>
          <w:szCs w:val="21"/>
        </w:rPr>
      </w:pPr>
      <w:r>
        <w:rPr>
          <w:b/>
          <w:sz w:val="21"/>
          <w:szCs w:val="21"/>
        </w:rPr>
        <w:t>[</w:t>
      </w:r>
      <w:r>
        <w:rPr>
          <w:rFonts w:hint="eastAsia"/>
          <w:b/>
          <w:sz w:val="21"/>
          <w:szCs w:val="21"/>
        </w:rPr>
        <w:t>改善したところ</w:t>
      </w:r>
      <w:r>
        <w:rPr>
          <w:b/>
          <w:sz w:val="21"/>
          <w:szCs w:val="21"/>
        </w:rPr>
        <w:t>]</w:t>
      </w:r>
    </w:p>
    <w:p w14:paraId="366C945E" w14:textId="70FBA5BF" w:rsidR="00E9725F" w:rsidRDefault="00E9725F" w:rsidP="00E9725F">
      <w:pPr>
        <w:jc w:val="left"/>
        <w:rPr>
          <w:sz w:val="20"/>
          <w:szCs w:val="20"/>
        </w:rPr>
      </w:pPr>
      <w:r>
        <w:rPr>
          <w:sz w:val="20"/>
          <w:szCs w:val="20"/>
        </w:rPr>
        <w:t xml:space="preserve">1. </w:t>
      </w:r>
      <w:r>
        <w:rPr>
          <w:rFonts w:hint="eastAsia"/>
          <w:sz w:val="20"/>
          <w:szCs w:val="20"/>
        </w:rPr>
        <w:t>プログラム内のバグ修正</w:t>
      </w:r>
      <w:r>
        <w:rPr>
          <w:sz w:val="20"/>
          <w:szCs w:val="20"/>
        </w:rPr>
        <w:t>(</w:t>
      </w:r>
      <w:r>
        <w:rPr>
          <w:rFonts w:hint="eastAsia"/>
          <w:sz w:val="20"/>
          <w:szCs w:val="20"/>
        </w:rPr>
        <w:t>ループでの処理の修正</w:t>
      </w:r>
      <w:r>
        <w:rPr>
          <w:sz w:val="20"/>
          <w:szCs w:val="20"/>
        </w:rPr>
        <w:t>)</w:t>
      </w:r>
    </w:p>
    <w:p w14:paraId="724660F7" w14:textId="2C212D03" w:rsidR="00E9725F" w:rsidRDefault="00E9725F" w:rsidP="00E9725F">
      <w:pPr>
        <w:jc w:val="left"/>
        <w:rPr>
          <w:sz w:val="20"/>
          <w:szCs w:val="20"/>
        </w:rPr>
      </w:pPr>
      <w:r>
        <w:rPr>
          <w:sz w:val="20"/>
          <w:szCs w:val="20"/>
        </w:rPr>
        <w:t xml:space="preserve">2. </w:t>
      </w:r>
      <w:r>
        <w:rPr>
          <w:rFonts w:hint="eastAsia"/>
          <w:sz w:val="20"/>
          <w:szCs w:val="20"/>
        </w:rPr>
        <w:t>重みが</w:t>
      </w:r>
      <w:r>
        <w:rPr>
          <w:sz w:val="20"/>
          <w:szCs w:val="20"/>
        </w:rPr>
        <w:t>10</w:t>
      </w:r>
      <w:r>
        <w:rPr>
          <w:rFonts w:hint="eastAsia"/>
          <w:sz w:val="20"/>
          <w:szCs w:val="20"/>
        </w:rPr>
        <w:t>以内で適切な値な変動係数へ収束するようになった。</w:t>
      </w:r>
    </w:p>
    <w:p w14:paraId="01E592A6" w14:textId="77777777" w:rsidR="006A334D" w:rsidRPr="00E9725F" w:rsidRDefault="006A334D" w:rsidP="00E9725F">
      <w:pPr>
        <w:jc w:val="left"/>
        <w:rPr>
          <w:sz w:val="20"/>
          <w:szCs w:val="20"/>
        </w:rPr>
      </w:pPr>
    </w:p>
    <w:p w14:paraId="01C43CD2" w14:textId="3B8FE38F" w:rsidR="00E9725F" w:rsidRPr="00DD445D" w:rsidRDefault="00E9725F" w:rsidP="00E9725F">
      <w:pPr>
        <w:jc w:val="left"/>
        <w:rPr>
          <w:b/>
          <w:sz w:val="21"/>
          <w:szCs w:val="21"/>
        </w:rPr>
      </w:pPr>
      <w:r>
        <w:rPr>
          <w:b/>
          <w:sz w:val="21"/>
          <w:szCs w:val="21"/>
        </w:rPr>
        <w:t>[</w:t>
      </w:r>
      <w:r>
        <w:rPr>
          <w:rFonts w:hint="eastAsia"/>
          <w:b/>
          <w:sz w:val="21"/>
          <w:szCs w:val="21"/>
        </w:rPr>
        <w:t>疑問点</w:t>
      </w:r>
      <w:r>
        <w:rPr>
          <w:b/>
          <w:sz w:val="21"/>
          <w:szCs w:val="21"/>
        </w:rPr>
        <w:t>]</w:t>
      </w:r>
    </w:p>
    <w:p w14:paraId="649585C9" w14:textId="2E6C5E89" w:rsidR="00E9725F" w:rsidRPr="00E9725F" w:rsidRDefault="00E9725F" w:rsidP="00E9725F">
      <w:pPr>
        <w:jc w:val="left"/>
        <w:rPr>
          <w:sz w:val="20"/>
          <w:szCs w:val="20"/>
        </w:rPr>
      </w:pPr>
      <w:r>
        <w:rPr>
          <w:sz w:val="20"/>
          <w:szCs w:val="20"/>
        </w:rPr>
        <w:t xml:space="preserve">1. </w:t>
      </w:r>
      <w:r>
        <w:rPr>
          <w:rFonts w:hint="eastAsia"/>
          <w:sz w:val="20"/>
          <w:szCs w:val="20"/>
        </w:rPr>
        <w:t>変動係数を見ると前年度のアンタケさんの変動係数の変化のグラフのように重みが</w:t>
      </w:r>
      <w:r>
        <w:rPr>
          <w:sz w:val="20"/>
          <w:szCs w:val="20"/>
        </w:rPr>
        <w:t>3</w:t>
      </w:r>
      <w:r>
        <w:rPr>
          <w:rFonts w:hint="eastAsia"/>
          <w:sz w:val="20"/>
          <w:szCs w:val="20"/>
        </w:rPr>
        <w:t>付近で最も小さいグラフになったが、各ニューロンに入る他ニューロンへの入力では非常に短い時間で</w:t>
      </w:r>
      <w:r>
        <w:rPr>
          <w:sz w:val="20"/>
          <w:szCs w:val="20"/>
        </w:rPr>
        <w:t>0</w:t>
      </w:r>
      <w:r>
        <w:rPr>
          <w:rFonts w:hint="eastAsia"/>
          <w:sz w:val="20"/>
          <w:szCs w:val="20"/>
        </w:rPr>
        <w:t>まで収束してしまっている。</w:t>
      </w:r>
      <w:r>
        <w:rPr>
          <w:sz w:val="20"/>
          <w:szCs w:val="20"/>
        </w:rPr>
        <w:t>S</w:t>
      </w:r>
      <w:r>
        <w:rPr>
          <w:rFonts w:hint="eastAsia"/>
          <w:sz w:val="20"/>
          <w:szCs w:val="20"/>
        </w:rPr>
        <w:t>を</w:t>
      </w:r>
      <w:proofErr w:type="spellStart"/>
      <w:r>
        <w:rPr>
          <w:sz w:val="20"/>
          <w:szCs w:val="20"/>
        </w:rPr>
        <w:t>gnuplot</w:t>
      </w:r>
      <w:proofErr w:type="spellEnd"/>
      <w:r w:rsidR="006A334D">
        <w:rPr>
          <w:rFonts w:hint="eastAsia"/>
          <w:sz w:val="20"/>
          <w:szCs w:val="20"/>
        </w:rPr>
        <w:t>で出力する位置がおかしい可能性がある</w:t>
      </w:r>
      <w:r w:rsidR="006A334D">
        <w:rPr>
          <w:sz w:val="20"/>
          <w:szCs w:val="20"/>
        </w:rPr>
        <w:t>?</w:t>
      </w:r>
    </w:p>
    <w:p w14:paraId="19E091AC" w14:textId="77777777" w:rsidR="00E9725F" w:rsidRDefault="00E9725F" w:rsidP="00E9725F">
      <w:pPr>
        <w:pStyle w:val="a7"/>
        <w:ind w:leftChars="0" w:left="360"/>
        <w:jc w:val="left"/>
        <w:rPr>
          <w:sz w:val="20"/>
          <w:szCs w:val="20"/>
        </w:rPr>
      </w:pPr>
    </w:p>
    <w:p w14:paraId="57413844" w14:textId="77777777" w:rsidR="00E9725F" w:rsidRDefault="00E9725F" w:rsidP="00E9725F">
      <w:pPr>
        <w:pStyle w:val="a7"/>
        <w:ind w:leftChars="0" w:left="360"/>
        <w:jc w:val="left"/>
        <w:rPr>
          <w:sz w:val="20"/>
          <w:szCs w:val="20"/>
        </w:rPr>
      </w:pPr>
    </w:p>
    <w:p w14:paraId="0E738211" w14:textId="3A71F7EE" w:rsidR="006A334D" w:rsidRDefault="00191042" w:rsidP="00191042">
      <w:pPr>
        <w:pStyle w:val="a7"/>
        <w:ind w:leftChars="0" w:left="360"/>
        <w:jc w:val="center"/>
        <w:rPr>
          <w:sz w:val="20"/>
          <w:szCs w:val="20"/>
        </w:rPr>
      </w:pPr>
      <w:r>
        <w:rPr>
          <w:noProof/>
        </w:rPr>
        <w:lastRenderedPageBreak/>
        <w:drawing>
          <wp:inline distT="0" distB="0" distL="0" distR="0" wp14:anchorId="41413377" wp14:editId="7F52CF86">
            <wp:extent cx="4229735" cy="2720340"/>
            <wp:effectExtent l="0" t="0" r="12065" b="2286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1EA9F06" w14:textId="2EA91BAC" w:rsidR="006A334D" w:rsidRPr="00191042" w:rsidRDefault="00191042" w:rsidP="00191042">
      <w:pPr>
        <w:jc w:val="center"/>
        <w:rPr>
          <w:sz w:val="20"/>
          <w:szCs w:val="20"/>
        </w:rPr>
      </w:pPr>
      <w:r>
        <w:rPr>
          <w:rFonts w:hint="eastAsia"/>
          <w:sz w:val="20"/>
          <w:szCs w:val="20"/>
        </w:rPr>
        <w:t>図</w:t>
      </w:r>
      <w:r>
        <w:rPr>
          <w:sz w:val="20"/>
          <w:szCs w:val="20"/>
        </w:rPr>
        <w:t xml:space="preserve">1. </w:t>
      </w:r>
      <w:r>
        <w:rPr>
          <w:rFonts w:hint="eastAsia"/>
          <w:sz w:val="20"/>
          <w:szCs w:val="20"/>
        </w:rPr>
        <w:t>重みと変動係数の変化</w:t>
      </w:r>
    </w:p>
    <w:p w14:paraId="10E36F04" w14:textId="77777777" w:rsidR="006A334D" w:rsidRDefault="006A334D" w:rsidP="00E9725F">
      <w:pPr>
        <w:pStyle w:val="a7"/>
        <w:ind w:leftChars="0" w:left="360"/>
        <w:jc w:val="left"/>
        <w:rPr>
          <w:sz w:val="20"/>
          <w:szCs w:val="20"/>
        </w:rPr>
      </w:pPr>
    </w:p>
    <w:p w14:paraId="0CC52835" w14:textId="77777777" w:rsidR="007F60C9" w:rsidRDefault="007F60C9" w:rsidP="00E9725F">
      <w:pPr>
        <w:pStyle w:val="a7"/>
        <w:ind w:leftChars="0" w:left="360"/>
        <w:jc w:val="left"/>
        <w:rPr>
          <w:sz w:val="20"/>
          <w:szCs w:val="20"/>
        </w:rPr>
      </w:pPr>
    </w:p>
    <w:p w14:paraId="02A431D4" w14:textId="77777777" w:rsidR="007F60C9" w:rsidRDefault="007F60C9" w:rsidP="00E9725F">
      <w:pPr>
        <w:pStyle w:val="a7"/>
        <w:ind w:leftChars="0" w:left="360"/>
        <w:jc w:val="left"/>
        <w:rPr>
          <w:sz w:val="20"/>
          <w:szCs w:val="20"/>
        </w:rPr>
      </w:pPr>
    </w:p>
    <w:p w14:paraId="70184ACF" w14:textId="77777777" w:rsidR="007F60C9" w:rsidRDefault="007F60C9" w:rsidP="00E9725F">
      <w:pPr>
        <w:pStyle w:val="a7"/>
        <w:ind w:leftChars="0" w:left="360"/>
        <w:jc w:val="left"/>
        <w:rPr>
          <w:sz w:val="20"/>
          <w:szCs w:val="20"/>
        </w:rPr>
      </w:pPr>
    </w:p>
    <w:p w14:paraId="6EFADB43" w14:textId="77777777" w:rsidR="007F60C9" w:rsidRDefault="007F60C9" w:rsidP="00E9725F">
      <w:pPr>
        <w:pStyle w:val="a7"/>
        <w:ind w:leftChars="0" w:left="360"/>
        <w:jc w:val="left"/>
        <w:rPr>
          <w:sz w:val="20"/>
          <w:szCs w:val="20"/>
        </w:rPr>
      </w:pPr>
    </w:p>
    <w:p w14:paraId="52B19673" w14:textId="77777777" w:rsidR="006A334D" w:rsidRPr="00DD445D" w:rsidRDefault="006A334D" w:rsidP="00E9725F">
      <w:pPr>
        <w:pStyle w:val="a7"/>
        <w:ind w:leftChars="0" w:left="360"/>
        <w:jc w:val="left"/>
        <w:rPr>
          <w:sz w:val="20"/>
          <w:szCs w:val="20"/>
        </w:rPr>
      </w:pPr>
    </w:p>
    <w:p w14:paraId="4A037A3F" w14:textId="289759F8" w:rsidR="006233BF" w:rsidRPr="00191042" w:rsidRDefault="006233BF" w:rsidP="0091158D">
      <w:pPr>
        <w:jc w:val="left"/>
        <w:rPr>
          <w:sz w:val="20"/>
          <w:szCs w:val="20"/>
        </w:rPr>
      </w:pPr>
      <w:r w:rsidRPr="00DD445D">
        <w:rPr>
          <w:rFonts w:hint="eastAsia"/>
          <w:sz w:val="20"/>
          <w:szCs w:val="20"/>
        </w:rPr>
        <w:t>今回の計算で用いたパラメーターとその値を以下の表に示す。</w:t>
      </w:r>
    </w:p>
    <w:p w14:paraId="22531FC3" w14:textId="23107920" w:rsidR="006233BF" w:rsidRDefault="006233BF" w:rsidP="006233BF">
      <w:pPr>
        <w:jc w:val="center"/>
        <w:rPr>
          <w:sz w:val="21"/>
          <w:szCs w:val="21"/>
        </w:rPr>
      </w:pPr>
      <w:r>
        <w:rPr>
          <w:rFonts w:hint="eastAsia"/>
          <w:sz w:val="21"/>
          <w:szCs w:val="21"/>
        </w:rPr>
        <w:t>表</w:t>
      </w:r>
      <w:r>
        <w:rPr>
          <w:sz w:val="21"/>
          <w:szCs w:val="21"/>
        </w:rPr>
        <w:t xml:space="preserve">1. </w:t>
      </w:r>
      <w:r>
        <w:rPr>
          <w:rFonts w:hint="eastAsia"/>
          <w:sz w:val="21"/>
          <w:szCs w:val="21"/>
        </w:rPr>
        <w:t>ニューロンの膜電位計算に用いたパラメーター</w:t>
      </w:r>
    </w:p>
    <w:tbl>
      <w:tblPr>
        <w:tblStyle w:val="a6"/>
        <w:tblW w:w="0" w:type="auto"/>
        <w:jc w:val="center"/>
        <w:tblLook w:val="04A0" w:firstRow="1" w:lastRow="0" w:firstColumn="1" w:lastColumn="0" w:noHBand="0" w:noVBand="1"/>
      </w:tblPr>
      <w:tblGrid>
        <w:gridCol w:w="2829"/>
        <w:gridCol w:w="2829"/>
      </w:tblGrid>
      <w:tr w:rsidR="00B7717F" w14:paraId="4CE9687A" w14:textId="77777777" w:rsidTr="00C47F99">
        <w:trPr>
          <w:trHeight w:val="423"/>
          <w:jc w:val="center"/>
        </w:trPr>
        <w:tc>
          <w:tcPr>
            <w:tcW w:w="2829" w:type="dxa"/>
          </w:tcPr>
          <w:p w14:paraId="5B3DFC8E" w14:textId="375408A0" w:rsidR="00B7717F" w:rsidRDefault="00B7717F" w:rsidP="00B7717F">
            <w:pPr>
              <w:jc w:val="center"/>
              <w:rPr>
                <w:sz w:val="21"/>
                <w:szCs w:val="21"/>
              </w:rPr>
            </w:pPr>
            <w:r>
              <w:rPr>
                <w:rFonts w:hint="eastAsia"/>
                <w:sz w:val="21"/>
                <w:szCs w:val="21"/>
              </w:rPr>
              <w:t>入力電流</w:t>
            </w:r>
            <m:oMath>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0</m:t>
                  </m:r>
                </m:sub>
              </m:sSub>
            </m:oMath>
          </w:p>
        </w:tc>
        <w:tc>
          <w:tcPr>
            <w:tcW w:w="2829" w:type="dxa"/>
          </w:tcPr>
          <w:p w14:paraId="740EA807" w14:textId="1CB5FF55" w:rsidR="00B7717F" w:rsidRDefault="00F14B39" w:rsidP="00F14B39">
            <w:pPr>
              <w:jc w:val="center"/>
              <w:rPr>
                <w:sz w:val="21"/>
                <w:szCs w:val="21"/>
              </w:rPr>
            </w:pPr>
            <w:r>
              <w:rPr>
                <w:sz w:val="21"/>
                <w:szCs w:val="21"/>
              </w:rPr>
              <w:t>10</w:t>
            </w:r>
            <m:oMath>
              <m:r>
                <w:rPr>
                  <w:rFonts w:ascii="Cambria Math" w:hAnsi="Cambria Math"/>
                  <w:sz w:val="21"/>
                  <w:szCs w:val="21"/>
                </w:rPr>
                <m:t>±5</m:t>
              </m:r>
            </m:oMath>
          </w:p>
        </w:tc>
      </w:tr>
      <w:tr w:rsidR="00B7717F" w14:paraId="3E57539F" w14:textId="77777777" w:rsidTr="00C47F99">
        <w:trPr>
          <w:jc w:val="center"/>
        </w:trPr>
        <w:tc>
          <w:tcPr>
            <w:tcW w:w="2829" w:type="dxa"/>
          </w:tcPr>
          <w:p w14:paraId="0D2DC512" w14:textId="5F34A326" w:rsidR="00B7717F" w:rsidRDefault="00B7717F" w:rsidP="00F14B39">
            <w:pPr>
              <w:jc w:val="center"/>
              <w:rPr>
                <w:sz w:val="21"/>
                <w:szCs w:val="21"/>
              </w:rPr>
            </w:pPr>
            <w:r>
              <w:rPr>
                <w:rFonts w:hint="eastAsia"/>
                <w:sz w:val="21"/>
                <w:szCs w:val="21"/>
              </w:rPr>
              <w:t>時定数</w:t>
            </w:r>
            <m:oMath>
              <m:r>
                <w:rPr>
                  <w:rFonts w:ascii="Cambria Math" w:hAnsi="Cambria Math"/>
                  <w:sz w:val="21"/>
                  <w:szCs w:val="21"/>
                </w:rPr>
                <m:t>τ</m:t>
              </m:r>
            </m:oMath>
          </w:p>
        </w:tc>
        <w:tc>
          <w:tcPr>
            <w:tcW w:w="2829" w:type="dxa"/>
          </w:tcPr>
          <w:p w14:paraId="2FEDEFC0" w14:textId="34B13A4D" w:rsidR="00B7717F" w:rsidRDefault="00F14B39" w:rsidP="00F14B39">
            <w:pPr>
              <w:jc w:val="center"/>
              <w:rPr>
                <w:sz w:val="21"/>
                <w:szCs w:val="21"/>
              </w:rPr>
            </w:pPr>
            <m:oMathPara>
              <m:oMath>
                <m:r>
                  <w:rPr>
                    <w:rFonts w:ascii="Cambria Math" w:hAnsi="Cambria Math"/>
                    <w:sz w:val="21"/>
                    <w:szCs w:val="21"/>
                  </w:rPr>
                  <m:t>30ms</m:t>
                </m:r>
              </m:oMath>
            </m:oMathPara>
          </w:p>
        </w:tc>
      </w:tr>
      <w:tr w:rsidR="00B7717F" w14:paraId="14FA98A8" w14:textId="77777777" w:rsidTr="00C47F99">
        <w:trPr>
          <w:trHeight w:val="423"/>
          <w:jc w:val="center"/>
        </w:trPr>
        <w:tc>
          <w:tcPr>
            <w:tcW w:w="2829" w:type="dxa"/>
          </w:tcPr>
          <w:p w14:paraId="372FCB03" w14:textId="224FCA04" w:rsidR="00B7717F" w:rsidRDefault="00B7717F" w:rsidP="00B7717F">
            <w:pPr>
              <w:jc w:val="center"/>
              <w:rPr>
                <w:sz w:val="21"/>
                <w:szCs w:val="21"/>
              </w:rPr>
            </w:pPr>
            <w:r>
              <w:rPr>
                <w:rFonts w:hint="eastAsia"/>
                <w:sz w:val="21"/>
                <w:szCs w:val="21"/>
              </w:rPr>
              <w:t>重み</w:t>
            </w:r>
            <m:oMath>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0</m:t>
                  </m:r>
                </m:sub>
              </m:sSub>
            </m:oMath>
          </w:p>
        </w:tc>
        <w:tc>
          <w:tcPr>
            <w:tcW w:w="2829" w:type="dxa"/>
          </w:tcPr>
          <w:p w14:paraId="3F8BFA2C" w14:textId="0CC24E68" w:rsidR="00B7717F" w:rsidRDefault="00533B67" w:rsidP="00F14B39">
            <w:pPr>
              <w:jc w:val="center"/>
              <w:rPr>
                <w:sz w:val="21"/>
                <w:szCs w:val="21"/>
              </w:rPr>
            </w:pPr>
            <m:oMathPara>
              <m:oMath>
                <m:r>
                  <w:rPr>
                    <w:rFonts w:ascii="Cambria Math" w:hAnsi="Cambria Math"/>
                    <w:sz w:val="21"/>
                    <w:szCs w:val="21"/>
                  </w:rPr>
                  <m:t>0~12</m:t>
                </m:r>
              </m:oMath>
            </m:oMathPara>
          </w:p>
        </w:tc>
      </w:tr>
      <w:tr w:rsidR="00B7717F" w14:paraId="12A76DB3" w14:textId="77777777" w:rsidTr="00C47F99">
        <w:trPr>
          <w:jc w:val="center"/>
        </w:trPr>
        <w:tc>
          <w:tcPr>
            <w:tcW w:w="2829" w:type="dxa"/>
          </w:tcPr>
          <w:p w14:paraId="6CBF2731" w14:textId="46BF0DA0" w:rsidR="00B7717F" w:rsidRDefault="00B7717F" w:rsidP="00F14B39">
            <w:pPr>
              <w:jc w:val="center"/>
              <w:rPr>
                <w:sz w:val="21"/>
                <w:szCs w:val="21"/>
              </w:rPr>
            </w:pPr>
            <w:r>
              <w:rPr>
                <w:rFonts w:hint="eastAsia"/>
                <w:sz w:val="21"/>
                <w:szCs w:val="21"/>
              </w:rPr>
              <w:t>組み換え割合</w:t>
            </w:r>
            <m:oMath>
              <m:r>
                <w:rPr>
                  <w:rFonts w:ascii="Cambria Math" w:hAnsi="Cambria Math"/>
                  <w:sz w:val="21"/>
                  <w:szCs w:val="21"/>
                </w:rPr>
                <m:t>p</m:t>
              </m:r>
            </m:oMath>
          </w:p>
        </w:tc>
        <w:tc>
          <w:tcPr>
            <w:tcW w:w="2829" w:type="dxa"/>
          </w:tcPr>
          <w:p w14:paraId="7C4F6B8C" w14:textId="04164626" w:rsidR="00B7717F" w:rsidRDefault="00344716" w:rsidP="00B7717F">
            <w:pPr>
              <w:jc w:val="center"/>
              <w:rPr>
                <w:sz w:val="21"/>
                <w:szCs w:val="21"/>
              </w:rPr>
            </w:pPr>
            <w:r>
              <w:rPr>
                <w:sz w:val="21"/>
                <w:szCs w:val="21"/>
              </w:rPr>
              <w:t>0.05</w:t>
            </w:r>
          </w:p>
        </w:tc>
      </w:tr>
      <w:tr w:rsidR="00B7717F" w14:paraId="609B102E" w14:textId="77777777" w:rsidTr="00C47F99">
        <w:trPr>
          <w:jc w:val="center"/>
        </w:trPr>
        <w:tc>
          <w:tcPr>
            <w:tcW w:w="2829" w:type="dxa"/>
          </w:tcPr>
          <w:p w14:paraId="3C2836CE" w14:textId="45221284" w:rsidR="00B7717F" w:rsidRDefault="00B7717F" w:rsidP="00F14B39">
            <w:pPr>
              <w:jc w:val="center"/>
              <w:rPr>
                <w:sz w:val="21"/>
                <w:szCs w:val="21"/>
              </w:rPr>
            </w:pPr>
            <w:r>
              <w:rPr>
                <w:rFonts w:hint="eastAsia"/>
                <w:sz w:val="21"/>
                <w:szCs w:val="21"/>
              </w:rPr>
              <w:t>計測時間</w:t>
            </w:r>
            <m:oMath>
              <m:r>
                <w:rPr>
                  <w:rFonts w:ascii="Cambria Math" w:hAnsi="Cambria Math"/>
                  <w:sz w:val="21"/>
                  <w:szCs w:val="21"/>
                </w:rPr>
                <m:t>t</m:t>
              </m:r>
            </m:oMath>
          </w:p>
        </w:tc>
        <w:tc>
          <w:tcPr>
            <w:tcW w:w="2829" w:type="dxa"/>
          </w:tcPr>
          <w:p w14:paraId="6DCB6150" w14:textId="7B9A7D6A" w:rsidR="00B7717F" w:rsidRDefault="00F14B39" w:rsidP="00F14B39">
            <w:pPr>
              <w:jc w:val="center"/>
              <w:rPr>
                <w:sz w:val="21"/>
                <w:szCs w:val="21"/>
              </w:rPr>
            </w:pPr>
            <m:oMathPara>
              <m:oMath>
                <m:r>
                  <w:rPr>
                    <w:rFonts w:ascii="Cambria Math" w:hAnsi="Cambria Math"/>
                    <w:sz w:val="21"/>
                    <w:szCs w:val="21"/>
                  </w:rPr>
                  <m:t>1000ms</m:t>
                </m:r>
              </m:oMath>
            </m:oMathPara>
          </w:p>
        </w:tc>
      </w:tr>
      <w:tr w:rsidR="00B7717F" w14:paraId="447EA513" w14:textId="77777777" w:rsidTr="00C47F99">
        <w:trPr>
          <w:trHeight w:val="367"/>
          <w:jc w:val="center"/>
        </w:trPr>
        <w:tc>
          <w:tcPr>
            <w:tcW w:w="2829" w:type="dxa"/>
          </w:tcPr>
          <w:p w14:paraId="37C891C6" w14:textId="4DD8FCB6" w:rsidR="00B7717F" w:rsidRDefault="00B7717F" w:rsidP="00F14B39">
            <w:pPr>
              <w:jc w:val="center"/>
              <w:rPr>
                <w:sz w:val="21"/>
                <w:szCs w:val="21"/>
              </w:rPr>
            </w:pPr>
            <w:r>
              <w:rPr>
                <w:rFonts w:hint="eastAsia"/>
                <w:sz w:val="21"/>
                <w:szCs w:val="21"/>
              </w:rPr>
              <w:t>刻み幅</w:t>
            </w:r>
            <m:oMath>
              <m:r>
                <w:rPr>
                  <w:rFonts w:ascii="Cambria Math" w:hAnsi="Cambria Math"/>
                  <w:sz w:val="21"/>
                  <w:szCs w:val="21"/>
                </w:rPr>
                <m:t>dt</m:t>
              </m:r>
            </m:oMath>
          </w:p>
        </w:tc>
        <w:tc>
          <w:tcPr>
            <w:tcW w:w="2829" w:type="dxa"/>
          </w:tcPr>
          <w:p w14:paraId="248D2356" w14:textId="1863BEB1" w:rsidR="00B7717F" w:rsidRDefault="00F14B39" w:rsidP="00F14B39">
            <w:pPr>
              <w:jc w:val="center"/>
              <w:rPr>
                <w:sz w:val="21"/>
                <w:szCs w:val="21"/>
              </w:rPr>
            </w:pPr>
            <m:oMathPara>
              <m:oMath>
                <m:r>
                  <w:rPr>
                    <w:rFonts w:ascii="Cambria Math" w:hAnsi="Cambria Math"/>
                    <w:sz w:val="21"/>
                    <w:szCs w:val="21"/>
                  </w:rPr>
                  <m:t>0.01ms</m:t>
                </m:r>
              </m:oMath>
            </m:oMathPara>
          </w:p>
        </w:tc>
      </w:tr>
    </w:tbl>
    <w:p w14:paraId="6C23EF0B" w14:textId="77777777" w:rsidR="00E9725F" w:rsidRDefault="00E9725F" w:rsidP="00B7717F">
      <w:pPr>
        <w:jc w:val="center"/>
        <w:rPr>
          <w:sz w:val="21"/>
          <w:szCs w:val="21"/>
        </w:rPr>
      </w:pPr>
    </w:p>
    <w:p w14:paraId="620941B8" w14:textId="77777777" w:rsidR="007F60C9" w:rsidRDefault="007F60C9" w:rsidP="00B7717F">
      <w:pPr>
        <w:jc w:val="center"/>
        <w:rPr>
          <w:sz w:val="21"/>
          <w:szCs w:val="21"/>
        </w:rPr>
      </w:pPr>
    </w:p>
    <w:p w14:paraId="182B14B3" w14:textId="77777777" w:rsidR="007F60C9" w:rsidRDefault="007F60C9" w:rsidP="00B7717F">
      <w:pPr>
        <w:jc w:val="center"/>
        <w:rPr>
          <w:sz w:val="21"/>
          <w:szCs w:val="21"/>
        </w:rPr>
      </w:pPr>
    </w:p>
    <w:p w14:paraId="47C5DD3C" w14:textId="77777777" w:rsidR="007F60C9" w:rsidRDefault="007F60C9" w:rsidP="00B7717F">
      <w:pPr>
        <w:jc w:val="center"/>
        <w:rPr>
          <w:sz w:val="21"/>
          <w:szCs w:val="21"/>
        </w:rPr>
      </w:pPr>
    </w:p>
    <w:p w14:paraId="39965FF3" w14:textId="77777777" w:rsidR="00E9725F" w:rsidRDefault="00E9725F" w:rsidP="00B7717F">
      <w:pPr>
        <w:jc w:val="center"/>
        <w:rPr>
          <w:sz w:val="21"/>
          <w:szCs w:val="21"/>
        </w:rPr>
      </w:pPr>
    </w:p>
    <w:p w14:paraId="02759084" w14:textId="77777777" w:rsidR="006233BF" w:rsidRDefault="006233BF" w:rsidP="0091158D">
      <w:pPr>
        <w:jc w:val="left"/>
        <w:rPr>
          <w:sz w:val="21"/>
          <w:szCs w:val="21"/>
        </w:rPr>
      </w:pPr>
    </w:p>
    <w:p w14:paraId="42F5FBB4" w14:textId="77777777" w:rsidR="006B1534" w:rsidRDefault="006B1534" w:rsidP="0091158D">
      <w:pPr>
        <w:jc w:val="left"/>
        <w:rPr>
          <w:sz w:val="21"/>
          <w:szCs w:val="21"/>
        </w:rPr>
      </w:pPr>
    </w:p>
    <w:p w14:paraId="5AAD2C9F" w14:textId="77777777" w:rsidR="006B1534" w:rsidRDefault="006B1534" w:rsidP="0091158D">
      <w:pPr>
        <w:jc w:val="left"/>
        <w:rPr>
          <w:sz w:val="21"/>
          <w:szCs w:val="21"/>
        </w:rPr>
      </w:pPr>
    </w:p>
    <w:p w14:paraId="4095BDC2" w14:textId="77777777" w:rsidR="006B1534" w:rsidRDefault="006B1534" w:rsidP="0091158D">
      <w:pPr>
        <w:jc w:val="left"/>
        <w:rPr>
          <w:sz w:val="21"/>
          <w:szCs w:val="21"/>
        </w:rPr>
      </w:pPr>
    </w:p>
    <w:p w14:paraId="4B9D87D4" w14:textId="77777777" w:rsidR="006B1534" w:rsidRDefault="006B1534" w:rsidP="0091158D">
      <w:pPr>
        <w:jc w:val="left"/>
        <w:rPr>
          <w:sz w:val="21"/>
          <w:szCs w:val="21"/>
        </w:rPr>
      </w:pPr>
    </w:p>
    <w:p w14:paraId="7335D252" w14:textId="576C4AE8" w:rsidR="006233BF" w:rsidRPr="00DD445D" w:rsidRDefault="006233BF" w:rsidP="0091158D">
      <w:pPr>
        <w:jc w:val="left"/>
        <w:rPr>
          <w:b/>
          <w:sz w:val="22"/>
          <w:szCs w:val="22"/>
        </w:rPr>
      </w:pPr>
      <w:r w:rsidRPr="00DD445D">
        <w:rPr>
          <w:b/>
          <w:sz w:val="22"/>
          <w:szCs w:val="22"/>
        </w:rPr>
        <w:t>1</w:t>
      </w:r>
      <w:r w:rsidRPr="00DD445D">
        <w:rPr>
          <w:rFonts w:hint="eastAsia"/>
          <w:b/>
          <w:sz w:val="22"/>
          <w:szCs w:val="22"/>
        </w:rPr>
        <w:t>番目のニューロンの膜電位の変化図</w:t>
      </w:r>
    </w:p>
    <w:p w14:paraId="6284E8D7" w14:textId="77777777" w:rsidR="00C50A2E" w:rsidRDefault="00C50A2E" w:rsidP="0091158D">
      <w:pPr>
        <w:jc w:val="left"/>
        <w:rPr>
          <w:b/>
          <w:sz w:val="21"/>
          <w:szCs w:val="21"/>
        </w:rPr>
      </w:pPr>
    </w:p>
    <w:p w14:paraId="70828C7B" w14:textId="60704B40" w:rsidR="006233BF" w:rsidRDefault="00CC0E32" w:rsidP="00C50A2E">
      <w:pPr>
        <w:jc w:val="center"/>
        <w:rPr>
          <w:b/>
          <w:sz w:val="21"/>
          <w:szCs w:val="21"/>
        </w:rPr>
      </w:pPr>
      <w:r>
        <w:rPr>
          <w:b/>
          <w:noProof/>
          <w:sz w:val="21"/>
          <w:szCs w:val="21"/>
        </w:rPr>
        <w:drawing>
          <wp:inline distT="0" distB="0" distL="0" distR="0" wp14:anchorId="4F03B110" wp14:editId="7AB65FA3">
            <wp:extent cx="3573570" cy="2593340"/>
            <wp:effectExtent l="0" t="0" r="8255"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スクリーンショット 2017-11-02 2.39.40.png"/>
                    <pic:cNvPicPr/>
                  </pic:nvPicPr>
                  <pic:blipFill>
                    <a:blip r:embed="rId7">
                      <a:extLst>
                        <a:ext uri="{28A0092B-C50C-407E-A947-70E740481C1C}">
                          <a14:useLocalDpi xmlns:a14="http://schemas.microsoft.com/office/drawing/2010/main" val="0"/>
                        </a:ext>
                      </a:extLst>
                    </a:blip>
                    <a:stretch>
                      <a:fillRect/>
                    </a:stretch>
                  </pic:blipFill>
                  <pic:spPr>
                    <a:xfrm>
                      <a:off x="0" y="0"/>
                      <a:ext cx="3573570" cy="2593340"/>
                    </a:xfrm>
                    <a:prstGeom prst="rect">
                      <a:avLst/>
                    </a:prstGeom>
                  </pic:spPr>
                </pic:pic>
              </a:graphicData>
            </a:graphic>
          </wp:inline>
        </w:drawing>
      </w:r>
    </w:p>
    <w:p w14:paraId="790309C2" w14:textId="12262542" w:rsidR="006B1534" w:rsidRPr="006B1534" w:rsidRDefault="006B1534" w:rsidP="006B1534">
      <w:pPr>
        <w:jc w:val="center"/>
        <w:rPr>
          <w:sz w:val="21"/>
          <w:szCs w:val="21"/>
        </w:rPr>
      </w:pPr>
      <w:r w:rsidRPr="006B1534">
        <w:rPr>
          <w:rFonts w:hint="eastAsia"/>
          <w:sz w:val="21"/>
          <w:szCs w:val="21"/>
        </w:rPr>
        <w:t>図I</w:t>
      </w:r>
      <w:r w:rsidR="00CC0E32">
        <w:rPr>
          <w:sz w:val="21"/>
          <w:szCs w:val="21"/>
        </w:rPr>
        <w:t>. w=1.0</w:t>
      </w:r>
      <w:r w:rsidRPr="006B1534">
        <w:rPr>
          <w:rFonts w:hint="eastAsia"/>
          <w:sz w:val="21"/>
          <w:szCs w:val="21"/>
        </w:rPr>
        <w:t>の時の</w:t>
      </w:r>
      <w:r w:rsidRPr="006B1534">
        <w:rPr>
          <w:sz w:val="21"/>
          <w:szCs w:val="21"/>
        </w:rPr>
        <w:t>N=1</w:t>
      </w:r>
      <w:r w:rsidRPr="006B1534">
        <w:rPr>
          <w:rFonts w:hint="eastAsia"/>
          <w:sz w:val="21"/>
          <w:szCs w:val="21"/>
        </w:rPr>
        <w:t>のニューロン発火の様子</w:t>
      </w:r>
    </w:p>
    <w:p w14:paraId="5A3407B7" w14:textId="77777777" w:rsidR="00DD445D" w:rsidRDefault="00DD445D" w:rsidP="00DD445D">
      <w:pPr>
        <w:jc w:val="left"/>
        <w:rPr>
          <w:b/>
          <w:sz w:val="22"/>
          <w:szCs w:val="22"/>
        </w:rPr>
      </w:pPr>
    </w:p>
    <w:p w14:paraId="516359AE" w14:textId="08AD979F" w:rsidR="00191042" w:rsidRPr="007F60C9" w:rsidRDefault="00191042" w:rsidP="00DD445D">
      <w:pPr>
        <w:jc w:val="left"/>
        <w:rPr>
          <w:b/>
          <w:sz w:val="22"/>
          <w:szCs w:val="22"/>
          <w:u w:val="single"/>
        </w:rPr>
      </w:pPr>
      <w:r w:rsidRPr="007F60C9">
        <w:rPr>
          <w:rFonts w:hint="eastAsia"/>
          <w:b/>
          <w:sz w:val="22"/>
          <w:szCs w:val="22"/>
          <w:u w:val="single"/>
        </w:rPr>
        <w:t>重みの変化によるラスタープロット</w:t>
      </w:r>
    </w:p>
    <w:p w14:paraId="1BC5820F" w14:textId="77777777" w:rsidR="00191042" w:rsidRDefault="00191042" w:rsidP="00DD445D">
      <w:pPr>
        <w:jc w:val="left"/>
        <w:rPr>
          <w:b/>
          <w:sz w:val="22"/>
          <w:szCs w:val="22"/>
        </w:rPr>
      </w:pPr>
    </w:p>
    <w:p w14:paraId="069E664A" w14:textId="210A1B49" w:rsidR="00191042" w:rsidRPr="00191042" w:rsidRDefault="00191042" w:rsidP="00DD445D">
      <w:pPr>
        <w:jc w:val="left"/>
        <w:rPr>
          <w:sz w:val="22"/>
          <w:szCs w:val="22"/>
        </w:rPr>
      </w:pPr>
      <w:r>
        <w:rPr>
          <w:rFonts w:hint="eastAsia"/>
          <w:sz w:val="22"/>
          <w:szCs w:val="22"/>
        </w:rPr>
        <w:t>重みを</w:t>
      </w:r>
      <w:r>
        <w:rPr>
          <w:sz w:val="22"/>
          <w:szCs w:val="22"/>
        </w:rPr>
        <w:t>0.00~10</w:t>
      </w:r>
      <w:r>
        <w:rPr>
          <w:rFonts w:hint="eastAsia"/>
          <w:sz w:val="22"/>
          <w:szCs w:val="22"/>
        </w:rPr>
        <w:t>まで変化させた時のラスタープロットの図を以下に示す。重み</w:t>
      </w:r>
      <w:r>
        <w:rPr>
          <w:sz w:val="22"/>
          <w:szCs w:val="22"/>
        </w:rPr>
        <w:t>3.0</w:t>
      </w:r>
      <w:r>
        <w:rPr>
          <w:rFonts w:hint="eastAsia"/>
          <w:sz w:val="22"/>
          <w:szCs w:val="22"/>
        </w:rPr>
        <w:t>ではニューロンの発火のタイミングが揃うことが確認できた。</w:t>
      </w:r>
    </w:p>
    <w:p w14:paraId="53674FFE" w14:textId="77777777" w:rsidR="0017281D" w:rsidRDefault="0017281D" w:rsidP="00C50A2E">
      <w:pPr>
        <w:jc w:val="center"/>
        <w:rPr>
          <w:b/>
          <w:sz w:val="21"/>
          <w:szCs w:val="21"/>
        </w:rPr>
      </w:pPr>
    </w:p>
    <w:p w14:paraId="4FE38CAF" w14:textId="66E7B85C" w:rsidR="0062540A" w:rsidRPr="006233BF" w:rsidRDefault="00191042" w:rsidP="00344716">
      <w:pPr>
        <w:jc w:val="center"/>
        <w:rPr>
          <w:b/>
          <w:sz w:val="21"/>
          <w:szCs w:val="21"/>
        </w:rPr>
      </w:pPr>
      <w:r>
        <w:rPr>
          <w:b/>
          <w:noProof/>
          <w:sz w:val="21"/>
          <w:szCs w:val="21"/>
        </w:rPr>
        <w:drawing>
          <wp:inline distT="0" distB="0" distL="0" distR="0" wp14:anchorId="5629D06D" wp14:editId="6308BD11">
            <wp:extent cx="2172335" cy="155115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0.png"/>
                    <pic:cNvPicPr/>
                  </pic:nvPicPr>
                  <pic:blipFill>
                    <a:blip r:embed="rId8">
                      <a:extLst>
                        <a:ext uri="{28A0092B-C50C-407E-A947-70E740481C1C}">
                          <a14:useLocalDpi xmlns:a14="http://schemas.microsoft.com/office/drawing/2010/main" val="0"/>
                        </a:ext>
                      </a:extLst>
                    </a:blip>
                    <a:stretch>
                      <a:fillRect/>
                    </a:stretch>
                  </pic:blipFill>
                  <pic:spPr>
                    <a:xfrm>
                      <a:off x="0" y="0"/>
                      <a:ext cx="2180767" cy="1557178"/>
                    </a:xfrm>
                    <a:prstGeom prst="rect">
                      <a:avLst/>
                    </a:prstGeom>
                  </pic:spPr>
                </pic:pic>
              </a:graphicData>
            </a:graphic>
          </wp:inline>
        </w:drawing>
      </w:r>
      <w:r>
        <w:rPr>
          <w:b/>
          <w:noProof/>
          <w:sz w:val="21"/>
          <w:szCs w:val="21"/>
        </w:rPr>
        <w:drawing>
          <wp:inline distT="0" distB="0" distL="0" distR="0" wp14:anchorId="6298A1EC" wp14:editId="125544A5">
            <wp:extent cx="2223135" cy="1586385"/>
            <wp:effectExtent l="0" t="0" r="1206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1.0.png"/>
                    <pic:cNvPicPr/>
                  </pic:nvPicPr>
                  <pic:blipFill>
                    <a:blip r:embed="rId9">
                      <a:extLst>
                        <a:ext uri="{28A0092B-C50C-407E-A947-70E740481C1C}">
                          <a14:useLocalDpi xmlns:a14="http://schemas.microsoft.com/office/drawing/2010/main" val="0"/>
                        </a:ext>
                      </a:extLst>
                    </a:blip>
                    <a:stretch>
                      <a:fillRect/>
                    </a:stretch>
                  </pic:blipFill>
                  <pic:spPr>
                    <a:xfrm>
                      <a:off x="0" y="0"/>
                      <a:ext cx="2241744" cy="1599664"/>
                    </a:xfrm>
                    <a:prstGeom prst="rect">
                      <a:avLst/>
                    </a:prstGeom>
                  </pic:spPr>
                </pic:pic>
              </a:graphicData>
            </a:graphic>
          </wp:inline>
        </w:drawing>
      </w:r>
    </w:p>
    <w:p w14:paraId="15102D50" w14:textId="493AE4EB" w:rsidR="00926E20" w:rsidRDefault="00344716" w:rsidP="006815C2">
      <w:pPr>
        <w:rPr>
          <w:sz w:val="21"/>
          <w:szCs w:val="21"/>
        </w:rPr>
      </w:pPr>
      <w:r>
        <w:rPr>
          <w:sz w:val="21"/>
          <w:szCs w:val="21"/>
        </w:rPr>
        <w:t xml:space="preserve">   </w:t>
      </w:r>
      <w:r w:rsidR="00191042">
        <w:rPr>
          <w:sz w:val="21"/>
          <w:szCs w:val="21"/>
        </w:rPr>
        <w:t xml:space="preserve">   </w:t>
      </w:r>
      <w:r w:rsidR="00DD445D">
        <w:rPr>
          <w:rFonts w:hint="eastAsia"/>
          <w:sz w:val="21"/>
          <w:szCs w:val="21"/>
        </w:rPr>
        <w:t>図</w:t>
      </w:r>
      <w:r>
        <w:rPr>
          <w:sz w:val="21"/>
          <w:szCs w:val="21"/>
        </w:rPr>
        <w:t>a. w0=0.0</w:t>
      </w:r>
      <w:r w:rsidR="00DD445D">
        <w:rPr>
          <w:rFonts w:hint="eastAsia"/>
          <w:sz w:val="21"/>
          <w:szCs w:val="21"/>
        </w:rPr>
        <w:t>の時のラスタープロット</w:t>
      </w:r>
      <w:r w:rsidR="00191042">
        <w:rPr>
          <w:sz w:val="21"/>
          <w:szCs w:val="21"/>
        </w:rPr>
        <w:t xml:space="preserve">  </w:t>
      </w:r>
      <w:r w:rsidR="00DD445D">
        <w:rPr>
          <w:sz w:val="21"/>
          <w:szCs w:val="21"/>
        </w:rPr>
        <w:t xml:space="preserve"> </w:t>
      </w:r>
      <w:r w:rsidR="00DD445D">
        <w:rPr>
          <w:rFonts w:hint="eastAsia"/>
          <w:sz w:val="21"/>
          <w:szCs w:val="21"/>
        </w:rPr>
        <w:t>図</w:t>
      </w:r>
      <w:r w:rsidR="00DD445D">
        <w:rPr>
          <w:sz w:val="21"/>
          <w:szCs w:val="21"/>
        </w:rPr>
        <w:t>b. w0 =</w:t>
      </w:r>
      <w:r>
        <w:rPr>
          <w:sz w:val="21"/>
          <w:szCs w:val="21"/>
        </w:rPr>
        <w:t>1</w:t>
      </w:r>
      <w:r w:rsidR="006815C2">
        <w:rPr>
          <w:sz w:val="21"/>
          <w:szCs w:val="21"/>
        </w:rPr>
        <w:t>.0</w:t>
      </w:r>
      <w:r w:rsidR="00DD445D">
        <w:rPr>
          <w:sz w:val="21"/>
          <w:szCs w:val="21"/>
        </w:rPr>
        <w:t xml:space="preserve"> </w:t>
      </w:r>
      <w:r w:rsidR="00DD445D">
        <w:rPr>
          <w:rFonts w:hint="eastAsia"/>
          <w:sz w:val="21"/>
          <w:szCs w:val="21"/>
        </w:rPr>
        <w:t>の時のラスタープロット</w:t>
      </w:r>
    </w:p>
    <w:p w14:paraId="681A61C9" w14:textId="790E645D" w:rsidR="00926E20" w:rsidRDefault="00191042" w:rsidP="006815C2">
      <w:pPr>
        <w:jc w:val="center"/>
        <w:rPr>
          <w:sz w:val="21"/>
          <w:szCs w:val="21"/>
        </w:rPr>
      </w:pPr>
      <w:r>
        <w:rPr>
          <w:noProof/>
          <w:sz w:val="21"/>
          <w:szCs w:val="21"/>
        </w:rPr>
        <w:drawing>
          <wp:inline distT="0" distB="0" distL="0" distR="0" wp14:anchorId="0B96AE44" wp14:editId="1FBF7C5B">
            <wp:extent cx="2172716" cy="1551940"/>
            <wp:effectExtent l="0" t="0" r="1206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3.png"/>
                    <pic:cNvPicPr/>
                  </pic:nvPicPr>
                  <pic:blipFill>
                    <a:blip r:embed="rId10">
                      <a:extLst>
                        <a:ext uri="{28A0092B-C50C-407E-A947-70E740481C1C}">
                          <a14:useLocalDpi xmlns:a14="http://schemas.microsoft.com/office/drawing/2010/main" val="0"/>
                        </a:ext>
                      </a:extLst>
                    </a:blip>
                    <a:stretch>
                      <a:fillRect/>
                    </a:stretch>
                  </pic:blipFill>
                  <pic:spPr>
                    <a:xfrm>
                      <a:off x="0" y="0"/>
                      <a:ext cx="2187382" cy="1562415"/>
                    </a:xfrm>
                    <a:prstGeom prst="rect">
                      <a:avLst/>
                    </a:prstGeom>
                  </pic:spPr>
                </pic:pic>
              </a:graphicData>
            </a:graphic>
          </wp:inline>
        </w:drawing>
      </w:r>
      <w:r>
        <w:rPr>
          <w:noProof/>
          <w:sz w:val="21"/>
          <w:szCs w:val="21"/>
        </w:rPr>
        <w:drawing>
          <wp:inline distT="0" distB="0" distL="0" distR="0" wp14:anchorId="382D311B" wp14:editId="6E575D6B">
            <wp:extent cx="2172335" cy="1554224"/>
            <wp:effectExtent l="0" t="0" r="1206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5.png"/>
                    <pic:cNvPicPr/>
                  </pic:nvPicPr>
                  <pic:blipFill>
                    <a:blip r:embed="rId11">
                      <a:extLst>
                        <a:ext uri="{28A0092B-C50C-407E-A947-70E740481C1C}">
                          <a14:useLocalDpi xmlns:a14="http://schemas.microsoft.com/office/drawing/2010/main" val="0"/>
                        </a:ext>
                      </a:extLst>
                    </a:blip>
                    <a:stretch>
                      <a:fillRect/>
                    </a:stretch>
                  </pic:blipFill>
                  <pic:spPr>
                    <a:xfrm>
                      <a:off x="0" y="0"/>
                      <a:ext cx="2177298" cy="1557775"/>
                    </a:xfrm>
                    <a:prstGeom prst="rect">
                      <a:avLst/>
                    </a:prstGeom>
                  </pic:spPr>
                </pic:pic>
              </a:graphicData>
            </a:graphic>
          </wp:inline>
        </w:drawing>
      </w:r>
    </w:p>
    <w:p w14:paraId="746784E1" w14:textId="0F62470B" w:rsidR="006815C2" w:rsidRDefault="00344716" w:rsidP="006815C2">
      <w:pPr>
        <w:rPr>
          <w:sz w:val="21"/>
          <w:szCs w:val="21"/>
        </w:rPr>
      </w:pPr>
      <w:r>
        <w:rPr>
          <w:sz w:val="21"/>
          <w:szCs w:val="21"/>
        </w:rPr>
        <w:t xml:space="preserve">   </w:t>
      </w:r>
      <w:r w:rsidR="00191042">
        <w:rPr>
          <w:sz w:val="21"/>
          <w:szCs w:val="21"/>
        </w:rPr>
        <w:t xml:space="preserve">   </w:t>
      </w:r>
      <w:r w:rsidR="006815C2">
        <w:rPr>
          <w:rFonts w:hint="eastAsia"/>
          <w:sz w:val="21"/>
          <w:szCs w:val="21"/>
        </w:rPr>
        <w:t>図</w:t>
      </w:r>
      <w:r w:rsidR="00191042">
        <w:rPr>
          <w:sz w:val="21"/>
          <w:szCs w:val="21"/>
        </w:rPr>
        <w:t>c. w0 = 3.0</w:t>
      </w:r>
      <w:r w:rsidR="006815C2">
        <w:rPr>
          <w:rFonts w:hint="eastAsia"/>
          <w:sz w:val="21"/>
          <w:szCs w:val="21"/>
        </w:rPr>
        <w:t>の時のラスタープロット</w:t>
      </w:r>
      <w:r w:rsidR="00191042">
        <w:rPr>
          <w:sz w:val="21"/>
          <w:szCs w:val="21"/>
        </w:rPr>
        <w:t xml:space="preserve">  </w:t>
      </w:r>
      <w:r w:rsidR="006815C2">
        <w:rPr>
          <w:sz w:val="21"/>
          <w:szCs w:val="21"/>
        </w:rPr>
        <w:t xml:space="preserve">   </w:t>
      </w:r>
      <w:r w:rsidR="006815C2">
        <w:rPr>
          <w:rFonts w:hint="eastAsia"/>
          <w:sz w:val="21"/>
          <w:szCs w:val="21"/>
        </w:rPr>
        <w:t>図</w:t>
      </w:r>
      <w:r w:rsidR="00191042">
        <w:rPr>
          <w:sz w:val="21"/>
          <w:szCs w:val="21"/>
        </w:rPr>
        <w:t>d. w0 =5</w:t>
      </w:r>
      <w:r w:rsidR="006815C2">
        <w:rPr>
          <w:sz w:val="21"/>
          <w:szCs w:val="21"/>
        </w:rPr>
        <w:t xml:space="preserve">.0 </w:t>
      </w:r>
      <w:r w:rsidR="006815C2">
        <w:rPr>
          <w:rFonts w:hint="eastAsia"/>
          <w:sz w:val="21"/>
          <w:szCs w:val="21"/>
        </w:rPr>
        <w:t>の時のラスタープロット</w:t>
      </w:r>
    </w:p>
    <w:p w14:paraId="2B4AE240" w14:textId="16678587" w:rsidR="006815C2" w:rsidRDefault="006815C2" w:rsidP="006815C2">
      <w:pPr>
        <w:rPr>
          <w:sz w:val="21"/>
          <w:szCs w:val="21"/>
        </w:rPr>
      </w:pPr>
    </w:p>
    <w:p w14:paraId="69368725" w14:textId="3687E989" w:rsidR="00DF3058" w:rsidRDefault="00191042" w:rsidP="00344716">
      <w:pPr>
        <w:jc w:val="center"/>
        <w:rPr>
          <w:sz w:val="21"/>
          <w:szCs w:val="21"/>
        </w:rPr>
      </w:pPr>
      <w:r>
        <w:rPr>
          <w:noProof/>
          <w:sz w:val="21"/>
          <w:szCs w:val="21"/>
        </w:rPr>
        <w:drawing>
          <wp:inline distT="0" distB="0" distL="0" distR="0" wp14:anchorId="7E9D4699" wp14:editId="2CC0E926">
            <wp:extent cx="2182034" cy="1577340"/>
            <wp:effectExtent l="0" t="0" r="254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7.png"/>
                    <pic:cNvPicPr/>
                  </pic:nvPicPr>
                  <pic:blipFill>
                    <a:blip r:embed="rId12">
                      <a:extLst>
                        <a:ext uri="{28A0092B-C50C-407E-A947-70E740481C1C}">
                          <a14:useLocalDpi xmlns:a14="http://schemas.microsoft.com/office/drawing/2010/main" val="0"/>
                        </a:ext>
                      </a:extLst>
                    </a:blip>
                    <a:stretch>
                      <a:fillRect/>
                    </a:stretch>
                  </pic:blipFill>
                  <pic:spPr>
                    <a:xfrm>
                      <a:off x="0" y="0"/>
                      <a:ext cx="2192566" cy="1584953"/>
                    </a:xfrm>
                    <a:prstGeom prst="rect">
                      <a:avLst/>
                    </a:prstGeom>
                  </pic:spPr>
                </pic:pic>
              </a:graphicData>
            </a:graphic>
          </wp:inline>
        </w:drawing>
      </w:r>
      <w:r>
        <w:rPr>
          <w:noProof/>
          <w:sz w:val="21"/>
          <w:szCs w:val="21"/>
        </w:rPr>
        <w:drawing>
          <wp:inline distT="0" distB="0" distL="0" distR="0" wp14:anchorId="17170497" wp14:editId="471ABCDC">
            <wp:extent cx="2172335" cy="1558059"/>
            <wp:effectExtent l="0" t="0" r="12065"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10.png"/>
                    <pic:cNvPicPr/>
                  </pic:nvPicPr>
                  <pic:blipFill>
                    <a:blip r:embed="rId13">
                      <a:extLst>
                        <a:ext uri="{28A0092B-C50C-407E-A947-70E740481C1C}">
                          <a14:useLocalDpi xmlns:a14="http://schemas.microsoft.com/office/drawing/2010/main" val="0"/>
                        </a:ext>
                      </a:extLst>
                    </a:blip>
                    <a:stretch>
                      <a:fillRect/>
                    </a:stretch>
                  </pic:blipFill>
                  <pic:spPr>
                    <a:xfrm>
                      <a:off x="0" y="0"/>
                      <a:ext cx="2188490" cy="1569646"/>
                    </a:xfrm>
                    <a:prstGeom prst="rect">
                      <a:avLst/>
                    </a:prstGeom>
                  </pic:spPr>
                </pic:pic>
              </a:graphicData>
            </a:graphic>
          </wp:inline>
        </w:drawing>
      </w:r>
    </w:p>
    <w:p w14:paraId="792D3F37" w14:textId="5639F2C5" w:rsidR="00344716" w:rsidRDefault="00344716" w:rsidP="00344716">
      <w:pPr>
        <w:jc w:val="left"/>
        <w:rPr>
          <w:sz w:val="21"/>
          <w:szCs w:val="21"/>
        </w:rPr>
      </w:pPr>
      <w:r>
        <w:rPr>
          <w:rFonts w:hint="eastAsia"/>
          <w:sz w:val="21"/>
          <w:szCs w:val="21"/>
        </w:rPr>
        <w:t xml:space="preserve">　　</w:t>
      </w:r>
      <w:r w:rsidR="00191042">
        <w:rPr>
          <w:sz w:val="21"/>
          <w:szCs w:val="21"/>
        </w:rPr>
        <w:t xml:space="preserve">     </w:t>
      </w:r>
      <w:r>
        <w:rPr>
          <w:rFonts w:hint="eastAsia"/>
          <w:sz w:val="21"/>
          <w:szCs w:val="21"/>
        </w:rPr>
        <w:t>図</w:t>
      </w:r>
      <w:r w:rsidR="00191042">
        <w:rPr>
          <w:sz w:val="21"/>
          <w:szCs w:val="21"/>
        </w:rPr>
        <w:t>e. w=7</w:t>
      </w:r>
      <w:r>
        <w:rPr>
          <w:sz w:val="21"/>
          <w:szCs w:val="21"/>
        </w:rPr>
        <w:t>.0</w:t>
      </w:r>
      <w:r>
        <w:rPr>
          <w:rFonts w:hint="eastAsia"/>
          <w:sz w:val="21"/>
          <w:szCs w:val="21"/>
        </w:rPr>
        <w:t>の時のラスタープロット</w:t>
      </w:r>
      <w:r w:rsidR="00191042">
        <w:rPr>
          <w:sz w:val="21"/>
          <w:szCs w:val="21"/>
        </w:rPr>
        <w:t xml:space="preserve">  </w:t>
      </w:r>
      <w:r>
        <w:rPr>
          <w:rFonts w:hint="eastAsia"/>
          <w:sz w:val="21"/>
          <w:szCs w:val="21"/>
        </w:rPr>
        <w:t>図</w:t>
      </w:r>
      <w:r>
        <w:rPr>
          <w:sz w:val="21"/>
          <w:szCs w:val="21"/>
        </w:rPr>
        <w:t>f. w=15.0</w:t>
      </w:r>
      <w:r>
        <w:rPr>
          <w:rFonts w:hint="eastAsia"/>
          <w:sz w:val="21"/>
          <w:szCs w:val="21"/>
        </w:rPr>
        <w:t>の時のラスタープロット</w:t>
      </w:r>
    </w:p>
    <w:p w14:paraId="487BE074" w14:textId="77777777" w:rsidR="00075141" w:rsidRDefault="00075141" w:rsidP="00344716">
      <w:pPr>
        <w:jc w:val="left"/>
        <w:rPr>
          <w:sz w:val="21"/>
          <w:szCs w:val="21"/>
        </w:rPr>
      </w:pPr>
    </w:p>
    <w:p w14:paraId="3DB4A323" w14:textId="77777777" w:rsidR="00191042" w:rsidRDefault="00191042" w:rsidP="00344716">
      <w:pPr>
        <w:jc w:val="left"/>
        <w:rPr>
          <w:sz w:val="21"/>
          <w:szCs w:val="21"/>
        </w:rPr>
      </w:pPr>
    </w:p>
    <w:p w14:paraId="0862078A" w14:textId="3EEE9650" w:rsidR="00850307" w:rsidRDefault="00852B81" w:rsidP="00344716">
      <w:pPr>
        <w:jc w:val="left"/>
        <w:rPr>
          <w:sz w:val="21"/>
          <w:szCs w:val="21"/>
        </w:rPr>
      </w:pPr>
      <w:r>
        <w:rPr>
          <w:rFonts w:hint="eastAsia"/>
          <w:sz w:val="21"/>
          <w:szCs w:val="21"/>
        </w:rPr>
        <w:t>次に重みを変化させた時の</w:t>
      </w:r>
      <w:r>
        <w:rPr>
          <w:sz w:val="21"/>
          <w:szCs w:val="21"/>
        </w:rPr>
        <w:t>1</w:t>
      </w:r>
      <w:r>
        <w:rPr>
          <w:rFonts w:hint="eastAsia"/>
          <w:sz w:val="21"/>
          <w:szCs w:val="21"/>
        </w:rPr>
        <w:t>番目と</w:t>
      </w:r>
      <w:r>
        <w:rPr>
          <w:sz w:val="21"/>
          <w:szCs w:val="21"/>
        </w:rPr>
        <w:t>5</w:t>
      </w:r>
      <w:r>
        <w:rPr>
          <w:rFonts w:hint="eastAsia"/>
          <w:sz w:val="21"/>
          <w:szCs w:val="21"/>
        </w:rPr>
        <w:t>番目のニューロンに入る他ニューロンからの入力総和を時間の図を乗せる。</w:t>
      </w:r>
      <w:r w:rsidR="007F60C9">
        <w:rPr>
          <w:rFonts w:hint="eastAsia"/>
          <w:sz w:val="21"/>
          <w:szCs w:val="21"/>
        </w:rPr>
        <w:t>変化をわかりやすくするために</w:t>
      </w:r>
      <w:r w:rsidR="007F60C9">
        <w:rPr>
          <w:sz w:val="21"/>
          <w:szCs w:val="21"/>
        </w:rPr>
        <w:t>x</w:t>
      </w:r>
      <w:r w:rsidR="007F60C9">
        <w:rPr>
          <w:rFonts w:hint="eastAsia"/>
          <w:sz w:val="21"/>
          <w:szCs w:val="21"/>
        </w:rPr>
        <w:t>軸の範囲を変えたものも添えた。</w:t>
      </w:r>
      <w:r w:rsidR="007F60C9">
        <w:rPr>
          <w:sz w:val="21"/>
          <w:szCs w:val="21"/>
        </w:rPr>
        <w:t>(</w:t>
      </w:r>
      <w:r w:rsidR="00850307">
        <w:rPr>
          <w:rFonts w:hint="eastAsia"/>
          <w:sz w:val="21"/>
          <w:szCs w:val="21"/>
        </w:rPr>
        <w:t>ニューロン番号</w:t>
      </w:r>
      <w:r w:rsidR="00850307">
        <w:rPr>
          <w:sz w:val="21"/>
          <w:szCs w:val="21"/>
        </w:rPr>
        <w:t>0</w:t>
      </w:r>
      <w:r w:rsidR="00850307">
        <w:rPr>
          <w:rFonts w:hint="eastAsia"/>
          <w:sz w:val="21"/>
          <w:szCs w:val="21"/>
        </w:rPr>
        <w:t>番への他ニューロンからの総和を縦軸とする。</w:t>
      </w:r>
      <w:r w:rsidR="007F60C9">
        <w:rPr>
          <w:sz w:val="21"/>
          <w:szCs w:val="21"/>
        </w:rPr>
        <w:t>)</w:t>
      </w:r>
    </w:p>
    <w:p w14:paraId="62F07CBF" w14:textId="77777777" w:rsidR="007F60C9" w:rsidRDefault="007F60C9" w:rsidP="00344716">
      <w:pPr>
        <w:jc w:val="left"/>
        <w:rPr>
          <w:sz w:val="21"/>
          <w:szCs w:val="21"/>
        </w:rPr>
      </w:pPr>
    </w:p>
    <w:p w14:paraId="3ECAB832" w14:textId="50857805" w:rsidR="00CF33A3" w:rsidRDefault="00850307" w:rsidP="00850307">
      <w:pPr>
        <w:jc w:val="center"/>
        <w:rPr>
          <w:sz w:val="21"/>
          <w:szCs w:val="21"/>
        </w:rPr>
      </w:pPr>
      <w:r>
        <w:rPr>
          <w:rFonts w:hint="eastAsia"/>
          <w:noProof/>
          <w:sz w:val="21"/>
          <w:szCs w:val="21"/>
        </w:rPr>
        <w:drawing>
          <wp:inline distT="0" distB="0" distL="0" distR="0" wp14:anchorId="00196731" wp14:editId="10AF73C7">
            <wp:extent cx="2344733" cy="1691640"/>
            <wp:effectExtent l="0" t="0" r="0" b="1016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スクリーンショット 2017-11-02 2.07.29.png"/>
                    <pic:cNvPicPr/>
                  </pic:nvPicPr>
                  <pic:blipFill>
                    <a:blip r:embed="rId14">
                      <a:extLst>
                        <a:ext uri="{28A0092B-C50C-407E-A947-70E740481C1C}">
                          <a14:useLocalDpi xmlns:a14="http://schemas.microsoft.com/office/drawing/2010/main" val="0"/>
                        </a:ext>
                      </a:extLst>
                    </a:blip>
                    <a:stretch>
                      <a:fillRect/>
                    </a:stretch>
                  </pic:blipFill>
                  <pic:spPr>
                    <a:xfrm>
                      <a:off x="0" y="0"/>
                      <a:ext cx="2359925" cy="1702600"/>
                    </a:xfrm>
                    <a:prstGeom prst="rect">
                      <a:avLst/>
                    </a:prstGeom>
                  </pic:spPr>
                </pic:pic>
              </a:graphicData>
            </a:graphic>
          </wp:inline>
        </w:drawing>
      </w:r>
      <w:r>
        <w:rPr>
          <w:noProof/>
          <w:sz w:val="21"/>
          <w:szCs w:val="21"/>
        </w:rPr>
        <w:drawing>
          <wp:inline distT="0" distB="0" distL="0" distR="0" wp14:anchorId="2B5A2E23" wp14:editId="6F73BFAC">
            <wp:extent cx="2210435" cy="1622062"/>
            <wp:effectExtent l="0" t="0" r="0" b="381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スクリーンショット 2017-11-02 2.06.58.png"/>
                    <pic:cNvPicPr/>
                  </pic:nvPicPr>
                  <pic:blipFill>
                    <a:blip r:embed="rId15">
                      <a:extLst>
                        <a:ext uri="{28A0092B-C50C-407E-A947-70E740481C1C}">
                          <a14:useLocalDpi xmlns:a14="http://schemas.microsoft.com/office/drawing/2010/main" val="0"/>
                        </a:ext>
                      </a:extLst>
                    </a:blip>
                    <a:stretch>
                      <a:fillRect/>
                    </a:stretch>
                  </pic:blipFill>
                  <pic:spPr>
                    <a:xfrm>
                      <a:off x="0" y="0"/>
                      <a:ext cx="2308589" cy="1694089"/>
                    </a:xfrm>
                    <a:prstGeom prst="rect">
                      <a:avLst/>
                    </a:prstGeom>
                  </pic:spPr>
                </pic:pic>
              </a:graphicData>
            </a:graphic>
          </wp:inline>
        </w:drawing>
      </w:r>
    </w:p>
    <w:p w14:paraId="471B7E67" w14:textId="155A4D25" w:rsidR="00CF33A3" w:rsidRDefault="00850307" w:rsidP="00344716">
      <w:pPr>
        <w:jc w:val="left"/>
        <w:rPr>
          <w:sz w:val="21"/>
          <w:szCs w:val="21"/>
        </w:rPr>
      </w:pPr>
      <w:r>
        <w:rPr>
          <w:sz w:val="21"/>
          <w:szCs w:val="21"/>
        </w:rPr>
        <w:t xml:space="preserve">   </w:t>
      </w:r>
      <w:r w:rsidR="00CF33A3">
        <w:rPr>
          <w:rFonts w:hint="eastAsia"/>
          <w:sz w:val="21"/>
          <w:szCs w:val="21"/>
        </w:rPr>
        <w:t>図</w:t>
      </w:r>
      <w:r>
        <w:rPr>
          <w:sz w:val="21"/>
          <w:szCs w:val="21"/>
        </w:rPr>
        <w:t>A.  w=1</w:t>
      </w:r>
      <w:r w:rsidR="00CF33A3">
        <w:rPr>
          <w:sz w:val="21"/>
          <w:szCs w:val="21"/>
        </w:rPr>
        <w:t>.0</w:t>
      </w:r>
      <w:r>
        <w:rPr>
          <w:rFonts w:hint="eastAsia"/>
          <w:sz w:val="21"/>
          <w:szCs w:val="21"/>
        </w:rPr>
        <w:t>の時の</w:t>
      </w:r>
      <w:r>
        <w:rPr>
          <w:sz w:val="21"/>
          <w:szCs w:val="21"/>
        </w:rPr>
        <w:t>S</w:t>
      </w:r>
      <w:r>
        <w:rPr>
          <w:rFonts w:hint="eastAsia"/>
          <w:sz w:val="21"/>
          <w:szCs w:val="21"/>
        </w:rPr>
        <w:t>の時間変化</w:t>
      </w:r>
      <w:r>
        <w:rPr>
          <w:sz w:val="21"/>
          <w:szCs w:val="21"/>
        </w:rPr>
        <w:t xml:space="preserve">         </w:t>
      </w:r>
      <w:r w:rsidR="00CF33A3">
        <w:rPr>
          <w:rFonts w:hint="eastAsia"/>
          <w:sz w:val="21"/>
          <w:szCs w:val="21"/>
        </w:rPr>
        <w:t>図</w:t>
      </w:r>
      <w:r>
        <w:rPr>
          <w:sz w:val="21"/>
          <w:szCs w:val="21"/>
        </w:rPr>
        <w:t>B. A</w:t>
      </w:r>
      <w:r>
        <w:rPr>
          <w:rFonts w:hint="eastAsia"/>
          <w:sz w:val="21"/>
          <w:szCs w:val="21"/>
        </w:rPr>
        <w:t>を</w:t>
      </w:r>
      <w:proofErr w:type="gramStart"/>
      <w:r>
        <w:rPr>
          <w:rFonts w:hint="eastAsia"/>
          <w:sz w:val="21"/>
          <w:szCs w:val="21"/>
        </w:rPr>
        <w:t>の</w:t>
      </w:r>
      <w:proofErr w:type="gramEnd"/>
      <w:r>
        <w:rPr>
          <w:sz w:val="21"/>
          <w:szCs w:val="21"/>
        </w:rPr>
        <w:t>x</w:t>
      </w:r>
      <w:r>
        <w:rPr>
          <w:rFonts w:hint="eastAsia"/>
          <w:sz w:val="21"/>
          <w:szCs w:val="21"/>
        </w:rPr>
        <w:t>軸</w:t>
      </w:r>
      <w:proofErr w:type="gramStart"/>
      <w:r>
        <w:rPr>
          <w:rFonts w:hint="eastAsia"/>
          <w:sz w:val="21"/>
          <w:szCs w:val="21"/>
        </w:rPr>
        <w:t>を</w:t>
      </w:r>
      <w:proofErr w:type="gramEnd"/>
      <w:r>
        <w:rPr>
          <w:sz w:val="21"/>
          <w:szCs w:val="21"/>
        </w:rPr>
        <w:t>100~130</w:t>
      </w:r>
      <w:proofErr w:type="gramStart"/>
      <w:r>
        <w:rPr>
          <w:rFonts w:hint="eastAsia"/>
          <w:sz w:val="21"/>
          <w:szCs w:val="21"/>
        </w:rPr>
        <w:t>を</w:t>
      </w:r>
      <w:proofErr w:type="gramEnd"/>
      <w:r>
        <w:rPr>
          <w:rFonts w:hint="eastAsia"/>
          <w:sz w:val="21"/>
          <w:szCs w:val="21"/>
        </w:rPr>
        <w:t>抜粋</w:t>
      </w:r>
    </w:p>
    <w:p w14:paraId="390A29CE" w14:textId="056B0BD3" w:rsidR="00CF33A3" w:rsidRDefault="00A404B0" w:rsidP="00344716">
      <w:pPr>
        <w:jc w:val="left"/>
        <w:rPr>
          <w:sz w:val="21"/>
          <w:szCs w:val="21"/>
        </w:rPr>
      </w:pPr>
      <w:r>
        <w:rPr>
          <w:rFonts w:hint="eastAsia"/>
          <w:noProof/>
          <w:sz w:val="21"/>
          <w:szCs w:val="21"/>
        </w:rPr>
        <w:drawing>
          <wp:inline distT="0" distB="0" distL="0" distR="0" wp14:anchorId="4EDA3840" wp14:editId="734C5308">
            <wp:extent cx="2521096" cy="183134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スクリーンショット 2017-11-02 2.12.06.png"/>
                    <pic:cNvPicPr/>
                  </pic:nvPicPr>
                  <pic:blipFill>
                    <a:blip r:embed="rId16">
                      <a:extLst>
                        <a:ext uri="{28A0092B-C50C-407E-A947-70E740481C1C}">
                          <a14:useLocalDpi xmlns:a14="http://schemas.microsoft.com/office/drawing/2010/main" val="0"/>
                        </a:ext>
                      </a:extLst>
                    </a:blip>
                    <a:stretch>
                      <a:fillRect/>
                    </a:stretch>
                  </pic:blipFill>
                  <pic:spPr>
                    <a:xfrm>
                      <a:off x="0" y="0"/>
                      <a:ext cx="2525268" cy="1834371"/>
                    </a:xfrm>
                    <a:prstGeom prst="rect">
                      <a:avLst/>
                    </a:prstGeom>
                  </pic:spPr>
                </pic:pic>
              </a:graphicData>
            </a:graphic>
          </wp:inline>
        </w:drawing>
      </w:r>
      <w:r w:rsidR="00596918">
        <w:rPr>
          <w:noProof/>
          <w:sz w:val="21"/>
          <w:szCs w:val="21"/>
        </w:rPr>
        <w:drawing>
          <wp:inline distT="0" distB="0" distL="0" distR="0" wp14:anchorId="76B14822" wp14:editId="52E7668E">
            <wp:extent cx="2519942" cy="1818640"/>
            <wp:effectExtent l="0" t="0" r="0" b="1016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スクリーンショット 2017-11-02 2.14.20.png"/>
                    <pic:cNvPicPr/>
                  </pic:nvPicPr>
                  <pic:blipFill>
                    <a:blip r:embed="rId17">
                      <a:extLst>
                        <a:ext uri="{28A0092B-C50C-407E-A947-70E740481C1C}">
                          <a14:useLocalDpi xmlns:a14="http://schemas.microsoft.com/office/drawing/2010/main" val="0"/>
                        </a:ext>
                      </a:extLst>
                    </a:blip>
                    <a:stretch>
                      <a:fillRect/>
                    </a:stretch>
                  </pic:blipFill>
                  <pic:spPr>
                    <a:xfrm>
                      <a:off x="0" y="0"/>
                      <a:ext cx="2527929" cy="1824404"/>
                    </a:xfrm>
                    <a:prstGeom prst="rect">
                      <a:avLst/>
                    </a:prstGeom>
                  </pic:spPr>
                </pic:pic>
              </a:graphicData>
            </a:graphic>
          </wp:inline>
        </w:drawing>
      </w:r>
    </w:p>
    <w:p w14:paraId="2BBF52AA" w14:textId="1880DBEC" w:rsidR="00CF33A3" w:rsidRDefault="00596918" w:rsidP="00344716">
      <w:pPr>
        <w:jc w:val="left"/>
        <w:rPr>
          <w:sz w:val="21"/>
          <w:szCs w:val="21"/>
        </w:rPr>
      </w:pPr>
      <w:r>
        <w:rPr>
          <w:sz w:val="21"/>
          <w:szCs w:val="21"/>
        </w:rPr>
        <w:t xml:space="preserve">   </w:t>
      </w:r>
      <w:r w:rsidR="00CF33A3">
        <w:rPr>
          <w:rFonts w:hint="eastAsia"/>
          <w:sz w:val="21"/>
          <w:szCs w:val="21"/>
        </w:rPr>
        <w:t>図</w:t>
      </w:r>
      <w:r>
        <w:rPr>
          <w:sz w:val="21"/>
          <w:szCs w:val="21"/>
        </w:rPr>
        <w:t>C. w=3</w:t>
      </w:r>
      <w:r w:rsidR="00CF33A3">
        <w:rPr>
          <w:sz w:val="21"/>
          <w:szCs w:val="21"/>
        </w:rPr>
        <w:t>.0</w:t>
      </w:r>
      <w:r>
        <w:rPr>
          <w:rFonts w:hint="eastAsia"/>
          <w:sz w:val="21"/>
          <w:szCs w:val="21"/>
        </w:rPr>
        <w:t>の時のS</w:t>
      </w:r>
      <w:r w:rsidR="007850AF">
        <w:rPr>
          <w:rFonts w:hint="eastAsia"/>
          <w:sz w:val="21"/>
          <w:szCs w:val="21"/>
        </w:rPr>
        <w:t>の総和</w:t>
      </w:r>
      <w:r w:rsidR="007850AF">
        <w:rPr>
          <w:sz w:val="21"/>
          <w:szCs w:val="21"/>
        </w:rPr>
        <w:t xml:space="preserve">      </w:t>
      </w:r>
      <w:r>
        <w:rPr>
          <w:sz w:val="21"/>
          <w:szCs w:val="21"/>
        </w:rPr>
        <w:t xml:space="preserve">        </w:t>
      </w:r>
      <w:r w:rsidR="00CF33A3">
        <w:rPr>
          <w:rFonts w:hint="eastAsia"/>
          <w:sz w:val="21"/>
          <w:szCs w:val="21"/>
        </w:rPr>
        <w:t>図</w:t>
      </w:r>
      <w:r>
        <w:rPr>
          <w:sz w:val="21"/>
          <w:szCs w:val="21"/>
        </w:rPr>
        <w:t>D. w=3.0</w:t>
      </w:r>
      <w:r w:rsidR="00CF33A3">
        <w:rPr>
          <w:rFonts w:hint="eastAsia"/>
          <w:sz w:val="21"/>
          <w:szCs w:val="21"/>
        </w:rPr>
        <w:t>の時の</w:t>
      </w:r>
      <w:r>
        <w:rPr>
          <w:rFonts w:hint="eastAsia"/>
          <w:sz w:val="21"/>
          <w:szCs w:val="21"/>
        </w:rPr>
        <w:t>t = 90~100の</w:t>
      </w:r>
      <w:r>
        <w:rPr>
          <w:sz w:val="21"/>
          <w:szCs w:val="21"/>
        </w:rPr>
        <w:t>S</w:t>
      </w:r>
    </w:p>
    <w:p w14:paraId="56868B40" w14:textId="07C557CC" w:rsidR="00CF33A3" w:rsidRDefault="00CF33A3" w:rsidP="00344716">
      <w:pPr>
        <w:jc w:val="left"/>
        <w:rPr>
          <w:sz w:val="21"/>
          <w:szCs w:val="21"/>
        </w:rPr>
      </w:pPr>
    </w:p>
    <w:p w14:paraId="0298F14B" w14:textId="519E664D" w:rsidR="00CF33A3" w:rsidRDefault="00640D3C" w:rsidP="00640D3C">
      <w:pPr>
        <w:jc w:val="center"/>
        <w:rPr>
          <w:sz w:val="21"/>
          <w:szCs w:val="21"/>
        </w:rPr>
      </w:pPr>
      <w:r>
        <w:rPr>
          <w:noProof/>
          <w:sz w:val="21"/>
          <w:szCs w:val="21"/>
        </w:rPr>
        <w:drawing>
          <wp:inline distT="0" distB="0" distL="0" distR="0" wp14:anchorId="1FF35507" wp14:editId="5BD02F97">
            <wp:extent cx="2515235" cy="1820275"/>
            <wp:effectExtent l="0" t="0" r="0" b="889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スクリーンショット 2017-11-02 2.16.25.png"/>
                    <pic:cNvPicPr/>
                  </pic:nvPicPr>
                  <pic:blipFill>
                    <a:blip r:embed="rId18">
                      <a:extLst>
                        <a:ext uri="{28A0092B-C50C-407E-A947-70E740481C1C}">
                          <a14:useLocalDpi xmlns:a14="http://schemas.microsoft.com/office/drawing/2010/main" val="0"/>
                        </a:ext>
                      </a:extLst>
                    </a:blip>
                    <a:stretch>
                      <a:fillRect/>
                    </a:stretch>
                  </pic:blipFill>
                  <pic:spPr>
                    <a:xfrm>
                      <a:off x="0" y="0"/>
                      <a:ext cx="2530982" cy="1831671"/>
                    </a:xfrm>
                    <a:prstGeom prst="rect">
                      <a:avLst/>
                    </a:prstGeom>
                  </pic:spPr>
                </pic:pic>
              </a:graphicData>
            </a:graphic>
          </wp:inline>
        </w:drawing>
      </w:r>
      <w:r w:rsidR="007850AF">
        <w:rPr>
          <w:noProof/>
          <w:sz w:val="21"/>
          <w:szCs w:val="21"/>
        </w:rPr>
        <w:drawing>
          <wp:inline distT="0" distB="0" distL="0" distR="0" wp14:anchorId="44C77A94" wp14:editId="71E1FE71">
            <wp:extent cx="2436558" cy="1780540"/>
            <wp:effectExtent l="0" t="0" r="1905"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スクリーンショット 2017-11-02 2.17.50.png"/>
                    <pic:cNvPicPr/>
                  </pic:nvPicPr>
                  <pic:blipFill>
                    <a:blip r:embed="rId19">
                      <a:extLst>
                        <a:ext uri="{28A0092B-C50C-407E-A947-70E740481C1C}">
                          <a14:useLocalDpi xmlns:a14="http://schemas.microsoft.com/office/drawing/2010/main" val="0"/>
                        </a:ext>
                      </a:extLst>
                    </a:blip>
                    <a:stretch>
                      <a:fillRect/>
                    </a:stretch>
                  </pic:blipFill>
                  <pic:spPr>
                    <a:xfrm>
                      <a:off x="0" y="0"/>
                      <a:ext cx="2445696" cy="1787218"/>
                    </a:xfrm>
                    <a:prstGeom prst="rect">
                      <a:avLst/>
                    </a:prstGeom>
                  </pic:spPr>
                </pic:pic>
              </a:graphicData>
            </a:graphic>
          </wp:inline>
        </w:drawing>
      </w:r>
    </w:p>
    <w:p w14:paraId="71392B86" w14:textId="74BF56A8" w:rsidR="00CF33A3" w:rsidRDefault="00CF33A3" w:rsidP="00344716">
      <w:pPr>
        <w:jc w:val="left"/>
        <w:rPr>
          <w:sz w:val="21"/>
          <w:szCs w:val="21"/>
        </w:rPr>
      </w:pPr>
      <w:r>
        <w:rPr>
          <w:rFonts w:hint="eastAsia"/>
          <w:sz w:val="21"/>
          <w:szCs w:val="21"/>
        </w:rPr>
        <w:t xml:space="preserve">　　　図</w:t>
      </w:r>
      <w:r w:rsidR="007850AF">
        <w:rPr>
          <w:sz w:val="21"/>
          <w:szCs w:val="21"/>
        </w:rPr>
        <w:t>E. w=5.0</w:t>
      </w:r>
      <w:r>
        <w:rPr>
          <w:rFonts w:hint="eastAsia"/>
          <w:sz w:val="21"/>
          <w:szCs w:val="21"/>
        </w:rPr>
        <w:t>の時の</w:t>
      </w:r>
      <w:r w:rsidR="007850AF">
        <w:rPr>
          <w:sz w:val="21"/>
          <w:szCs w:val="21"/>
        </w:rPr>
        <w:t>S</w:t>
      </w:r>
      <w:r w:rsidR="00FC6316">
        <w:rPr>
          <w:rFonts w:hint="eastAsia"/>
          <w:sz w:val="21"/>
          <w:szCs w:val="21"/>
        </w:rPr>
        <w:t>の</w:t>
      </w:r>
      <w:r>
        <w:rPr>
          <w:rFonts w:hint="eastAsia"/>
          <w:sz w:val="21"/>
          <w:szCs w:val="21"/>
        </w:rPr>
        <w:t>総和</w:t>
      </w:r>
      <w:r>
        <w:rPr>
          <w:sz w:val="21"/>
          <w:szCs w:val="21"/>
        </w:rPr>
        <w:t xml:space="preserve">      </w:t>
      </w:r>
      <w:r>
        <w:rPr>
          <w:rFonts w:hint="eastAsia"/>
          <w:sz w:val="21"/>
          <w:szCs w:val="21"/>
        </w:rPr>
        <w:t>図</w:t>
      </w:r>
      <w:r w:rsidR="007850AF">
        <w:rPr>
          <w:sz w:val="21"/>
          <w:szCs w:val="21"/>
        </w:rPr>
        <w:t>F. t=90~110</w:t>
      </w:r>
      <w:r w:rsidR="007850AF">
        <w:rPr>
          <w:rFonts w:hint="eastAsia"/>
          <w:sz w:val="21"/>
          <w:szCs w:val="21"/>
        </w:rPr>
        <w:t>における</w:t>
      </w:r>
      <w:r w:rsidR="007850AF">
        <w:rPr>
          <w:sz w:val="21"/>
          <w:szCs w:val="21"/>
        </w:rPr>
        <w:t>S</w:t>
      </w:r>
      <w:r w:rsidR="007850AF">
        <w:rPr>
          <w:rFonts w:hint="eastAsia"/>
          <w:sz w:val="21"/>
          <w:szCs w:val="21"/>
        </w:rPr>
        <w:t>の総和</w:t>
      </w:r>
    </w:p>
    <w:p w14:paraId="66089967" w14:textId="77777777" w:rsidR="00CF33A3" w:rsidRDefault="00CF33A3" w:rsidP="00344716">
      <w:pPr>
        <w:jc w:val="left"/>
        <w:rPr>
          <w:sz w:val="21"/>
          <w:szCs w:val="21"/>
        </w:rPr>
      </w:pPr>
    </w:p>
    <w:p w14:paraId="7293C443" w14:textId="2F6D4F5B" w:rsidR="00CF33A3" w:rsidRDefault="00FC6316" w:rsidP="00D83EF4">
      <w:pPr>
        <w:jc w:val="center"/>
        <w:rPr>
          <w:sz w:val="21"/>
          <w:szCs w:val="21"/>
        </w:rPr>
      </w:pPr>
      <w:r>
        <w:rPr>
          <w:rFonts w:hint="eastAsia"/>
          <w:noProof/>
          <w:sz w:val="21"/>
          <w:szCs w:val="21"/>
        </w:rPr>
        <w:drawing>
          <wp:inline distT="0" distB="0" distL="0" distR="0" wp14:anchorId="46AAAA55" wp14:editId="78901B2F">
            <wp:extent cx="2400935" cy="1736426"/>
            <wp:effectExtent l="0" t="0" r="12065"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スクリーンショット 2017-11-02 2.20.21.png"/>
                    <pic:cNvPicPr/>
                  </pic:nvPicPr>
                  <pic:blipFill>
                    <a:blip r:embed="rId20">
                      <a:extLst>
                        <a:ext uri="{28A0092B-C50C-407E-A947-70E740481C1C}">
                          <a14:useLocalDpi xmlns:a14="http://schemas.microsoft.com/office/drawing/2010/main" val="0"/>
                        </a:ext>
                      </a:extLst>
                    </a:blip>
                    <a:stretch>
                      <a:fillRect/>
                    </a:stretch>
                  </pic:blipFill>
                  <pic:spPr>
                    <a:xfrm>
                      <a:off x="0" y="0"/>
                      <a:ext cx="2411300" cy="1743922"/>
                    </a:xfrm>
                    <a:prstGeom prst="rect">
                      <a:avLst/>
                    </a:prstGeom>
                  </pic:spPr>
                </pic:pic>
              </a:graphicData>
            </a:graphic>
          </wp:inline>
        </w:drawing>
      </w:r>
      <w:r>
        <w:rPr>
          <w:noProof/>
          <w:sz w:val="21"/>
          <w:szCs w:val="21"/>
        </w:rPr>
        <w:drawing>
          <wp:inline distT="0" distB="0" distL="0" distR="0" wp14:anchorId="5B23A8E2" wp14:editId="2AF106D9">
            <wp:extent cx="2380977" cy="1704340"/>
            <wp:effectExtent l="0" t="0" r="6985"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スクリーンショット 2017-11-02 2.20.01.png"/>
                    <pic:cNvPicPr/>
                  </pic:nvPicPr>
                  <pic:blipFill>
                    <a:blip r:embed="rId21">
                      <a:extLst>
                        <a:ext uri="{28A0092B-C50C-407E-A947-70E740481C1C}">
                          <a14:useLocalDpi xmlns:a14="http://schemas.microsoft.com/office/drawing/2010/main" val="0"/>
                        </a:ext>
                      </a:extLst>
                    </a:blip>
                    <a:stretch>
                      <a:fillRect/>
                    </a:stretch>
                  </pic:blipFill>
                  <pic:spPr>
                    <a:xfrm>
                      <a:off x="0" y="0"/>
                      <a:ext cx="2393588" cy="1713367"/>
                    </a:xfrm>
                    <a:prstGeom prst="rect">
                      <a:avLst/>
                    </a:prstGeom>
                  </pic:spPr>
                </pic:pic>
              </a:graphicData>
            </a:graphic>
          </wp:inline>
        </w:drawing>
      </w:r>
    </w:p>
    <w:p w14:paraId="0F39DB17" w14:textId="1E3697E1" w:rsidR="00CF33A3" w:rsidRDefault="00FC6316" w:rsidP="003319F4">
      <w:pPr>
        <w:jc w:val="left"/>
        <w:rPr>
          <w:sz w:val="21"/>
          <w:szCs w:val="21"/>
        </w:rPr>
      </w:pPr>
      <w:r>
        <w:rPr>
          <w:sz w:val="21"/>
          <w:szCs w:val="21"/>
        </w:rPr>
        <w:t xml:space="preserve">        </w:t>
      </w:r>
      <w:r w:rsidR="00CF33A3">
        <w:rPr>
          <w:rFonts w:hint="eastAsia"/>
          <w:sz w:val="21"/>
          <w:szCs w:val="21"/>
        </w:rPr>
        <w:t>図</w:t>
      </w:r>
      <w:r w:rsidR="007850AF">
        <w:rPr>
          <w:sz w:val="21"/>
          <w:szCs w:val="21"/>
        </w:rPr>
        <w:t>G. w=7</w:t>
      </w:r>
      <w:r w:rsidR="00CF33A3">
        <w:rPr>
          <w:sz w:val="21"/>
          <w:szCs w:val="21"/>
        </w:rPr>
        <w:t>.0</w:t>
      </w:r>
      <w:r>
        <w:rPr>
          <w:rFonts w:hint="eastAsia"/>
          <w:sz w:val="21"/>
          <w:szCs w:val="21"/>
        </w:rPr>
        <w:t>の時のSの</w:t>
      </w:r>
      <w:r w:rsidR="00CF33A3">
        <w:rPr>
          <w:rFonts w:hint="eastAsia"/>
          <w:sz w:val="21"/>
          <w:szCs w:val="21"/>
        </w:rPr>
        <w:t>総和</w:t>
      </w:r>
      <w:r w:rsidR="00CF33A3">
        <w:rPr>
          <w:sz w:val="21"/>
          <w:szCs w:val="21"/>
        </w:rPr>
        <w:t xml:space="preserve">        </w:t>
      </w:r>
      <w:r w:rsidR="00D83EF4">
        <w:rPr>
          <w:sz w:val="21"/>
          <w:szCs w:val="21"/>
        </w:rPr>
        <w:t xml:space="preserve">    </w:t>
      </w:r>
      <w:r w:rsidR="00CF33A3">
        <w:rPr>
          <w:rFonts w:hint="eastAsia"/>
          <w:sz w:val="21"/>
          <w:szCs w:val="21"/>
        </w:rPr>
        <w:t>図</w:t>
      </w:r>
      <w:r>
        <w:rPr>
          <w:sz w:val="21"/>
          <w:szCs w:val="21"/>
        </w:rPr>
        <w:t>H. t= 90~110</w:t>
      </w:r>
      <w:r w:rsidR="00CF33A3">
        <w:rPr>
          <w:rFonts w:hint="eastAsia"/>
          <w:sz w:val="21"/>
          <w:szCs w:val="21"/>
        </w:rPr>
        <w:t>の</w:t>
      </w:r>
      <w:r>
        <w:rPr>
          <w:sz w:val="21"/>
          <w:szCs w:val="21"/>
        </w:rPr>
        <w:t>S</w:t>
      </w:r>
      <w:r w:rsidR="00CF33A3">
        <w:rPr>
          <w:rFonts w:hint="eastAsia"/>
          <w:sz w:val="21"/>
          <w:szCs w:val="21"/>
        </w:rPr>
        <w:t>総和</w:t>
      </w:r>
    </w:p>
    <w:p w14:paraId="4C0B937A" w14:textId="73D34F98" w:rsidR="003319F4" w:rsidRDefault="00D83EF4" w:rsidP="00D83EF4">
      <w:pPr>
        <w:jc w:val="center"/>
        <w:rPr>
          <w:sz w:val="21"/>
          <w:szCs w:val="21"/>
        </w:rPr>
      </w:pPr>
      <w:r>
        <w:rPr>
          <w:rFonts w:hint="eastAsia"/>
          <w:noProof/>
          <w:sz w:val="21"/>
          <w:szCs w:val="21"/>
        </w:rPr>
        <w:drawing>
          <wp:inline distT="0" distB="0" distL="0" distR="0" wp14:anchorId="6BD9D4DA" wp14:editId="63BFEA4C">
            <wp:extent cx="2400935" cy="1731623"/>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スクリーンショット 2017-11-02 2.26.59.png"/>
                    <pic:cNvPicPr/>
                  </pic:nvPicPr>
                  <pic:blipFill>
                    <a:blip r:embed="rId22">
                      <a:extLst>
                        <a:ext uri="{28A0092B-C50C-407E-A947-70E740481C1C}">
                          <a14:useLocalDpi xmlns:a14="http://schemas.microsoft.com/office/drawing/2010/main" val="0"/>
                        </a:ext>
                      </a:extLst>
                    </a:blip>
                    <a:stretch>
                      <a:fillRect/>
                    </a:stretch>
                  </pic:blipFill>
                  <pic:spPr>
                    <a:xfrm>
                      <a:off x="0" y="0"/>
                      <a:ext cx="2409605" cy="1737876"/>
                    </a:xfrm>
                    <a:prstGeom prst="rect">
                      <a:avLst/>
                    </a:prstGeom>
                  </pic:spPr>
                </pic:pic>
              </a:graphicData>
            </a:graphic>
          </wp:inline>
        </w:drawing>
      </w:r>
      <w:r>
        <w:rPr>
          <w:noProof/>
          <w:sz w:val="21"/>
          <w:szCs w:val="21"/>
        </w:rPr>
        <w:drawing>
          <wp:inline distT="0" distB="0" distL="0" distR="0" wp14:anchorId="0CA16525" wp14:editId="1A3343F0">
            <wp:extent cx="2352792" cy="1691640"/>
            <wp:effectExtent l="0" t="0" r="9525" b="1016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スクリーンショット 2017-11-02 2.27.42.png"/>
                    <pic:cNvPicPr/>
                  </pic:nvPicPr>
                  <pic:blipFill>
                    <a:blip r:embed="rId23">
                      <a:extLst>
                        <a:ext uri="{28A0092B-C50C-407E-A947-70E740481C1C}">
                          <a14:useLocalDpi xmlns:a14="http://schemas.microsoft.com/office/drawing/2010/main" val="0"/>
                        </a:ext>
                      </a:extLst>
                    </a:blip>
                    <a:stretch>
                      <a:fillRect/>
                    </a:stretch>
                  </pic:blipFill>
                  <pic:spPr>
                    <a:xfrm>
                      <a:off x="0" y="0"/>
                      <a:ext cx="2356590" cy="1694371"/>
                    </a:xfrm>
                    <a:prstGeom prst="rect">
                      <a:avLst/>
                    </a:prstGeom>
                  </pic:spPr>
                </pic:pic>
              </a:graphicData>
            </a:graphic>
          </wp:inline>
        </w:drawing>
      </w:r>
    </w:p>
    <w:p w14:paraId="2D88C4C5" w14:textId="3756E1FE" w:rsidR="003319F4" w:rsidRDefault="00D83EF4" w:rsidP="003319F4">
      <w:pPr>
        <w:jc w:val="left"/>
        <w:rPr>
          <w:sz w:val="21"/>
          <w:szCs w:val="21"/>
        </w:rPr>
      </w:pPr>
      <w:r>
        <w:rPr>
          <w:sz w:val="21"/>
          <w:szCs w:val="21"/>
        </w:rPr>
        <w:t xml:space="preserve">      </w:t>
      </w:r>
      <w:r w:rsidR="00A866DB">
        <w:rPr>
          <w:sz w:val="21"/>
          <w:szCs w:val="21"/>
        </w:rPr>
        <w:t xml:space="preserve">  </w:t>
      </w:r>
      <w:r w:rsidR="003319F4">
        <w:rPr>
          <w:rFonts w:hint="eastAsia"/>
          <w:sz w:val="21"/>
          <w:szCs w:val="21"/>
        </w:rPr>
        <w:t>図</w:t>
      </w:r>
      <w:r w:rsidR="003319F4">
        <w:rPr>
          <w:sz w:val="21"/>
          <w:szCs w:val="21"/>
        </w:rPr>
        <w:t>G. w=10.0</w:t>
      </w:r>
      <w:r>
        <w:rPr>
          <w:rFonts w:hint="eastAsia"/>
          <w:sz w:val="21"/>
          <w:szCs w:val="21"/>
        </w:rPr>
        <w:t>の時のSの総和</w:t>
      </w:r>
      <w:r>
        <w:rPr>
          <w:sz w:val="21"/>
          <w:szCs w:val="21"/>
        </w:rPr>
        <w:t xml:space="preserve">   </w:t>
      </w:r>
      <w:r w:rsidR="00A866DB">
        <w:rPr>
          <w:sz w:val="21"/>
          <w:szCs w:val="21"/>
        </w:rPr>
        <w:t xml:space="preserve">       </w:t>
      </w:r>
      <w:r w:rsidR="003319F4">
        <w:rPr>
          <w:rFonts w:hint="eastAsia"/>
          <w:sz w:val="21"/>
          <w:szCs w:val="21"/>
        </w:rPr>
        <w:t>図</w:t>
      </w:r>
      <w:r>
        <w:rPr>
          <w:sz w:val="21"/>
          <w:szCs w:val="21"/>
        </w:rPr>
        <w:t>H. t= 90~110</w:t>
      </w:r>
      <w:r>
        <w:rPr>
          <w:rFonts w:hint="eastAsia"/>
          <w:sz w:val="21"/>
          <w:szCs w:val="21"/>
        </w:rPr>
        <w:t>の</w:t>
      </w:r>
      <w:r>
        <w:rPr>
          <w:sz w:val="21"/>
          <w:szCs w:val="21"/>
        </w:rPr>
        <w:t>S</w:t>
      </w:r>
      <w:r>
        <w:rPr>
          <w:rFonts w:hint="eastAsia"/>
          <w:sz w:val="21"/>
          <w:szCs w:val="21"/>
        </w:rPr>
        <w:t>総和</w:t>
      </w:r>
    </w:p>
    <w:p w14:paraId="65A84BC4" w14:textId="77777777" w:rsidR="00210BDA" w:rsidRDefault="00210BDA" w:rsidP="003319F4">
      <w:pPr>
        <w:jc w:val="left"/>
        <w:rPr>
          <w:sz w:val="21"/>
          <w:szCs w:val="21"/>
        </w:rPr>
      </w:pPr>
    </w:p>
    <w:p w14:paraId="046F93FF" w14:textId="77777777" w:rsidR="00210BDA" w:rsidRDefault="00210BDA" w:rsidP="003319F4">
      <w:pPr>
        <w:jc w:val="left"/>
        <w:rPr>
          <w:sz w:val="21"/>
          <w:szCs w:val="21"/>
        </w:rPr>
      </w:pPr>
    </w:p>
    <w:p w14:paraId="21729F7C" w14:textId="456242C5" w:rsidR="00A866DB" w:rsidRDefault="00210BDA" w:rsidP="003319F4">
      <w:pPr>
        <w:jc w:val="left"/>
        <w:rPr>
          <w:sz w:val="21"/>
          <w:szCs w:val="21"/>
        </w:rPr>
      </w:pPr>
      <w:r>
        <w:rPr>
          <w:rFonts w:hint="eastAsia"/>
          <w:sz w:val="21"/>
          <w:szCs w:val="21"/>
        </w:rPr>
        <w:t>参考として時定数を</w:t>
      </w:r>
      <w:r>
        <w:rPr>
          <w:sz w:val="21"/>
          <w:szCs w:val="21"/>
        </w:rPr>
        <w:t>300, 3.0</w:t>
      </w:r>
      <w:r>
        <w:rPr>
          <w:rFonts w:hint="eastAsia"/>
          <w:sz w:val="21"/>
          <w:szCs w:val="21"/>
        </w:rPr>
        <w:t>とした時の</w:t>
      </w:r>
      <w:r>
        <w:rPr>
          <w:sz w:val="21"/>
          <w:szCs w:val="21"/>
        </w:rPr>
        <w:t>N=1</w:t>
      </w:r>
      <w:r>
        <w:rPr>
          <w:rFonts w:hint="eastAsia"/>
          <w:sz w:val="21"/>
          <w:szCs w:val="21"/>
        </w:rPr>
        <w:t>に入る他ニューロンからの入力総和</w:t>
      </w:r>
      <w:r>
        <w:rPr>
          <w:sz w:val="21"/>
          <w:szCs w:val="21"/>
        </w:rPr>
        <w:t>S</w:t>
      </w:r>
      <w:r>
        <w:rPr>
          <w:rFonts w:hint="eastAsia"/>
          <w:sz w:val="21"/>
          <w:szCs w:val="21"/>
        </w:rPr>
        <w:t>の時間変化の図を示す。</w:t>
      </w:r>
    </w:p>
    <w:p w14:paraId="478D3F6E" w14:textId="77777777" w:rsidR="00210BDA" w:rsidRDefault="00210BDA" w:rsidP="003319F4">
      <w:pPr>
        <w:jc w:val="left"/>
        <w:rPr>
          <w:sz w:val="21"/>
          <w:szCs w:val="21"/>
        </w:rPr>
      </w:pPr>
    </w:p>
    <w:p w14:paraId="10C735BB" w14:textId="77777777" w:rsidR="00210BDA" w:rsidRDefault="00210BDA" w:rsidP="003319F4">
      <w:pPr>
        <w:jc w:val="left"/>
        <w:rPr>
          <w:sz w:val="21"/>
          <w:szCs w:val="21"/>
        </w:rPr>
      </w:pPr>
    </w:p>
    <w:p w14:paraId="1B28AEE8" w14:textId="385E3046" w:rsidR="00A866DB" w:rsidRDefault="00A866DB" w:rsidP="00A866DB">
      <w:pPr>
        <w:jc w:val="center"/>
        <w:rPr>
          <w:sz w:val="21"/>
          <w:szCs w:val="21"/>
        </w:rPr>
      </w:pPr>
      <w:r>
        <w:rPr>
          <w:noProof/>
          <w:sz w:val="21"/>
          <w:szCs w:val="21"/>
        </w:rPr>
        <w:drawing>
          <wp:inline distT="0" distB="0" distL="0" distR="0" wp14:anchorId="106EBC43" wp14:editId="4FF5525F">
            <wp:extent cx="2695915" cy="1945640"/>
            <wp:effectExtent l="0" t="0" r="0" b="1016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スクリーンショット 2017-11-02 2.30.00.png"/>
                    <pic:cNvPicPr/>
                  </pic:nvPicPr>
                  <pic:blipFill>
                    <a:blip r:embed="rId24">
                      <a:extLst>
                        <a:ext uri="{28A0092B-C50C-407E-A947-70E740481C1C}">
                          <a14:useLocalDpi xmlns:a14="http://schemas.microsoft.com/office/drawing/2010/main" val="0"/>
                        </a:ext>
                      </a:extLst>
                    </a:blip>
                    <a:stretch>
                      <a:fillRect/>
                    </a:stretch>
                  </pic:blipFill>
                  <pic:spPr>
                    <a:xfrm>
                      <a:off x="0" y="0"/>
                      <a:ext cx="2704246" cy="1951653"/>
                    </a:xfrm>
                    <a:prstGeom prst="rect">
                      <a:avLst/>
                    </a:prstGeom>
                  </pic:spPr>
                </pic:pic>
              </a:graphicData>
            </a:graphic>
          </wp:inline>
        </w:drawing>
      </w:r>
    </w:p>
    <w:p w14:paraId="0EBB3315" w14:textId="5D6C5E83" w:rsidR="00A866DB" w:rsidRDefault="00A866DB" w:rsidP="00A866DB">
      <w:pPr>
        <w:jc w:val="center"/>
        <w:rPr>
          <w:sz w:val="21"/>
          <w:szCs w:val="21"/>
        </w:rPr>
      </w:pPr>
      <w:r>
        <w:rPr>
          <w:rFonts w:hint="eastAsia"/>
          <w:sz w:val="21"/>
          <w:szCs w:val="21"/>
        </w:rPr>
        <w:t>図</w:t>
      </w:r>
      <w:r>
        <w:rPr>
          <w:sz w:val="21"/>
          <w:szCs w:val="21"/>
        </w:rPr>
        <w:t>I. w=10.0</w:t>
      </w:r>
      <w:r>
        <w:rPr>
          <w:rFonts w:hint="eastAsia"/>
          <w:sz w:val="21"/>
          <w:szCs w:val="21"/>
        </w:rPr>
        <w:t>で時定数</w:t>
      </w:r>
      <w:r>
        <w:rPr>
          <w:sz w:val="21"/>
          <w:szCs w:val="21"/>
        </w:rPr>
        <w:t>300</w:t>
      </w:r>
      <w:r>
        <w:rPr>
          <w:rFonts w:hint="eastAsia"/>
          <w:sz w:val="21"/>
          <w:szCs w:val="21"/>
        </w:rPr>
        <w:t>における</w:t>
      </w:r>
      <w:r>
        <w:rPr>
          <w:sz w:val="21"/>
          <w:szCs w:val="21"/>
        </w:rPr>
        <w:t>t=90~110</w:t>
      </w:r>
      <w:r>
        <w:rPr>
          <w:rFonts w:hint="eastAsia"/>
          <w:sz w:val="21"/>
          <w:szCs w:val="21"/>
        </w:rPr>
        <w:t>の</w:t>
      </w:r>
      <w:r>
        <w:rPr>
          <w:sz w:val="21"/>
          <w:szCs w:val="21"/>
        </w:rPr>
        <w:t>S</w:t>
      </w:r>
      <w:r>
        <w:rPr>
          <w:rFonts w:hint="eastAsia"/>
          <w:sz w:val="21"/>
          <w:szCs w:val="21"/>
        </w:rPr>
        <w:t>の時間変化</w:t>
      </w:r>
    </w:p>
    <w:p w14:paraId="499BB23F" w14:textId="4E9E2174" w:rsidR="00FF47DA" w:rsidRDefault="00FF47DA" w:rsidP="00A866DB">
      <w:pPr>
        <w:jc w:val="center"/>
        <w:rPr>
          <w:sz w:val="21"/>
          <w:szCs w:val="21"/>
        </w:rPr>
      </w:pPr>
      <w:r>
        <w:rPr>
          <w:noProof/>
          <w:sz w:val="21"/>
          <w:szCs w:val="21"/>
        </w:rPr>
        <w:drawing>
          <wp:inline distT="0" distB="0" distL="0" distR="0" wp14:anchorId="23764E43" wp14:editId="1A132070">
            <wp:extent cx="2562239" cy="1844040"/>
            <wp:effectExtent l="0" t="0" r="3175" b="1016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スクリーンショット 2017-11-02 2.33.05.png"/>
                    <pic:cNvPicPr/>
                  </pic:nvPicPr>
                  <pic:blipFill>
                    <a:blip r:embed="rId25">
                      <a:extLst>
                        <a:ext uri="{28A0092B-C50C-407E-A947-70E740481C1C}">
                          <a14:useLocalDpi xmlns:a14="http://schemas.microsoft.com/office/drawing/2010/main" val="0"/>
                        </a:ext>
                      </a:extLst>
                    </a:blip>
                    <a:stretch>
                      <a:fillRect/>
                    </a:stretch>
                  </pic:blipFill>
                  <pic:spPr>
                    <a:xfrm>
                      <a:off x="0" y="0"/>
                      <a:ext cx="2577478" cy="1855008"/>
                    </a:xfrm>
                    <a:prstGeom prst="rect">
                      <a:avLst/>
                    </a:prstGeom>
                  </pic:spPr>
                </pic:pic>
              </a:graphicData>
            </a:graphic>
          </wp:inline>
        </w:drawing>
      </w:r>
    </w:p>
    <w:p w14:paraId="74F4A11B" w14:textId="482E03FB" w:rsidR="00FF47DA" w:rsidRDefault="00FF47DA" w:rsidP="00FF47DA">
      <w:pPr>
        <w:jc w:val="center"/>
        <w:rPr>
          <w:sz w:val="21"/>
          <w:szCs w:val="21"/>
        </w:rPr>
      </w:pPr>
      <w:r>
        <w:rPr>
          <w:rFonts w:hint="eastAsia"/>
          <w:sz w:val="21"/>
          <w:szCs w:val="21"/>
        </w:rPr>
        <w:t>図</w:t>
      </w:r>
      <w:r>
        <w:rPr>
          <w:sz w:val="21"/>
          <w:szCs w:val="21"/>
        </w:rPr>
        <w:t>I. w=10.0</w:t>
      </w:r>
      <w:r>
        <w:rPr>
          <w:rFonts w:hint="eastAsia"/>
          <w:sz w:val="21"/>
          <w:szCs w:val="21"/>
        </w:rPr>
        <w:t>で時定数</w:t>
      </w:r>
      <w:r>
        <w:rPr>
          <w:sz w:val="21"/>
          <w:szCs w:val="21"/>
        </w:rPr>
        <w:t>3.0</w:t>
      </w:r>
      <w:r>
        <w:rPr>
          <w:rFonts w:hint="eastAsia"/>
          <w:sz w:val="21"/>
          <w:szCs w:val="21"/>
        </w:rPr>
        <w:t>における</w:t>
      </w:r>
      <w:r>
        <w:rPr>
          <w:sz w:val="21"/>
          <w:szCs w:val="21"/>
        </w:rPr>
        <w:t>t=80~100</w:t>
      </w:r>
      <w:r>
        <w:rPr>
          <w:rFonts w:hint="eastAsia"/>
          <w:sz w:val="21"/>
          <w:szCs w:val="21"/>
        </w:rPr>
        <w:t>の</w:t>
      </w:r>
      <w:r>
        <w:rPr>
          <w:sz w:val="21"/>
          <w:szCs w:val="21"/>
        </w:rPr>
        <w:t>S</w:t>
      </w:r>
      <w:r>
        <w:rPr>
          <w:rFonts w:hint="eastAsia"/>
          <w:sz w:val="21"/>
          <w:szCs w:val="21"/>
        </w:rPr>
        <w:t>の時間変化</w:t>
      </w:r>
    </w:p>
    <w:p w14:paraId="0748F492" w14:textId="77777777" w:rsidR="00FF47DA" w:rsidRPr="0091158D" w:rsidRDefault="00FF47DA" w:rsidP="00A866DB">
      <w:pPr>
        <w:jc w:val="center"/>
        <w:rPr>
          <w:sz w:val="21"/>
          <w:szCs w:val="21"/>
        </w:rPr>
      </w:pPr>
    </w:p>
    <w:sectPr w:rsidR="00FF47DA" w:rsidRPr="0091158D" w:rsidSect="00A11B8B">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82015"/>
    <w:multiLevelType w:val="hybridMultilevel"/>
    <w:tmpl w:val="A14ECF54"/>
    <w:lvl w:ilvl="0" w:tplc="C48815D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58D"/>
    <w:rsid w:val="00075141"/>
    <w:rsid w:val="000D37A4"/>
    <w:rsid w:val="000F719A"/>
    <w:rsid w:val="00113C7B"/>
    <w:rsid w:val="0017281D"/>
    <w:rsid w:val="00191042"/>
    <w:rsid w:val="001E0DC8"/>
    <w:rsid w:val="001E1B63"/>
    <w:rsid w:val="00210BDA"/>
    <w:rsid w:val="00311193"/>
    <w:rsid w:val="003319F4"/>
    <w:rsid w:val="00334016"/>
    <w:rsid w:val="00344716"/>
    <w:rsid w:val="00357B0C"/>
    <w:rsid w:val="00412DD1"/>
    <w:rsid w:val="00533B67"/>
    <w:rsid w:val="00544682"/>
    <w:rsid w:val="00596918"/>
    <w:rsid w:val="006233BF"/>
    <w:rsid w:val="0062540A"/>
    <w:rsid w:val="00640D3C"/>
    <w:rsid w:val="006815C2"/>
    <w:rsid w:val="006A334D"/>
    <w:rsid w:val="006B1534"/>
    <w:rsid w:val="00727C64"/>
    <w:rsid w:val="00747069"/>
    <w:rsid w:val="0075405F"/>
    <w:rsid w:val="007723F1"/>
    <w:rsid w:val="007850AF"/>
    <w:rsid w:val="007F60C9"/>
    <w:rsid w:val="00850307"/>
    <w:rsid w:val="00852B81"/>
    <w:rsid w:val="008E1185"/>
    <w:rsid w:val="0091158D"/>
    <w:rsid w:val="00926E20"/>
    <w:rsid w:val="009C68AF"/>
    <w:rsid w:val="00A11B8B"/>
    <w:rsid w:val="00A404B0"/>
    <w:rsid w:val="00A866DB"/>
    <w:rsid w:val="00B7717F"/>
    <w:rsid w:val="00BD7A69"/>
    <w:rsid w:val="00C47F99"/>
    <w:rsid w:val="00C50A2E"/>
    <w:rsid w:val="00C8730A"/>
    <w:rsid w:val="00CC0E32"/>
    <w:rsid w:val="00CF33A3"/>
    <w:rsid w:val="00D368AD"/>
    <w:rsid w:val="00D6743C"/>
    <w:rsid w:val="00D83EF4"/>
    <w:rsid w:val="00DD445D"/>
    <w:rsid w:val="00DF3058"/>
    <w:rsid w:val="00E9725F"/>
    <w:rsid w:val="00F14B39"/>
    <w:rsid w:val="00FB72D1"/>
    <w:rsid w:val="00FC5579"/>
    <w:rsid w:val="00FC6316"/>
    <w:rsid w:val="00FF47DA"/>
    <w:rsid w:val="00FF6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6D21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1158D"/>
    <w:rPr>
      <w:color w:val="808080"/>
    </w:rPr>
  </w:style>
  <w:style w:type="paragraph" w:styleId="a4">
    <w:name w:val="Date"/>
    <w:basedOn w:val="a"/>
    <w:next w:val="a"/>
    <w:link w:val="a5"/>
    <w:uiPriority w:val="99"/>
    <w:semiHidden/>
    <w:unhideWhenUsed/>
    <w:rsid w:val="0091158D"/>
  </w:style>
  <w:style w:type="character" w:customStyle="1" w:styleId="a5">
    <w:name w:val="日付 (文字)"/>
    <w:basedOn w:val="a0"/>
    <w:link w:val="a4"/>
    <w:uiPriority w:val="99"/>
    <w:semiHidden/>
    <w:rsid w:val="0091158D"/>
  </w:style>
  <w:style w:type="table" w:styleId="a6">
    <w:name w:val="Table Grid"/>
    <w:basedOn w:val="a1"/>
    <w:uiPriority w:val="39"/>
    <w:rsid w:val="00B771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F14B39"/>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137236">
      <w:bodyDiv w:val="1"/>
      <w:marLeft w:val="0"/>
      <w:marRight w:val="0"/>
      <w:marTop w:val="0"/>
      <w:marBottom w:val="0"/>
      <w:divBdr>
        <w:top w:val="none" w:sz="0" w:space="0" w:color="auto"/>
        <w:left w:val="none" w:sz="0" w:space="0" w:color="auto"/>
        <w:bottom w:val="none" w:sz="0" w:space="0" w:color="auto"/>
        <w:right w:val="none" w:sz="0" w:space="0" w:color="auto"/>
      </w:divBdr>
      <w:divsChild>
        <w:div w:id="1648434202">
          <w:marLeft w:val="0"/>
          <w:marRight w:val="0"/>
          <w:marTop w:val="0"/>
          <w:marBottom w:val="0"/>
          <w:divBdr>
            <w:top w:val="none" w:sz="0" w:space="0" w:color="auto"/>
            <w:left w:val="none" w:sz="0" w:space="0" w:color="auto"/>
            <w:bottom w:val="none" w:sz="0" w:space="0" w:color="auto"/>
            <w:right w:val="none" w:sz="0" w:space="0" w:color="auto"/>
          </w:divBdr>
          <w:divsChild>
            <w:div w:id="13395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image" Target="media/image1.png"/><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12502;&#12483;&#12463;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smoothMarker"/>
        <c:varyColors val="0"/>
        <c:ser>
          <c:idx val="0"/>
          <c:order val="0"/>
          <c:tx>
            <c:strRef>
              <c:f>Sheet1!$B$4</c:f>
              <c:strCache>
                <c:ptCount val="1"/>
                <c:pt idx="0">
                  <c:v>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Sheet1!$C$3:$J$3</c:f>
              <c:numCache>
                <c:formatCode>General</c:formatCode>
                <c:ptCount val="8"/>
                <c:pt idx="0">
                  <c:v>0.0</c:v>
                </c:pt>
                <c:pt idx="1">
                  <c:v>1.0</c:v>
                </c:pt>
                <c:pt idx="2">
                  <c:v>2.5</c:v>
                </c:pt>
                <c:pt idx="3">
                  <c:v>3.0</c:v>
                </c:pt>
                <c:pt idx="4">
                  <c:v>3.5</c:v>
                </c:pt>
                <c:pt idx="5">
                  <c:v>5.0</c:v>
                </c:pt>
                <c:pt idx="6">
                  <c:v>7.0</c:v>
                </c:pt>
                <c:pt idx="7">
                  <c:v>10.0</c:v>
                </c:pt>
              </c:numCache>
            </c:numRef>
          </c:xVal>
          <c:yVal>
            <c:numRef>
              <c:f>Sheet1!$C$4:$J$4</c:f>
              <c:numCache>
                <c:formatCode>General</c:formatCode>
                <c:ptCount val="8"/>
                <c:pt idx="0">
                  <c:v>0.168992885318</c:v>
                </c:pt>
                <c:pt idx="1">
                  <c:v>0.0856336561849</c:v>
                </c:pt>
                <c:pt idx="2">
                  <c:v>0.0324110764208</c:v>
                </c:pt>
                <c:pt idx="3">
                  <c:v>0.0319302977318</c:v>
                </c:pt>
                <c:pt idx="4">
                  <c:v>0.0315532434519</c:v>
                </c:pt>
                <c:pt idx="5">
                  <c:v>0.0573949795022</c:v>
                </c:pt>
                <c:pt idx="6">
                  <c:v>0.0726872809275</c:v>
                </c:pt>
                <c:pt idx="7">
                  <c:v>0.0669940096449</c:v>
                </c:pt>
              </c:numCache>
            </c:numRef>
          </c:yVal>
          <c:smooth val="1"/>
        </c:ser>
        <c:dLbls>
          <c:showLegendKey val="0"/>
          <c:showVal val="0"/>
          <c:showCatName val="0"/>
          <c:showSerName val="0"/>
          <c:showPercent val="0"/>
          <c:showBubbleSize val="0"/>
        </c:dLbls>
        <c:axId val="-508654032"/>
        <c:axId val="-443454624"/>
      </c:scatterChart>
      <c:valAx>
        <c:axId val="-508654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ja-JP" altLang="en-US"/>
                  <a:t>重み</a:t>
                </a:r>
                <a:endParaRPr lang="en-US" altLang="ja-JP"/>
              </a:p>
            </c:rich>
          </c:tx>
          <c:layout>
            <c:manualLayout>
              <c:xMode val="edge"/>
              <c:yMode val="edge"/>
              <c:x val="0.491304243219597"/>
              <c:y val="0.881782225138524"/>
            </c:manualLayout>
          </c:layout>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43454624"/>
        <c:crosses val="autoZero"/>
        <c:crossBetween val="midCat"/>
      </c:valAx>
      <c:valAx>
        <c:axId val="-44345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変動係数</a:t>
                </a:r>
                <a:r>
                  <a:rPr lang="en-US" altLang="ja-JP"/>
                  <a:t>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08654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E3AC5F-FDA7-2145-932E-B89CE479D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239</Words>
  <Characters>1364</Characters>
  <Application>Microsoft Macintosh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高谷大樹</dc:creator>
  <cp:keywords/>
  <dc:description/>
  <cp:lastModifiedBy>高谷大樹</cp:lastModifiedBy>
  <cp:revision>2</cp:revision>
  <dcterms:created xsi:type="dcterms:W3CDTF">2017-11-02T04:04:00Z</dcterms:created>
  <dcterms:modified xsi:type="dcterms:W3CDTF">2017-11-02T04:04:00Z</dcterms:modified>
</cp:coreProperties>
</file>