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BB7C4" w14:textId="73C319CC" w:rsidR="0091158D" w:rsidRDefault="002E7692" w:rsidP="0091158D">
      <w:pPr>
        <w:jc w:val="right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2017/11/09</w:t>
      </w:r>
      <w:bookmarkStart w:id="0" w:name="_GoBack"/>
      <w:bookmarkEnd w:id="0"/>
    </w:p>
    <w:p w14:paraId="6D75892E" w14:textId="77777777" w:rsidR="0091158D" w:rsidRDefault="0091158D" w:rsidP="0091158D">
      <w:pPr>
        <w:jc w:val="right"/>
        <w:rPr>
          <w:b/>
          <w:sz w:val="21"/>
          <w:szCs w:val="21"/>
        </w:rPr>
      </w:pPr>
      <w:r>
        <w:rPr>
          <w:b/>
          <w:sz w:val="21"/>
          <w:szCs w:val="21"/>
        </w:rPr>
        <w:t>1413104</w:t>
      </w:r>
    </w:p>
    <w:p w14:paraId="530B6F33" w14:textId="25F07531" w:rsidR="0091158D" w:rsidRDefault="0091158D" w:rsidP="00F14B39">
      <w:pPr>
        <w:jc w:val="righ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高谷大樹</w:t>
      </w:r>
    </w:p>
    <w:p w14:paraId="78B5E392" w14:textId="77777777" w:rsidR="0091158D" w:rsidRPr="0091158D" w:rsidRDefault="0091158D" w:rsidP="0091158D">
      <w:pPr>
        <w:jc w:val="right"/>
        <w:rPr>
          <w:b/>
          <w:sz w:val="21"/>
          <w:szCs w:val="21"/>
        </w:rPr>
      </w:pPr>
    </w:p>
    <w:p w14:paraId="74E85564" w14:textId="248152B6" w:rsidR="00F255CE" w:rsidRDefault="00F14B39" w:rsidP="00F14B39">
      <w:pPr>
        <w:jc w:val="center"/>
        <w:rPr>
          <w:b/>
        </w:rPr>
      </w:pPr>
      <w:r>
        <w:rPr>
          <w:rFonts w:hint="eastAsia"/>
          <w:b/>
        </w:rPr>
        <w:t>第</w:t>
      </w:r>
      <w:r w:rsidR="00C96E53">
        <w:rPr>
          <w:b/>
        </w:rPr>
        <w:t>16</w:t>
      </w:r>
      <w:r>
        <w:rPr>
          <w:rFonts w:hint="eastAsia"/>
          <w:b/>
        </w:rPr>
        <w:t>回</w:t>
      </w:r>
      <w:r>
        <w:rPr>
          <w:b/>
        </w:rPr>
        <w:t xml:space="preserve"> </w:t>
      </w:r>
      <w:r w:rsidR="0091158D">
        <w:rPr>
          <w:rFonts w:hint="eastAsia"/>
          <w:b/>
        </w:rPr>
        <w:t>複雑ネットワークにおけるニューロン発火の同期性</w:t>
      </w:r>
    </w:p>
    <w:p w14:paraId="50CF75BE" w14:textId="77777777" w:rsidR="00344716" w:rsidRDefault="00344716" w:rsidP="00F14B39">
      <w:pPr>
        <w:jc w:val="center"/>
        <w:rPr>
          <w:b/>
        </w:rPr>
      </w:pPr>
    </w:p>
    <w:p w14:paraId="5067A437" w14:textId="1577B83C" w:rsidR="0091158D" w:rsidRDefault="00344716" w:rsidP="0091158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今回は</w:t>
      </w:r>
      <w:r w:rsidR="006A334D">
        <w:rPr>
          <w:rFonts w:hint="eastAsia"/>
          <w:sz w:val="21"/>
          <w:szCs w:val="21"/>
        </w:rPr>
        <w:t>各ニューロンに入る他ニューロンへの入力の時間変化と各ニューロンの発火を時間的に記録したラスタープロット、重みの変化によるニューロン発火のばらつきを見る変動係数との関係図を載せた。</w:t>
      </w:r>
    </w:p>
    <w:p w14:paraId="5825FD0F" w14:textId="77777777" w:rsidR="006A334D" w:rsidRDefault="006A334D" w:rsidP="0091158D">
      <w:pPr>
        <w:jc w:val="left"/>
        <w:rPr>
          <w:sz w:val="21"/>
          <w:szCs w:val="21"/>
        </w:rPr>
      </w:pPr>
    </w:p>
    <w:p w14:paraId="68CDD7B5" w14:textId="77777777" w:rsidR="00E9725F" w:rsidRDefault="00E9725F" w:rsidP="00E9725F">
      <w:pPr>
        <w:jc w:val="center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τ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1"/>
                <w:szCs w:val="21"/>
              </w:rPr>
              <m:t>dt</m:t>
            </m:r>
          </m:den>
        </m:f>
        <m:r>
          <w:rPr>
            <w:rFonts w:ascii="Cambria Math" w:hAnsi="Cambria Math"/>
            <w:sz w:val="21"/>
            <w:szCs w:val="21"/>
          </w:rPr>
          <m:t xml:space="preserve"> </m:t>
        </m:r>
      </m:oMath>
      <w:r>
        <w:rPr>
          <w:sz w:val="21"/>
          <w:szCs w:val="21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</w:rPr>
          <m:t>+I+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</w:p>
    <w:p w14:paraId="3BD936B0" w14:textId="77777777" w:rsidR="00E9725F" w:rsidRPr="00E9725F" w:rsidRDefault="00F64B79" w:rsidP="00E9725F">
      <w:pPr>
        <w:jc w:val="center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:i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番目のニューロンから</m:t>
          </m:r>
          <m:r>
            <w:rPr>
              <w:rFonts w:ascii="Cambria Math" w:hAnsi="Cambria Math"/>
              <w:sz w:val="21"/>
              <w:szCs w:val="21"/>
            </w:rPr>
            <m:t>j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番目のニューロンへの入力</m:t>
          </m:r>
        </m:oMath>
      </m:oMathPara>
    </w:p>
    <w:p w14:paraId="1713C20D" w14:textId="77777777" w:rsidR="00E9725F" w:rsidRPr="00747069" w:rsidRDefault="00F64B79" w:rsidP="00E9725F">
      <w:pPr>
        <w:jc w:val="center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</m:e>
          </m:nary>
        </m:oMath>
      </m:oMathPara>
    </w:p>
    <w:p w14:paraId="6C082478" w14:textId="77777777" w:rsidR="00E9725F" w:rsidRDefault="00E9725F" w:rsidP="00E9725F">
      <w:pPr>
        <w:jc w:val="center"/>
        <w:rPr>
          <w:sz w:val="21"/>
          <w:szCs w:val="21"/>
        </w:rPr>
      </w:pPr>
      <w:r>
        <w:rPr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  <m:r>
          <w:rPr>
            <w:rFonts w:ascii="Cambria Math" w:hAnsi="Cambria Math"/>
            <w:sz w:val="21"/>
            <w:szCs w:val="21"/>
          </w:rPr>
          <m:t>:i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番目のニューロンから</m:t>
        </m:r>
        <m:r>
          <w:rPr>
            <w:rFonts w:ascii="Cambria Math" w:hAnsi="Cambria Math"/>
            <w:sz w:val="21"/>
            <w:szCs w:val="21"/>
          </w:rPr>
          <m:t>j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番目のニューロンへの入力</m:t>
        </m:r>
      </m:oMath>
      <w:r>
        <w:rPr>
          <w:sz w:val="21"/>
          <w:szCs w:val="21"/>
        </w:rPr>
        <w:t>)</w:t>
      </w:r>
    </w:p>
    <w:p w14:paraId="0F6BEED5" w14:textId="77777777" w:rsidR="00E9725F" w:rsidRDefault="00E9725F" w:rsidP="00E9725F">
      <w:pPr>
        <w:jc w:val="center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τ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1"/>
                <w:szCs w:val="21"/>
              </w:rPr>
              <m:t>dt</m:t>
            </m:r>
          </m:den>
        </m:f>
        <m:r>
          <w:rPr>
            <w:rFonts w:ascii="Cambria Math" w:hAnsi="Cambria Math"/>
            <w:sz w:val="21"/>
            <w:szCs w:val="21"/>
          </w:rPr>
          <m:t xml:space="preserve"> </m:t>
        </m:r>
      </m:oMath>
      <w:r>
        <w:rPr>
          <w:sz w:val="21"/>
          <w:szCs w:val="21"/>
        </w:rPr>
        <w:t>=</w:t>
      </w:r>
      <m:oMath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  <m:r>
          <w:rPr>
            <w:rFonts w:ascii="Cambria Math" w:hAnsi="Cambria Math"/>
            <w:sz w:val="21"/>
            <w:szCs w:val="21"/>
          </w:rPr>
          <m:t>+λδ(t)</m:t>
        </m:r>
      </m:oMath>
    </w:p>
    <w:p w14:paraId="15BA9D0C" w14:textId="2CE3957D" w:rsidR="00B7717F" w:rsidRDefault="00E9725F" w:rsidP="006A334D">
      <w:pPr>
        <w:jc w:val="center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1(LIF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発火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0(LIF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非発火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</m:eqArr>
            </m:e>
          </m:d>
        </m:oMath>
      </m:oMathPara>
    </w:p>
    <w:p w14:paraId="7287A085" w14:textId="77777777" w:rsidR="006A334D" w:rsidRDefault="006A334D" w:rsidP="0091158D">
      <w:pPr>
        <w:jc w:val="left"/>
        <w:rPr>
          <w:sz w:val="21"/>
          <w:szCs w:val="21"/>
        </w:rPr>
      </w:pPr>
    </w:p>
    <w:p w14:paraId="45974758" w14:textId="612F4609" w:rsidR="00F14B39" w:rsidRPr="00DD445D" w:rsidRDefault="00DD445D" w:rsidP="0091158D">
      <w:pPr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[</w:t>
      </w:r>
      <w:r>
        <w:rPr>
          <w:rFonts w:hint="eastAsia"/>
          <w:b/>
          <w:sz w:val="21"/>
          <w:szCs w:val="21"/>
        </w:rPr>
        <w:t>改善したところ</w:t>
      </w:r>
      <w:r>
        <w:rPr>
          <w:b/>
          <w:sz w:val="21"/>
          <w:szCs w:val="21"/>
        </w:rPr>
        <w:t>]</w:t>
      </w:r>
    </w:p>
    <w:p w14:paraId="3503FEC5" w14:textId="4719364A" w:rsidR="00C96E53" w:rsidRPr="00C96E53" w:rsidRDefault="00C96E53" w:rsidP="00C96E53">
      <w:pPr>
        <w:pStyle w:val="a7"/>
        <w:numPr>
          <w:ilvl w:val="0"/>
          <w:numId w:val="2"/>
        </w:numPr>
        <w:ind w:leftChars="0"/>
        <w:jc w:val="left"/>
        <w:rPr>
          <w:rFonts w:hint="eastAsia"/>
          <w:sz w:val="20"/>
          <w:szCs w:val="20"/>
        </w:rPr>
      </w:pPr>
      <w:r w:rsidRPr="00C96E53">
        <w:rPr>
          <w:rFonts w:hint="eastAsia"/>
          <w:sz w:val="20"/>
          <w:szCs w:val="20"/>
        </w:rPr>
        <w:t>他ニューロンからの入力</w:t>
      </w:r>
      <w:r w:rsidRPr="00C96E53">
        <w:rPr>
          <w:sz w:val="20"/>
          <w:szCs w:val="20"/>
        </w:rPr>
        <w:t>(S)</w:t>
      </w:r>
      <w:r w:rsidRPr="00C96E53">
        <w:rPr>
          <w:rFonts w:hint="eastAsia"/>
          <w:sz w:val="20"/>
          <w:szCs w:val="20"/>
        </w:rPr>
        <w:t>の計算</w:t>
      </w:r>
    </w:p>
    <w:p w14:paraId="6A75DFD7" w14:textId="77777777" w:rsidR="00C96E53" w:rsidRPr="00C96E53" w:rsidRDefault="00C96E53" w:rsidP="00C96E53">
      <w:pPr>
        <w:jc w:val="left"/>
        <w:rPr>
          <w:rFonts w:hint="eastAsia"/>
          <w:sz w:val="20"/>
          <w:szCs w:val="20"/>
        </w:rPr>
      </w:pPr>
    </w:p>
    <w:p w14:paraId="0E738211" w14:textId="2C0BBE73" w:rsidR="006A334D" w:rsidRDefault="008B6820" w:rsidP="00191042">
      <w:pPr>
        <w:pStyle w:val="a7"/>
        <w:ind w:leftChars="0"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99611F3" wp14:editId="26DCDB8E">
            <wp:extent cx="3797935" cy="2479040"/>
            <wp:effectExtent l="0" t="0" r="12065" b="1016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EA9F06" w14:textId="2EA91BAC" w:rsidR="006A334D" w:rsidRPr="00191042" w:rsidRDefault="00191042" w:rsidP="00191042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図</w:t>
      </w:r>
      <w:r>
        <w:rPr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重みと変動係数の変化</w:t>
      </w:r>
    </w:p>
    <w:p w14:paraId="70184ACF" w14:textId="77777777" w:rsidR="007F60C9" w:rsidRPr="00E54968" w:rsidRDefault="007F60C9" w:rsidP="00E54968">
      <w:pPr>
        <w:jc w:val="left"/>
        <w:rPr>
          <w:sz w:val="20"/>
          <w:szCs w:val="20"/>
        </w:rPr>
      </w:pPr>
    </w:p>
    <w:p w14:paraId="6EFADB43" w14:textId="77777777" w:rsidR="007F60C9" w:rsidRDefault="007F60C9" w:rsidP="00E9725F">
      <w:pPr>
        <w:pStyle w:val="a7"/>
        <w:ind w:leftChars="0" w:left="360"/>
        <w:jc w:val="left"/>
        <w:rPr>
          <w:sz w:val="20"/>
          <w:szCs w:val="20"/>
        </w:rPr>
      </w:pPr>
    </w:p>
    <w:p w14:paraId="52B19673" w14:textId="77777777" w:rsidR="006A334D" w:rsidRDefault="006A334D" w:rsidP="00E9725F">
      <w:pPr>
        <w:pStyle w:val="a7"/>
        <w:ind w:leftChars="0" w:left="360"/>
        <w:jc w:val="left"/>
        <w:rPr>
          <w:rFonts w:hint="eastAsia"/>
          <w:sz w:val="20"/>
          <w:szCs w:val="20"/>
        </w:rPr>
      </w:pPr>
    </w:p>
    <w:p w14:paraId="5093A6CA" w14:textId="77777777" w:rsidR="00C96E53" w:rsidRDefault="00C96E53" w:rsidP="00E9725F">
      <w:pPr>
        <w:pStyle w:val="a7"/>
        <w:ind w:leftChars="0" w:left="360"/>
        <w:jc w:val="left"/>
        <w:rPr>
          <w:rFonts w:hint="eastAsia"/>
          <w:sz w:val="20"/>
          <w:szCs w:val="20"/>
        </w:rPr>
      </w:pPr>
    </w:p>
    <w:p w14:paraId="4B726AE6" w14:textId="77777777" w:rsidR="00C96E53" w:rsidRPr="00DD445D" w:rsidRDefault="00C96E53" w:rsidP="00E9725F">
      <w:pPr>
        <w:pStyle w:val="a7"/>
        <w:ind w:leftChars="0" w:left="360"/>
        <w:jc w:val="left"/>
        <w:rPr>
          <w:rFonts w:hint="eastAsia"/>
          <w:sz w:val="20"/>
          <w:szCs w:val="20"/>
        </w:rPr>
      </w:pPr>
    </w:p>
    <w:p w14:paraId="4A037A3F" w14:textId="289759F8" w:rsidR="006233BF" w:rsidRDefault="006233BF" w:rsidP="0091158D">
      <w:pPr>
        <w:jc w:val="left"/>
        <w:rPr>
          <w:sz w:val="20"/>
          <w:szCs w:val="20"/>
        </w:rPr>
      </w:pPr>
      <w:r w:rsidRPr="00DD445D">
        <w:rPr>
          <w:rFonts w:hint="eastAsia"/>
          <w:sz w:val="20"/>
          <w:szCs w:val="20"/>
        </w:rPr>
        <w:t>今回の計算で用いたパラメーターとその値を以下の表に示す。</w:t>
      </w:r>
    </w:p>
    <w:p w14:paraId="54F74949" w14:textId="77777777" w:rsidR="008B6820" w:rsidRDefault="008B6820" w:rsidP="0091158D">
      <w:pPr>
        <w:jc w:val="left"/>
        <w:rPr>
          <w:rFonts w:hint="eastAsia"/>
          <w:sz w:val="20"/>
          <w:szCs w:val="20"/>
        </w:rPr>
      </w:pPr>
    </w:p>
    <w:p w14:paraId="08337CE0" w14:textId="77777777" w:rsidR="00C96E53" w:rsidRDefault="00C96E53" w:rsidP="0091158D">
      <w:pPr>
        <w:jc w:val="left"/>
        <w:rPr>
          <w:rFonts w:hint="eastAsia"/>
          <w:sz w:val="20"/>
          <w:szCs w:val="20"/>
        </w:rPr>
      </w:pPr>
    </w:p>
    <w:p w14:paraId="3A4A545F" w14:textId="77777777" w:rsidR="00C96E53" w:rsidRPr="00191042" w:rsidRDefault="00C96E53" w:rsidP="0091158D">
      <w:pPr>
        <w:jc w:val="left"/>
        <w:rPr>
          <w:rFonts w:hint="eastAsia"/>
          <w:sz w:val="20"/>
          <w:szCs w:val="20"/>
        </w:rPr>
      </w:pPr>
    </w:p>
    <w:p w14:paraId="22531FC3" w14:textId="23107920" w:rsidR="006233BF" w:rsidRDefault="006233BF" w:rsidP="006233BF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ニューロンの膜電位計算に用いたパラメーター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29"/>
        <w:gridCol w:w="2829"/>
      </w:tblGrid>
      <w:tr w:rsidR="00B7717F" w14:paraId="4CE9687A" w14:textId="77777777" w:rsidTr="00C47F99">
        <w:trPr>
          <w:trHeight w:val="423"/>
          <w:jc w:val="center"/>
        </w:trPr>
        <w:tc>
          <w:tcPr>
            <w:tcW w:w="2829" w:type="dxa"/>
          </w:tcPr>
          <w:p w14:paraId="5B3DFC8E" w14:textId="375408A0" w:rsidR="00B7717F" w:rsidRDefault="00B7717F" w:rsidP="00B7717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入力電流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</w:p>
        </w:tc>
        <w:tc>
          <w:tcPr>
            <w:tcW w:w="2829" w:type="dxa"/>
          </w:tcPr>
          <w:p w14:paraId="740EA807" w14:textId="1CB5FF55" w:rsidR="00B7717F" w:rsidRDefault="00F14B39" w:rsidP="00F14B3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±5</m:t>
              </m:r>
            </m:oMath>
          </w:p>
        </w:tc>
      </w:tr>
      <w:tr w:rsidR="00B7717F" w14:paraId="3E57539F" w14:textId="77777777" w:rsidTr="00C47F99">
        <w:trPr>
          <w:jc w:val="center"/>
        </w:trPr>
        <w:tc>
          <w:tcPr>
            <w:tcW w:w="2829" w:type="dxa"/>
          </w:tcPr>
          <w:p w14:paraId="0D2DC512" w14:textId="5F34A326" w:rsidR="00B7717F" w:rsidRDefault="00B7717F" w:rsidP="00F14B3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時定数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τ</m:t>
              </m:r>
            </m:oMath>
          </w:p>
        </w:tc>
        <w:tc>
          <w:tcPr>
            <w:tcW w:w="2829" w:type="dxa"/>
          </w:tcPr>
          <w:p w14:paraId="2FEDEFC0" w14:textId="34B13A4D" w:rsidR="00B7717F" w:rsidRDefault="00F14B39" w:rsidP="00F14B39">
            <w:pPr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30ms</m:t>
                </m:r>
              </m:oMath>
            </m:oMathPara>
          </w:p>
        </w:tc>
      </w:tr>
      <w:tr w:rsidR="00B7717F" w14:paraId="14FA98A8" w14:textId="77777777" w:rsidTr="00C47F99">
        <w:trPr>
          <w:trHeight w:val="423"/>
          <w:jc w:val="center"/>
        </w:trPr>
        <w:tc>
          <w:tcPr>
            <w:tcW w:w="2829" w:type="dxa"/>
          </w:tcPr>
          <w:p w14:paraId="372FCB03" w14:textId="224FCA04" w:rsidR="00B7717F" w:rsidRDefault="00B7717F" w:rsidP="00B7717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</w:p>
        </w:tc>
        <w:tc>
          <w:tcPr>
            <w:tcW w:w="2829" w:type="dxa"/>
          </w:tcPr>
          <w:p w14:paraId="3F8BFA2C" w14:textId="3CB940B3" w:rsidR="00B7717F" w:rsidRDefault="00533B67" w:rsidP="00F14B39">
            <w:pPr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0~1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oMath>
            </m:oMathPara>
          </w:p>
        </w:tc>
      </w:tr>
      <w:tr w:rsidR="00B7717F" w14:paraId="12A76DB3" w14:textId="77777777" w:rsidTr="00C47F99">
        <w:trPr>
          <w:jc w:val="center"/>
        </w:trPr>
        <w:tc>
          <w:tcPr>
            <w:tcW w:w="2829" w:type="dxa"/>
          </w:tcPr>
          <w:p w14:paraId="6CBF2731" w14:textId="46BF0DA0" w:rsidR="00B7717F" w:rsidRDefault="00B7717F" w:rsidP="00F14B3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組み換え割合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p</m:t>
              </m:r>
            </m:oMath>
          </w:p>
        </w:tc>
        <w:tc>
          <w:tcPr>
            <w:tcW w:w="2829" w:type="dxa"/>
          </w:tcPr>
          <w:p w14:paraId="7C4F6B8C" w14:textId="04164626" w:rsidR="00B7717F" w:rsidRDefault="00344716" w:rsidP="00B7717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0.05</w:t>
            </w:r>
          </w:p>
        </w:tc>
      </w:tr>
      <w:tr w:rsidR="00B7717F" w14:paraId="609B102E" w14:textId="77777777" w:rsidTr="00C47F99">
        <w:trPr>
          <w:jc w:val="center"/>
        </w:trPr>
        <w:tc>
          <w:tcPr>
            <w:tcW w:w="2829" w:type="dxa"/>
          </w:tcPr>
          <w:p w14:paraId="3C2836CE" w14:textId="45221284" w:rsidR="00B7717F" w:rsidRDefault="00B7717F" w:rsidP="00F14B3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計測時間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oMath>
          </w:p>
        </w:tc>
        <w:tc>
          <w:tcPr>
            <w:tcW w:w="2829" w:type="dxa"/>
          </w:tcPr>
          <w:p w14:paraId="6DCB6150" w14:textId="7B9A7D6A" w:rsidR="00B7717F" w:rsidRDefault="00F14B39" w:rsidP="00F14B39">
            <w:pPr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1000ms</m:t>
                </m:r>
              </m:oMath>
            </m:oMathPara>
          </w:p>
        </w:tc>
      </w:tr>
      <w:tr w:rsidR="00B7717F" w14:paraId="447EA513" w14:textId="77777777" w:rsidTr="00C47F99">
        <w:trPr>
          <w:trHeight w:val="367"/>
          <w:jc w:val="center"/>
        </w:trPr>
        <w:tc>
          <w:tcPr>
            <w:tcW w:w="2829" w:type="dxa"/>
          </w:tcPr>
          <w:p w14:paraId="37C891C6" w14:textId="4DD8FCB6" w:rsidR="00B7717F" w:rsidRDefault="00B7717F" w:rsidP="00F14B3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刻み幅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oMath>
          </w:p>
        </w:tc>
        <w:tc>
          <w:tcPr>
            <w:tcW w:w="2829" w:type="dxa"/>
          </w:tcPr>
          <w:p w14:paraId="248D2356" w14:textId="1863BEB1" w:rsidR="00B7717F" w:rsidRDefault="00F14B39" w:rsidP="00F14B39">
            <w:pPr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0.01ms</m:t>
                </m:r>
              </m:oMath>
            </m:oMathPara>
          </w:p>
        </w:tc>
      </w:tr>
    </w:tbl>
    <w:p w14:paraId="2B9222D3" w14:textId="77777777" w:rsidR="00C96E53" w:rsidRDefault="00C96E53" w:rsidP="0091158D">
      <w:pPr>
        <w:jc w:val="left"/>
        <w:rPr>
          <w:rFonts w:hint="eastAsia"/>
          <w:sz w:val="21"/>
          <w:szCs w:val="21"/>
        </w:rPr>
      </w:pPr>
    </w:p>
    <w:p w14:paraId="204EC049" w14:textId="77777777" w:rsidR="00C96E53" w:rsidRDefault="00C96E53" w:rsidP="0091158D">
      <w:pPr>
        <w:jc w:val="left"/>
        <w:rPr>
          <w:rFonts w:hint="eastAsia"/>
          <w:sz w:val="21"/>
          <w:szCs w:val="21"/>
        </w:rPr>
      </w:pPr>
    </w:p>
    <w:p w14:paraId="4B9D87D4" w14:textId="77777777" w:rsidR="006B1534" w:rsidRDefault="006B1534" w:rsidP="0091158D">
      <w:pPr>
        <w:jc w:val="left"/>
        <w:rPr>
          <w:sz w:val="21"/>
          <w:szCs w:val="21"/>
        </w:rPr>
      </w:pPr>
    </w:p>
    <w:p w14:paraId="7335D252" w14:textId="576C4AE8" w:rsidR="006233BF" w:rsidRPr="00DD445D" w:rsidRDefault="006233BF" w:rsidP="0091158D">
      <w:pPr>
        <w:jc w:val="left"/>
        <w:rPr>
          <w:b/>
          <w:sz w:val="22"/>
          <w:szCs w:val="22"/>
        </w:rPr>
      </w:pPr>
      <w:r w:rsidRPr="00DD445D">
        <w:rPr>
          <w:b/>
          <w:sz w:val="22"/>
          <w:szCs w:val="22"/>
        </w:rPr>
        <w:t>1</w:t>
      </w:r>
      <w:r w:rsidRPr="00DD445D">
        <w:rPr>
          <w:rFonts w:hint="eastAsia"/>
          <w:b/>
          <w:sz w:val="22"/>
          <w:szCs w:val="22"/>
        </w:rPr>
        <w:t>番目のニューロンの膜電位の変化図</w:t>
      </w:r>
    </w:p>
    <w:p w14:paraId="6284E8D7" w14:textId="77777777" w:rsidR="00C50A2E" w:rsidRDefault="00C50A2E" w:rsidP="0091158D">
      <w:pPr>
        <w:jc w:val="left"/>
        <w:rPr>
          <w:b/>
          <w:sz w:val="21"/>
          <w:szCs w:val="21"/>
        </w:rPr>
      </w:pPr>
    </w:p>
    <w:p w14:paraId="70828C7B" w14:textId="60704B40" w:rsidR="006233BF" w:rsidRDefault="00CC0E32" w:rsidP="00C50A2E">
      <w:pPr>
        <w:jc w:val="center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0" distB="0" distL="0" distR="0" wp14:anchorId="4F03B110" wp14:editId="7AB65FA3">
            <wp:extent cx="3573570" cy="2593340"/>
            <wp:effectExtent l="0" t="0" r="8255" b="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スクリーンショット 2017-11-02 2.3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57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9C2" w14:textId="12262542" w:rsidR="006B1534" w:rsidRPr="006B1534" w:rsidRDefault="006B1534" w:rsidP="006B1534">
      <w:pPr>
        <w:jc w:val="center"/>
        <w:rPr>
          <w:sz w:val="21"/>
          <w:szCs w:val="21"/>
        </w:rPr>
      </w:pPr>
      <w:r w:rsidRPr="006B1534">
        <w:rPr>
          <w:rFonts w:hint="eastAsia"/>
          <w:sz w:val="21"/>
          <w:szCs w:val="21"/>
        </w:rPr>
        <w:t>図I</w:t>
      </w:r>
      <w:r w:rsidR="00CC0E32">
        <w:rPr>
          <w:sz w:val="21"/>
          <w:szCs w:val="21"/>
        </w:rPr>
        <w:t>. w=1.0</w:t>
      </w:r>
      <w:r w:rsidRPr="006B1534">
        <w:rPr>
          <w:rFonts w:hint="eastAsia"/>
          <w:sz w:val="21"/>
          <w:szCs w:val="21"/>
        </w:rPr>
        <w:t>の時の</w:t>
      </w:r>
      <w:r w:rsidRPr="006B1534">
        <w:rPr>
          <w:sz w:val="21"/>
          <w:szCs w:val="21"/>
        </w:rPr>
        <w:t>N=1</w:t>
      </w:r>
      <w:r w:rsidRPr="006B1534">
        <w:rPr>
          <w:rFonts w:hint="eastAsia"/>
          <w:sz w:val="21"/>
          <w:szCs w:val="21"/>
        </w:rPr>
        <w:t>のニューロン発火の様子</w:t>
      </w:r>
    </w:p>
    <w:p w14:paraId="5A3407B7" w14:textId="77777777" w:rsidR="00DD445D" w:rsidRDefault="00DD445D" w:rsidP="00DD445D">
      <w:pPr>
        <w:jc w:val="left"/>
        <w:rPr>
          <w:b/>
          <w:sz w:val="22"/>
          <w:szCs w:val="22"/>
        </w:rPr>
      </w:pPr>
    </w:p>
    <w:p w14:paraId="516359AE" w14:textId="08AD979F" w:rsidR="00191042" w:rsidRPr="007F60C9" w:rsidRDefault="00191042" w:rsidP="00DD445D">
      <w:pPr>
        <w:jc w:val="left"/>
        <w:rPr>
          <w:b/>
          <w:sz w:val="22"/>
          <w:szCs w:val="22"/>
          <w:u w:val="single"/>
        </w:rPr>
      </w:pPr>
      <w:r w:rsidRPr="007F60C9">
        <w:rPr>
          <w:rFonts w:hint="eastAsia"/>
          <w:b/>
          <w:sz w:val="22"/>
          <w:szCs w:val="22"/>
          <w:u w:val="single"/>
        </w:rPr>
        <w:t>重みの変化によるラスタープロット</w:t>
      </w:r>
    </w:p>
    <w:p w14:paraId="1BC5820F" w14:textId="77777777" w:rsidR="00191042" w:rsidRDefault="00191042" w:rsidP="00DD445D">
      <w:pPr>
        <w:jc w:val="left"/>
        <w:rPr>
          <w:b/>
          <w:sz w:val="22"/>
          <w:szCs w:val="22"/>
        </w:rPr>
      </w:pPr>
    </w:p>
    <w:p w14:paraId="069E664A" w14:textId="210A1B49" w:rsidR="00191042" w:rsidRPr="00191042" w:rsidRDefault="00191042" w:rsidP="00DD445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重みを</w:t>
      </w:r>
      <w:r>
        <w:rPr>
          <w:sz w:val="22"/>
          <w:szCs w:val="22"/>
        </w:rPr>
        <w:t>0.00~10</w:t>
      </w:r>
      <w:r>
        <w:rPr>
          <w:rFonts w:hint="eastAsia"/>
          <w:sz w:val="22"/>
          <w:szCs w:val="22"/>
        </w:rPr>
        <w:t>まで変化させた時のラスタープロットの図を以下に示す。重み</w:t>
      </w:r>
      <w:r>
        <w:rPr>
          <w:sz w:val="22"/>
          <w:szCs w:val="22"/>
        </w:rPr>
        <w:t>3.0</w:t>
      </w:r>
      <w:r>
        <w:rPr>
          <w:rFonts w:hint="eastAsia"/>
          <w:sz w:val="22"/>
          <w:szCs w:val="22"/>
        </w:rPr>
        <w:t>ではニューロンの発火のタイミングが揃うことが確認できた。</w:t>
      </w:r>
    </w:p>
    <w:p w14:paraId="53674FFE" w14:textId="77777777" w:rsidR="0017281D" w:rsidRDefault="0017281D" w:rsidP="00C50A2E">
      <w:pPr>
        <w:jc w:val="center"/>
        <w:rPr>
          <w:b/>
          <w:sz w:val="21"/>
          <w:szCs w:val="21"/>
        </w:rPr>
      </w:pPr>
    </w:p>
    <w:p w14:paraId="4FE38CAF" w14:textId="187AE531" w:rsidR="0062540A" w:rsidRPr="006233BF" w:rsidRDefault="008B6820" w:rsidP="00344716">
      <w:pPr>
        <w:jc w:val="center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0" distB="0" distL="0" distR="0" wp14:anchorId="209FFE72" wp14:editId="7CA1A79E">
            <wp:extent cx="2172335" cy="1576975"/>
            <wp:effectExtent l="0" t="0" r="1206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0_p0_ra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53" cy="15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1"/>
          <w:szCs w:val="21"/>
        </w:rPr>
        <w:drawing>
          <wp:inline distT="0" distB="0" distL="0" distR="0" wp14:anchorId="3DB74DA9" wp14:editId="011ABDCB">
            <wp:extent cx="2096135" cy="1512779"/>
            <wp:effectExtent l="0" t="0" r="12065" b="1143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1_p0_ra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1" cy="15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2D50" w14:textId="493AE4EB" w:rsidR="00926E20" w:rsidRDefault="00344716" w:rsidP="006815C2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="00191042">
        <w:rPr>
          <w:sz w:val="21"/>
          <w:szCs w:val="21"/>
        </w:rPr>
        <w:t xml:space="preserve">   </w:t>
      </w:r>
      <w:r w:rsidR="00DD445D">
        <w:rPr>
          <w:rFonts w:hint="eastAsia"/>
          <w:sz w:val="21"/>
          <w:szCs w:val="21"/>
        </w:rPr>
        <w:t>図</w:t>
      </w:r>
      <w:r>
        <w:rPr>
          <w:sz w:val="21"/>
          <w:szCs w:val="21"/>
        </w:rPr>
        <w:t>a. w0=0.0</w:t>
      </w:r>
      <w:r w:rsidR="00DD445D">
        <w:rPr>
          <w:rFonts w:hint="eastAsia"/>
          <w:sz w:val="21"/>
          <w:szCs w:val="21"/>
        </w:rPr>
        <w:t>の時のラスタープロット</w:t>
      </w:r>
      <w:r w:rsidR="00191042">
        <w:rPr>
          <w:sz w:val="21"/>
          <w:szCs w:val="21"/>
        </w:rPr>
        <w:t xml:space="preserve">  </w:t>
      </w:r>
      <w:r w:rsidR="00DD445D">
        <w:rPr>
          <w:sz w:val="21"/>
          <w:szCs w:val="21"/>
        </w:rPr>
        <w:t xml:space="preserve"> </w:t>
      </w:r>
      <w:r w:rsidR="00DD445D">
        <w:rPr>
          <w:rFonts w:hint="eastAsia"/>
          <w:sz w:val="21"/>
          <w:szCs w:val="21"/>
        </w:rPr>
        <w:t>図</w:t>
      </w:r>
      <w:r w:rsidR="00DD445D">
        <w:rPr>
          <w:sz w:val="21"/>
          <w:szCs w:val="21"/>
        </w:rPr>
        <w:t>b. w0 =</w:t>
      </w:r>
      <w:r>
        <w:rPr>
          <w:sz w:val="21"/>
          <w:szCs w:val="21"/>
        </w:rPr>
        <w:t>1</w:t>
      </w:r>
      <w:r w:rsidR="006815C2">
        <w:rPr>
          <w:sz w:val="21"/>
          <w:szCs w:val="21"/>
        </w:rPr>
        <w:t>.0</w:t>
      </w:r>
      <w:r w:rsidR="00DD445D">
        <w:rPr>
          <w:sz w:val="21"/>
          <w:szCs w:val="21"/>
        </w:rPr>
        <w:t xml:space="preserve"> </w:t>
      </w:r>
      <w:r w:rsidR="00DD445D">
        <w:rPr>
          <w:rFonts w:hint="eastAsia"/>
          <w:sz w:val="21"/>
          <w:szCs w:val="21"/>
        </w:rPr>
        <w:t>の時のラスタープロット</w:t>
      </w:r>
    </w:p>
    <w:p w14:paraId="681A61C9" w14:textId="1A5E9056" w:rsidR="00926E20" w:rsidRDefault="008B6820" w:rsidP="006815C2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2217827" wp14:editId="34D895D0">
            <wp:extent cx="2177426" cy="1577340"/>
            <wp:effectExtent l="0" t="0" r="698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3_p0_ra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47" cy="15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38D3FF85" wp14:editId="7043D4A7">
            <wp:extent cx="2148031" cy="1564640"/>
            <wp:effectExtent l="0" t="0" r="11430" b="1016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5_p0_ras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134" cy="15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4E1" w14:textId="0F62470B" w:rsidR="006815C2" w:rsidRDefault="00344716" w:rsidP="006815C2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="00191042">
        <w:rPr>
          <w:sz w:val="21"/>
          <w:szCs w:val="21"/>
        </w:rPr>
        <w:t xml:space="preserve">   </w:t>
      </w:r>
      <w:r w:rsidR="006815C2">
        <w:rPr>
          <w:rFonts w:hint="eastAsia"/>
          <w:sz w:val="21"/>
          <w:szCs w:val="21"/>
        </w:rPr>
        <w:t>図</w:t>
      </w:r>
      <w:r w:rsidR="00191042">
        <w:rPr>
          <w:sz w:val="21"/>
          <w:szCs w:val="21"/>
        </w:rPr>
        <w:t>c. w0 = 3.0</w:t>
      </w:r>
      <w:r w:rsidR="006815C2">
        <w:rPr>
          <w:rFonts w:hint="eastAsia"/>
          <w:sz w:val="21"/>
          <w:szCs w:val="21"/>
        </w:rPr>
        <w:t>の時のラスタープロット</w:t>
      </w:r>
      <w:r w:rsidR="00191042">
        <w:rPr>
          <w:sz w:val="21"/>
          <w:szCs w:val="21"/>
        </w:rPr>
        <w:t xml:space="preserve">  </w:t>
      </w:r>
      <w:r w:rsidR="006815C2">
        <w:rPr>
          <w:sz w:val="21"/>
          <w:szCs w:val="21"/>
        </w:rPr>
        <w:t xml:space="preserve">   </w:t>
      </w:r>
      <w:r w:rsidR="006815C2">
        <w:rPr>
          <w:rFonts w:hint="eastAsia"/>
          <w:sz w:val="21"/>
          <w:szCs w:val="21"/>
        </w:rPr>
        <w:t>図</w:t>
      </w:r>
      <w:r w:rsidR="00191042">
        <w:rPr>
          <w:sz w:val="21"/>
          <w:szCs w:val="21"/>
        </w:rPr>
        <w:t>d. w0 =5</w:t>
      </w:r>
      <w:r w:rsidR="006815C2">
        <w:rPr>
          <w:sz w:val="21"/>
          <w:szCs w:val="21"/>
        </w:rPr>
        <w:t xml:space="preserve">.0 </w:t>
      </w:r>
      <w:r w:rsidR="006815C2">
        <w:rPr>
          <w:rFonts w:hint="eastAsia"/>
          <w:sz w:val="21"/>
          <w:szCs w:val="21"/>
        </w:rPr>
        <w:t>の時のラスタープロット</w:t>
      </w:r>
    </w:p>
    <w:p w14:paraId="2B4AE240" w14:textId="16678587" w:rsidR="006815C2" w:rsidRDefault="006815C2" w:rsidP="006815C2">
      <w:pPr>
        <w:rPr>
          <w:sz w:val="21"/>
          <w:szCs w:val="21"/>
        </w:rPr>
      </w:pPr>
    </w:p>
    <w:p w14:paraId="69368725" w14:textId="5CD8048E" w:rsidR="00DF3058" w:rsidRDefault="008B6820" w:rsidP="00344716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BD50EE5" wp14:editId="77935E49">
            <wp:extent cx="2179550" cy="1577340"/>
            <wp:effectExtent l="0" t="0" r="508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7_p0_ra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88" cy="15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6633AC20" wp14:editId="101C5DF3">
            <wp:extent cx="2199271" cy="1602740"/>
            <wp:effectExtent l="0" t="0" r="1079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10_p0_ra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7" cy="16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3F37" w14:textId="3F20B897" w:rsidR="00344716" w:rsidRDefault="00344716" w:rsidP="0034471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</w:t>
      </w:r>
      <w:r w:rsidR="00191042">
        <w:rPr>
          <w:sz w:val="21"/>
          <w:szCs w:val="21"/>
        </w:rPr>
        <w:t xml:space="preserve">     </w:t>
      </w:r>
      <w:r>
        <w:rPr>
          <w:rFonts w:hint="eastAsia"/>
          <w:sz w:val="21"/>
          <w:szCs w:val="21"/>
        </w:rPr>
        <w:t>図</w:t>
      </w:r>
      <w:r w:rsidR="00191042">
        <w:rPr>
          <w:sz w:val="21"/>
          <w:szCs w:val="21"/>
        </w:rPr>
        <w:t>e. w=7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の時のラスタープロット</w:t>
      </w:r>
      <w:r w:rsidR="00191042"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図</w:t>
      </w:r>
      <w:r w:rsidR="008B6820">
        <w:rPr>
          <w:sz w:val="21"/>
          <w:szCs w:val="21"/>
        </w:rPr>
        <w:t>f. w=10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の時のラスタープロット</w:t>
      </w:r>
    </w:p>
    <w:p w14:paraId="487BE074" w14:textId="77777777" w:rsidR="00075141" w:rsidRDefault="00075141" w:rsidP="00344716">
      <w:pPr>
        <w:jc w:val="left"/>
        <w:rPr>
          <w:sz w:val="21"/>
          <w:szCs w:val="21"/>
        </w:rPr>
      </w:pPr>
    </w:p>
    <w:p w14:paraId="3DB4A323" w14:textId="77777777" w:rsidR="00191042" w:rsidRDefault="00191042" w:rsidP="00344716">
      <w:pPr>
        <w:jc w:val="left"/>
        <w:rPr>
          <w:sz w:val="21"/>
          <w:szCs w:val="21"/>
        </w:rPr>
      </w:pPr>
    </w:p>
    <w:p w14:paraId="0862078A" w14:textId="3EEE9650" w:rsidR="00850307" w:rsidRDefault="00852B81" w:rsidP="0034471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次に重みを変化させた時の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番目と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番目のニューロンに入る他ニューロンからの入力総和を時間の図を乗せる。</w:t>
      </w:r>
      <w:r w:rsidR="007F60C9">
        <w:rPr>
          <w:rFonts w:hint="eastAsia"/>
          <w:sz w:val="21"/>
          <w:szCs w:val="21"/>
        </w:rPr>
        <w:t>変化をわかりやすくするために</w:t>
      </w:r>
      <w:r w:rsidR="007F60C9">
        <w:rPr>
          <w:sz w:val="21"/>
          <w:szCs w:val="21"/>
        </w:rPr>
        <w:t>x</w:t>
      </w:r>
      <w:r w:rsidR="007F60C9">
        <w:rPr>
          <w:rFonts w:hint="eastAsia"/>
          <w:sz w:val="21"/>
          <w:szCs w:val="21"/>
        </w:rPr>
        <w:t>軸の範囲を変えたものも添えた。</w:t>
      </w:r>
      <w:r w:rsidR="007F60C9">
        <w:rPr>
          <w:sz w:val="21"/>
          <w:szCs w:val="21"/>
        </w:rPr>
        <w:t>(</w:t>
      </w:r>
      <w:r w:rsidR="00850307">
        <w:rPr>
          <w:rFonts w:hint="eastAsia"/>
          <w:sz w:val="21"/>
          <w:szCs w:val="21"/>
        </w:rPr>
        <w:t>ニューロン番号</w:t>
      </w:r>
      <w:r w:rsidR="00850307">
        <w:rPr>
          <w:sz w:val="21"/>
          <w:szCs w:val="21"/>
        </w:rPr>
        <w:t>0</w:t>
      </w:r>
      <w:r w:rsidR="00850307">
        <w:rPr>
          <w:rFonts w:hint="eastAsia"/>
          <w:sz w:val="21"/>
          <w:szCs w:val="21"/>
        </w:rPr>
        <w:t>番への他ニューロンからの総和を縦軸とする。</w:t>
      </w:r>
      <w:r w:rsidR="007F60C9">
        <w:rPr>
          <w:sz w:val="21"/>
          <w:szCs w:val="21"/>
        </w:rPr>
        <w:t>)</w:t>
      </w:r>
    </w:p>
    <w:p w14:paraId="62F07CBF" w14:textId="77777777" w:rsidR="007F60C9" w:rsidRDefault="007F60C9" w:rsidP="00344716">
      <w:pPr>
        <w:jc w:val="left"/>
        <w:rPr>
          <w:sz w:val="21"/>
          <w:szCs w:val="21"/>
        </w:rPr>
      </w:pPr>
    </w:p>
    <w:p w14:paraId="3ECAB832" w14:textId="0EEDAC73" w:rsidR="00CF33A3" w:rsidRDefault="008B6820" w:rsidP="00850307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71111CD" wp14:editId="756D9E8E">
            <wp:extent cx="2521585" cy="1815969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1_p0_Sum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51" cy="182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4EFD6D6D" wp14:editId="746356A3">
            <wp:extent cx="2362835" cy="1733895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3_p0_Sumin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419" cy="17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7E67" w14:textId="43E193C2" w:rsidR="00CF33A3" w:rsidRDefault="00850307" w:rsidP="00344716">
      <w:pPr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</w:t>
      </w:r>
      <w:r w:rsidR="008B6820">
        <w:rPr>
          <w:sz w:val="21"/>
          <w:szCs w:val="21"/>
        </w:rPr>
        <w:t xml:space="preserve">     </w:t>
      </w:r>
      <w:r w:rsidR="00CF33A3">
        <w:rPr>
          <w:rFonts w:hint="eastAsia"/>
          <w:sz w:val="21"/>
          <w:szCs w:val="21"/>
        </w:rPr>
        <w:t>図</w:t>
      </w:r>
      <w:r>
        <w:rPr>
          <w:sz w:val="21"/>
          <w:szCs w:val="21"/>
        </w:rPr>
        <w:t>A.  w=1</w:t>
      </w:r>
      <w:r w:rsidR="00CF33A3">
        <w:rPr>
          <w:sz w:val="21"/>
          <w:szCs w:val="21"/>
        </w:rPr>
        <w:t>.0</w:t>
      </w:r>
      <w:r w:rsidR="008B6820">
        <w:rPr>
          <w:rFonts w:hint="eastAsia"/>
          <w:sz w:val="21"/>
          <w:szCs w:val="21"/>
        </w:rPr>
        <w:t>における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の時間変化</w:t>
      </w:r>
      <w:r w:rsidR="008B6820">
        <w:rPr>
          <w:sz w:val="21"/>
          <w:szCs w:val="21"/>
        </w:rPr>
        <w:t xml:space="preserve">    </w:t>
      </w:r>
      <w:r w:rsidR="00CF33A3">
        <w:rPr>
          <w:rFonts w:hint="eastAsia"/>
          <w:sz w:val="21"/>
          <w:szCs w:val="21"/>
        </w:rPr>
        <w:t>図</w:t>
      </w:r>
      <w:r>
        <w:rPr>
          <w:sz w:val="21"/>
          <w:szCs w:val="21"/>
        </w:rPr>
        <w:t xml:space="preserve">B. </w:t>
      </w:r>
      <w:r w:rsidR="008B6820">
        <w:rPr>
          <w:sz w:val="21"/>
          <w:szCs w:val="21"/>
        </w:rPr>
        <w:t>w=3.0</w:t>
      </w:r>
      <w:r w:rsidR="008B6820">
        <w:rPr>
          <w:rFonts w:hint="eastAsia"/>
          <w:sz w:val="21"/>
          <w:szCs w:val="21"/>
        </w:rPr>
        <w:t>における</w:t>
      </w:r>
      <w:r w:rsidR="008B6820">
        <w:rPr>
          <w:sz w:val="21"/>
          <w:szCs w:val="21"/>
        </w:rPr>
        <w:t>S</w:t>
      </w:r>
      <w:r w:rsidR="008B6820">
        <w:rPr>
          <w:rFonts w:hint="eastAsia"/>
          <w:sz w:val="21"/>
          <w:szCs w:val="21"/>
        </w:rPr>
        <w:t>の時間変化</w:t>
      </w:r>
    </w:p>
    <w:p w14:paraId="390A29CE" w14:textId="59BB3E6A" w:rsidR="00CF33A3" w:rsidRDefault="008B6820" w:rsidP="008B6820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175649C" wp14:editId="1D12130C">
            <wp:extent cx="2520764" cy="1818640"/>
            <wp:effectExtent l="0" t="0" r="0" b="1016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5_p0_Sumin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813" cy="18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7F56463D" wp14:editId="208026FF">
            <wp:extent cx="2511739" cy="1831340"/>
            <wp:effectExtent l="0" t="0" r="3175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7_p0_Sumi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693" cy="18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52AA" w14:textId="3BEDCD39" w:rsidR="00CF33A3" w:rsidRDefault="00596918" w:rsidP="0034471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="008B6820">
        <w:rPr>
          <w:sz w:val="21"/>
          <w:szCs w:val="21"/>
        </w:rPr>
        <w:t xml:space="preserve">   </w:t>
      </w:r>
      <w:r w:rsidR="00CF33A3">
        <w:rPr>
          <w:rFonts w:hint="eastAsia"/>
          <w:sz w:val="21"/>
          <w:szCs w:val="21"/>
        </w:rPr>
        <w:t>図</w:t>
      </w:r>
      <w:r w:rsidR="008B6820">
        <w:rPr>
          <w:sz w:val="21"/>
          <w:szCs w:val="21"/>
        </w:rPr>
        <w:t>C. w=5</w:t>
      </w:r>
      <w:r w:rsidR="00CF33A3">
        <w:rPr>
          <w:sz w:val="21"/>
          <w:szCs w:val="21"/>
        </w:rPr>
        <w:t>.0</w:t>
      </w:r>
      <w:r w:rsidR="008B6820">
        <w:rPr>
          <w:rFonts w:hint="eastAsia"/>
          <w:sz w:val="21"/>
          <w:szCs w:val="21"/>
        </w:rPr>
        <w:t>における</w:t>
      </w:r>
      <w:r>
        <w:rPr>
          <w:rFonts w:hint="eastAsia"/>
          <w:sz w:val="21"/>
          <w:szCs w:val="21"/>
        </w:rPr>
        <w:t>のS</w:t>
      </w:r>
      <w:r w:rsidR="008B6820">
        <w:rPr>
          <w:rFonts w:hint="eastAsia"/>
          <w:sz w:val="21"/>
          <w:szCs w:val="21"/>
        </w:rPr>
        <w:t>の時間変化</w:t>
      </w:r>
      <w:r w:rsidR="008B6820">
        <w:rPr>
          <w:sz w:val="21"/>
          <w:szCs w:val="21"/>
        </w:rPr>
        <w:t xml:space="preserve">    </w:t>
      </w:r>
      <w:r w:rsidR="00CF33A3">
        <w:rPr>
          <w:rFonts w:hint="eastAsia"/>
          <w:sz w:val="21"/>
          <w:szCs w:val="21"/>
        </w:rPr>
        <w:t>図</w:t>
      </w:r>
      <w:r w:rsidR="008B6820">
        <w:rPr>
          <w:sz w:val="21"/>
          <w:szCs w:val="21"/>
        </w:rPr>
        <w:t>D. w=7</w:t>
      </w:r>
      <w:r>
        <w:rPr>
          <w:sz w:val="21"/>
          <w:szCs w:val="21"/>
        </w:rPr>
        <w:t>.0</w:t>
      </w:r>
      <w:r w:rsidR="008B6820">
        <w:rPr>
          <w:rFonts w:hint="eastAsia"/>
          <w:sz w:val="21"/>
          <w:szCs w:val="21"/>
        </w:rPr>
        <w:t>における</w:t>
      </w:r>
      <w:r w:rsidR="008B6820">
        <w:rPr>
          <w:sz w:val="21"/>
          <w:szCs w:val="21"/>
        </w:rPr>
        <w:t>S</w:t>
      </w:r>
      <w:r w:rsidR="008B6820">
        <w:rPr>
          <w:rFonts w:hint="eastAsia"/>
          <w:sz w:val="21"/>
          <w:szCs w:val="21"/>
        </w:rPr>
        <w:t>の時間変化</w:t>
      </w:r>
    </w:p>
    <w:p w14:paraId="56868B40" w14:textId="07C557CC" w:rsidR="00CF33A3" w:rsidRDefault="00CF33A3" w:rsidP="00344716">
      <w:pPr>
        <w:jc w:val="left"/>
        <w:rPr>
          <w:sz w:val="21"/>
          <w:szCs w:val="21"/>
        </w:rPr>
      </w:pPr>
    </w:p>
    <w:p w14:paraId="71392B86" w14:textId="39E1FD1E" w:rsidR="00CF33A3" w:rsidRDefault="008B6820" w:rsidP="008B6820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3E61D34" wp14:editId="7E9B5E1A">
            <wp:extent cx="2555943" cy="1866879"/>
            <wp:effectExtent l="0" t="0" r="9525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10_p0_Sum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114" cy="187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53">
        <w:rPr>
          <w:noProof/>
          <w:sz w:val="21"/>
          <w:szCs w:val="21"/>
        </w:rPr>
        <w:drawing>
          <wp:inline distT="0" distB="0" distL="0" distR="0" wp14:anchorId="2DB82989" wp14:editId="6AB7C2DD">
            <wp:extent cx="2515576" cy="1815786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10_p0_Suminput_range_100_3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335" cy="18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0F30" w14:textId="7E61554E" w:rsidR="008B6820" w:rsidRPr="0091158D" w:rsidRDefault="008B6820" w:rsidP="00C96E53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図</w:t>
      </w:r>
      <w:r>
        <w:rPr>
          <w:sz w:val="21"/>
          <w:szCs w:val="21"/>
        </w:rPr>
        <w:t>E. w=10</w:t>
      </w:r>
      <w:r>
        <w:rPr>
          <w:rFonts w:hint="eastAsia"/>
          <w:sz w:val="21"/>
          <w:szCs w:val="21"/>
        </w:rPr>
        <w:t>における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の時間変化</w:t>
      </w:r>
      <w:r w:rsidR="00C96E53">
        <w:rPr>
          <w:rFonts w:hint="eastAsia"/>
          <w:sz w:val="21"/>
          <w:szCs w:val="21"/>
        </w:rPr>
        <w:t xml:space="preserve">　　</w:t>
      </w:r>
      <w:r w:rsidR="00C96E53">
        <w:rPr>
          <w:rFonts w:hint="eastAsia"/>
          <w:sz w:val="21"/>
          <w:szCs w:val="21"/>
        </w:rPr>
        <w:t>図</w:t>
      </w:r>
      <w:r w:rsidR="00C96E53">
        <w:rPr>
          <w:sz w:val="21"/>
          <w:szCs w:val="21"/>
        </w:rPr>
        <w:t xml:space="preserve">F. </w:t>
      </w:r>
      <w:r w:rsidR="00C96E53">
        <w:rPr>
          <w:sz w:val="21"/>
          <w:szCs w:val="21"/>
        </w:rPr>
        <w:t>100ms~300ms</w:t>
      </w:r>
      <w:r w:rsidR="00C96E53">
        <w:rPr>
          <w:rFonts w:hint="eastAsia"/>
          <w:sz w:val="21"/>
          <w:szCs w:val="21"/>
        </w:rPr>
        <w:t>における変化</w:t>
      </w:r>
      <w:r w:rsidR="00C96E53">
        <w:rPr>
          <w:sz w:val="21"/>
          <w:szCs w:val="21"/>
        </w:rPr>
        <w:t>(</w:t>
      </w:r>
      <w:r w:rsidR="00C96E53" w:rsidRPr="00C96E53">
        <w:rPr>
          <w:rFonts w:hint="eastAsia"/>
          <w:b/>
          <w:sz w:val="21"/>
          <w:szCs w:val="21"/>
        </w:rPr>
        <w:t>拡大図</w:t>
      </w:r>
      <w:r w:rsidR="00C96E53">
        <w:rPr>
          <w:sz w:val="21"/>
          <w:szCs w:val="21"/>
        </w:rPr>
        <w:t>)</w:t>
      </w:r>
    </w:p>
    <w:sectPr w:rsidR="008B6820" w:rsidRPr="0091158D" w:rsidSect="00A11B8B">
      <w:footerReference w:type="even" r:id="rId22"/>
      <w:footerReference w:type="default" r:id="rId23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B6F82" w14:textId="77777777" w:rsidR="00F64B79" w:rsidRDefault="00F64B79" w:rsidP="00CB7B1F">
      <w:r>
        <w:separator/>
      </w:r>
    </w:p>
  </w:endnote>
  <w:endnote w:type="continuationSeparator" w:id="0">
    <w:p w14:paraId="23A6609F" w14:textId="77777777" w:rsidR="00F64B79" w:rsidRDefault="00F64B79" w:rsidP="00CB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A0A42" w14:textId="77777777" w:rsidR="00CB7B1F" w:rsidRDefault="00CB7B1F" w:rsidP="005022C7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3A8C4FE" w14:textId="77777777" w:rsidR="00CB7B1F" w:rsidRDefault="00CB7B1F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E7470" w14:textId="77777777" w:rsidR="00CB7B1F" w:rsidRDefault="00CB7B1F" w:rsidP="005022C7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64B79">
      <w:rPr>
        <w:rStyle w:val="aa"/>
        <w:noProof/>
      </w:rPr>
      <w:t>1</w:t>
    </w:r>
    <w:r>
      <w:rPr>
        <w:rStyle w:val="aa"/>
      </w:rPr>
      <w:fldChar w:fldCharType="end"/>
    </w:r>
  </w:p>
  <w:p w14:paraId="74D0FD9D" w14:textId="77777777" w:rsidR="00CB7B1F" w:rsidRDefault="00CB7B1F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0A222" w14:textId="77777777" w:rsidR="00F64B79" w:rsidRDefault="00F64B79" w:rsidP="00CB7B1F">
      <w:r>
        <w:separator/>
      </w:r>
    </w:p>
  </w:footnote>
  <w:footnote w:type="continuationSeparator" w:id="0">
    <w:p w14:paraId="61B9BA8D" w14:textId="77777777" w:rsidR="00F64B79" w:rsidRDefault="00F64B79" w:rsidP="00CB7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82015"/>
    <w:multiLevelType w:val="hybridMultilevel"/>
    <w:tmpl w:val="A14ECF54"/>
    <w:lvl w:ilvl="0" w:tplc="C4881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D4437F0"/>
    <w:multiLevelType w:val="hybridMultilevel"/>
    <w:tmpl w:val="43687C34"/>
    <w:lvl w:ilvl="0" w:tplc="46685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8D"/>
    <w:rsid w:val="00075141"/>
    <w:rsid w:val="000D37A4"/>
    <w:rsid w:val="000F719A"/>
    <w:rsid w:val="00113C7B"/>
    <w:rsid w:val="0017281D"/>
    <w:rsid w:val="00191042"/>
    <w:rsid w:val="001E0DC8"/>
    <w:rsid w:val="001E1B63"/>
    <w:rsid w:val="00210BDA"/>
    <w:rsid w:val="002E7692"/>
    <w:rsid w:val="00311193"/>
    <w:rsid w:val="003319F4"/>
    <w:rsid w:val="00333643"/>
    <w:rsid w:val="00334016"/>
    <w:rsid w:val="00344716"/>
    <w:rsid w:val="00357B0C"/>
    <w:rsid w:val="00412DD1"/>
    <w:rsid w:val="00533B67"/>
    <w:rsid w:val="00544682"/>
    <w:rsid w:val="00596918"/>
    <w:rsid w:val="006233BF"/>
    <w:rsid w:val="0062540A"/>
    <w:rsid w:val="00640D3C"/>
    <w:rsid w:val="006815C2"/>
    <w:rsid w:val="006A334D"/>
    <w:rsid w:val="006B1534"/>
    <w:rsid w:val="00727C64"/>
    <w:rsid w:val="00747069"/>
    <w:rsid w:val="0075405F"/>
    <w:rsid w:val="007723F1"/>
    <w:rsid w:val="007850AF"/>
    <w:rsid w:val="007F60C9"/>
    <w:rsid w:val="00850307"/>
    <w:rsid w:val="00852B81"/>
    <w:rsid w:val="008B6820"/>
    <w:rsid w:val="008E1185"/>
    <w:rsid w:val="0091158D"/>
    <w:rsid w:val="00926E20"/>
    <w:rsid w:val="009C68AF"/>
    <w:rsid w:val="00A11B8B"/>
    <w:rsid w:val="00A404B0"/>
    <w:rsid w:val="00A866DB"/>
    <w:rsid w:val="00B7717F"/>
    <w:rsid w:val="00BD7A69"/>
    <w:rsid w:val="00C47F99"/>
    <w:rsid w:val="00C50A2E"/>
    <w:rsid w:val="00C8730A"/>
    <w:rsid w:val="00C96E53"/>
    <w:rsid w:val="00CB7B1F"/>
    <w:rsid w:val="00CC0E32"/>
    <w:rsid w:val="00CF33A3"/>
    <w:rsid w:val="00D368AD"/>
    <w:rsid w:val="00D6743C"/>
    <w:rsid w:val="00D83EF4"/>
    <w:rsid w:val="00DD445D"/>
    <w:rsid w:val="00DF3058"/>
    <w:rsid w:val="00E54968"/>
    <w:rsid w:val="00E9725F"/>
    <w:rsid w:val="00F14B39"/>
    <w:rsid w:val="00F64B79"/>
    <w:rsid w:val="00FB72D1"/>
    <w:rsid w:val="00FC5579"/>
    <w:rsid w:val="00FC6316"/>
    <w:rsid w:val="00FF47DA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6D21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58D"/>
    <w:rPr>
      <w:color w:val="808080"/>
    </w:rPr>
  </w:style>
  <w:style w:type="paragraph" w:styleId="a4">
    <w:name w:val="Date"/>
    <w:basedOn w:val="a"/>
    <w:next w:val="a"/>
    <w:link w:val="a5"/>
    <w:uiPriority w:val="99"/>
    <w:semiHidden/>
    <w:unhideWhenUsed/>
    <w:rsid w:val="0091158D"/>
  </w:style>
  <w:style w:type="character" w:customStyle="1" w:styleId="a5">
    <w:name w:val="日付 (文字)"/>
    <w:basedOn w:val="a0"/>
    <w:link w:val="a4"/>
    <w:uiPriority w:val="99"/>
    <w:semiHidden/>
    <w:rsid w:val="0091158D"/>
  </w:style>
  <w:style w:type="table" w:styleId="a6">
    <w:name w:val="Table Grid"/>
    <w:basedOn w:val="a1"/>
    <w:uiPriority w:val="39"/>
    <w:rsid w:val="00B771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14B39"/>
    <w:pPr>
      <w:ind w:leftChars="400" w:left="960"/>
    </w:pPr>
  </w:style>
  <w:style w:type="paragraph" w:styleId="a8">
    <w:name w:val="footer"/>
    <w:basedOn w:val="a"/>
    <w:link w:val="a9"/>
    <w:uiPriority w:val="99"/>
    <w:unhideWhenUsed/>
    <w:rsid w:val="00CB7B1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7B1F"/>
  </w:style>
  <w:style w:type="character" w:styleId="aa">
    <w:name w:val="page number"/>
    <w:basedOn w:val="a0"/>
    <w:uiPriority w:val="99"/>
    <w:semiHidden/>
    <w:unhideWhenUsed/>
    <w:rsid w:val="00CB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takayadaiki/Desktop/2017_11_08_net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Sheet1!$C$3:$G$3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7.0</c:v>
                </c:pt>
                <c:pt idx="4">
                  <c:v>10.0</c:v>
                </c:pt>
              </c:numCache>
            </c:numRef>
          </c:xVal>
          <c:yVal>
            <c:numRef>
              <c:f>Sheet1!$C$4:$G$4</c:f>
              <c:numCache>
                <c:formatCode>General</c:formatCode>
                <c:ptCount val="5"/>
                <c:pt idx="0">
                  <c:v>0.15</c:v>
                </c:pt>
                <c:pt idx="1">
                  <c:v>0.0365</c:v>
                </c:pt>
                <c:pt idx="2">
                  <c:v>0.02987</c:v>
                </c:pt>
                <c:pt idx="3">
                  <c:v>0.02674</c:v>
                </c:pt>
                <c:pt idx="4">
                  <c:v>0.024747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1715280"/>
        <c:axId val="-901509328"/>
      </c:scatterChart>
      <c:valAx>
        <c:axId val="-90171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重み</a:t>
                </a:r>
                <a:r>
                  <a:rPr lang="en-US" altLang="ja-JP"/>
                  <a:t>w</a:t>
                </a:r>
                <a:endParaRPr lang="ja-JP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901509328"/>
        <c:crosses val="autoZero"/>
        <c:crossBetween val="midCat"/>
      </c:valAx>
      <c:valAx>
        <c:axId val="-90150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変動係数</a:t>
                </a:r>
                <a:r>
                  <a:rPr lang="en-US" altLang="ja-JP"/>
                  <a:t>R</a:t>
                </a:r>
                <a:endParaRPr lang="ja-JP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901715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85F16E-247C-C04C-830D-431B3CCF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高谷大樹</dc:creator>
  <cp:keywords/>
  <dc:description/>
  <cp:lastModifiedBy>高谷大樹</cp:lastModifiedBy>
  <cp:revision>2</cp:revision>
  <dcterms:created xsi:type="dcterms:W3CDTF">2017-11-08T16:26:00Z</dcterms:created>
  <dcterms:modified xsi:type="dcterms:W3CDTF">2017-11-08T16:26:00Z</dcterms:modified>
</cp:coreProperties>
</file>