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3969"/>
        <w:gridCol w:w="2340"/>
        <w:gridCol w:w="1187"/>
        <w:gridCol w:w="1772"/>
        <w:gridCol w:w="1909"/>
      </w:tblGrid>
      <w:tr w:rsidR="00BD7CAE" w14:paraId="7F30C526" w14:textId="77777777" w:rsidTr="00C43021">
        <w:trPr>
          <w:trHeight w:val="418"/>
        </w:trPr>
        <w:tc>
          <w:tcPr>
            <w:tcW w:w="0" w:type="auto"/>
            <w:vMerge w:val="restart"/>
            <w:vAlign w:val="center"/>
          </w:tcPr>
          <w:p w14:paraId="789A8E53" w14:textId="34BEF8E4" w:rsidR="00BD7CAE" w:rsidRDefault="00BD7CAE" w:rsidP="00BD7CAE">
            <w:pPr>
              <w:jc w:val="center"/>
            </w:pPr>
            <w:r>
              <w:t>Summary Statistics</w:t>
            </w:r>
          </w:p>
        </w:tc>
        <w:tc>
          <w:tcPr>
            <w:tcW w:w="0" w:type="auto"/>
            <w:gridSpan w:val="5"/>
            <w:vAlign w:val="center"/>
          </w:tcPr>
          <w:p w14:paraId="3027BAA9" w14:textId="27E24516" w:rsidR="00BD7CAE" w:rsidRDefault="00BD7CAE" w:rsidP="00BD7CAE">
            <w:pPr>
              <w:jc w:val="center"/>
            </w:pPr>
            <w:r>
              <w:t>Data Type</w:t>
            </w:r>
          </w:p>
        </w:tc>
      </w:tr>
      <w:tr w:rsidR="00BD7CAE" w14:paraId="7FDA925D" w14:textId="77777777" w:rsidTr="00C43021">
        <w:trPr>
          <w:trHeight w:val="418"/>
        </w:trPr>
        <w:tc>
          <w:tcPr>
            <w:tcW w:w="0" w:type="auto"/>
            <w:vMerge/>
            <w:vAlign w:val="center"/>
          </w:tcPr>
          <w:p w14:paraId="2320257E" w14:textId="77777777" w:rsidR="00BD7CAE" w:rsidRDefault="00BD7CAE" w:rsidP="00BD7CAE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114CAAA4" w14:textId="1CEBFCF4" w:rsidR="00BD7CAE" w:rsidRDefault="00BD7CAE" w:rsidP="00BD7CAE">
            <w:pPr>
              <w:jc w:val="center"/>
            </w:pPr>
            <w:r>
              <w:t>Numeric</w:t>
            </w:r>
          </w:p>
        </w:tc>
        <w:tc>
          <w:tcPr>
            <w:tcW w:w="0" w:type="auto"/>
            <w:gridSpan w:val="3"/>
            <w:vAlign w:val="center"/>
          </w:tcPr>
          <w:p w14:paraId="7DC81500" w14:textId="0307530C" w:rsidR="00BD7CAE" w:rsidRDefault="00BD7CAE" w:rsidP="00BD7CAE">
            <w:pPr>
              <w:jc w:val="center"/>
            </w:pPr>
            <w:r>
              <w:t>Categorical</w:t>
            </w:r>
          </w:p>
        </w:tc>
      </w:tr>
      <w:tr w:rsidR="00BD7CAE" w14:paraId="6E1D04F3" w14:textId="77777777" w:rsidTr="00C43021">
        <w:trPr>
          <w:trHeight w:val="441"/>
        </w:trPr>
        <w:tc>
          <w:tcPr>
            <w:tcW w:w="0" w:type="auto"/>
            <w:vMerge/>
            <w:vAlign w:val="center"/>
          </w:tcPr>
          <w:p w14:paraId="25DA24FA" w14:textId="77777777" w:rsidR="00BD7CAE" w:rsidRDefault="00BD7CAE" w:rsidP="00BD7CAE">
            <w:pPr>
              <w:jc w:val="center"/>
            </w:pPr>
          </w:p>
        </w:tc>
        <w:tc>
          <w:tcPr>
            <w:tcW w:w="0" w:type="auto"/>
            <w:vAlign w:val="center"/>
          </w:tcPr>
          <w:p w14:paraId="3CC95440" w14:textId="28808E1A" w:rsidR="00BD7CAE" w:rsidRDefault="00BD7CAE" w:rsidP="00BD7CAE">
            <w:pPr>
              <w:jc w:val="center"/>
            </w:pPr>
            <w:r>
              <w:t>Continuous</w:t>
            </w:r>
          </w:p>
        </w:tc>
        <w:tc>
          <w:tcPr>
            <w:tcW w:w="0" w:type="auto"/>
            <w:vAlign w:val="center"/>
          </w:tcPr>
          <w:p w14:paraId="12B1F564" w14:textId="62F7F8C8" w:rsidR="00BD7CAE" w:rsidRDefault="00BD7CAE" w:rsidP="00BD7CAE">
            <w:pPr>
              <w:jc w:val="center"/>
            </w:pPr>
            <w:r>
              <w:t>Integer</w:t>
            </w:r>
          </w:p>
        </w:tc>
        <w:tc>
          <w:tcPr>
            <w:tcW w:w="0" w:type="auto"/>
            <w:vAlign w:val="center"/>
          </w:tcPr>
          <w:p w14:paraId="501FC482" w14:textId="0E344CFD" w:rsidR="00BD7CAE" w:rsidRDefault="00BD7CAE" w:rsidP="00BD7CAE">
            <w:pPr>
              <w:jc w:val="center"/>
            </w:pPr>
            <w:r>
              <w:t>Ordinal</w:t>
            </w:r>
          </w:p>
        </w:tc>
        <w:tc>
          <w:tcPr>
            <w:tcW w:w="0" w:type="auto"/>
            <w:vAlign w:val="center"/>
          </w:tcPr>
          <w:p w14:paraId="6DC29E7E" w14:textId="5A526C44" w:rsidR="00BD7CAE" w:rsidRDefault="00BD7CAE" w:rsidP="00BD7CAE">
            <w:pPr>
              <w:jc w:val="center"/>
            </w:pPr>
            <w:r>
              <w:t>Multinomial</w:t>
            </w:r>
          </w:p>
        </w:tc>
        <w:tc>
          <w:tcPr>
            <w:tcW w:w="0" w:type="auto"/>
            <w:vAlign w:val="center"/>
          </w:tcPr>
          <w:p w14:paraId="5E473DDC" w14:textId="3F8177FC" w:rsidR="00BD7CAE" w:rsidRDefault="00BD7CAE" w:rsidP="00BD7CAE">
            <w:pPr>
              <w:jc w:val="center"/>
            </w:pPr>
            <w:r>
              <w:t>Dichotomous</w:t>
            </w:r>
          </w:p>
        </w:tc>
      </w:tr>
      <w:tr w:rsidR="00BD7CAE" w14:paraId="61534FC1" w14:textId="77777777" w:rsidTr="00C43021">
        <w:trPr>
          <w:trHeight w:val="2494"/>
        </w:trPr>
        <w:tc>
          <w:tcPr>
            <w:tcW w:w="0" w:type="auto"/>
            <w:vMerge/>
            <w:vAlign w:val="center"/>
          </w:tcPr>
          <w:p w14:paraId="6A53CAEC" w14:textId="2DBF7966" w:rsidR="00BD7CAE" w:rsidRDefault="00BD7CAE" w:rsidP="00BD7CAE">
            <w:pPr>
              <w:jc w:val="center"/>
            </w:pPr>
          </w:p>
        </w:tc>
        <w:tc>
          <w:tcPr>
            <w:tcW w:w="0" w:type="auto"/>
          </w:tcPr>
          <w:p w14:paraId="3BCDBE59" w14:textId="22E0531A" w:rsidR="00BD7CAE" w:rsidRDefault="00BD7CAE" w:rsidP="00BD7CAE">
            <w:proofErr w:type="gramStart"/>
            <w:r>
              <w:t>Centrality :</w:t>
            </w:r>
            <w:proofErr w:type="gramEnd"/>
            <w:r>
              <w:t xml:space="preserve"> Mean, median, geometric mean</w:t>
            </w:r>
          </w:p>
          <w:p w14:paraId="2B9CA843" w14:textId="4D2208FC" w:rsidR="00BD7CAE" w:rsidRDefault="00BD7CAE" w:rsidP="00BD7CAE">
            <w:proofErr w:type="gramStart"/>
            <w:r>
              <w:t>Dispersion :</w:t>
            </w:r>
            <w:proofErr w:type="gramEnd"/>
            <w:r>
              <w:t xml:space="preserve"> Variance, standard deviation, range</w:t>
            </w:r>
          </w:p>
        </w:tc>
        <w:tc>
          <w:tcPr>
            <w:tcW w:w="0" w:type="auto"/>
          </w:tcPr>
          <w:p w14:paraId="33EFD4BA" w14:textId="2572B492" w:rsidR="00BD7CAE" w:rsidRPr="00BD7CAE" w:rsidRDefault="00BD7CAE" w:rsidP="00BD7CAE">
            <w:r>
              <w:t>(Same as numeric) + mode</w:t>
            </w:r>
          </w:p>
        </w:tc>
        <w:tc>
          <w:tcPr>
            <w:tcW w:w="0" w:type="auto"/>
            <w:gridSpan w:val="3"/>
          </w:tcPr>
          <w:p w14:paraId="13FCB909" w14:textId="4D7CE9CF" w:rsidR="00BD7CAE" w:rsidRDefault="00BD7CAE" w:rsidP="00BD7CAE">
            <w:r>
              <w:t>Frequencies (absolute = counts; relative = proportions)</w:t>
            </w:r>
          </w:p>
        </w:tc>
      </w:tr>
    </w:tbl>
    <w:p w14:paraId="29DE0AD7" w14:textId="27875CE3" w:rsidR="00540427" w:rsidRPr="00BD7CAE" w:rsidRDefault="00540427">
      <w:pPr>
        <w:rPr>
          <w:lang w:val="fr-FR"/>
        </w:rPr>
      </w:pPr>
    </w:p>
    <w:p w14:paraId="0F03486F" w14:textId="177D8F53" w:rsidR="00CA6764" w:rsidRDefault="00CA6764">
      <w:pPr>
        <w:rPr>
          <w:lang w:val="fr-FR"/>
        </w:rPr>
      </w:pPr>
    </w:p>
    <w:p w14:paraId="46F00EB0" w14:textId="02703DDF" w:rsidR="00C43021" w:rsidRDefault="00C43021">
      <w:pPr>
        <w:rPr>
          <w:lang w:val="fr-FR"/>
        </w:rPr>
      </w:pPr>
    </w:p>
    <w:p w14:paraId="270255E0" w14:textId="1FA53F42" w:rsidR="00C43021" w:rsidRDefault="00C43021">
      <w:pPr>
        <w:rPr>
          <w:lang w:val="fr-FR"/>
        </w:rPr>
      </w:pPr>
    </w:p>
    <w:p w14:paraId="21787908" w14:textId="25C7E846" w:rsidR="00C43021" w:rsidRDefault="00C43021">
      <w:pPr>
        <w:rPr>
          <w:lang w:val="fr-FR"/>
        </w:rPr>
      </w:pPr>
    </w:p>
    <w:p w14:paraId="01267A09" w14:textId="3C244C04" w:rsidR="00C43021" w:rsidRDefault="00C43021">
      <w:pPr>
        <w:rPr>
          <w:lang w:val="fr-FR"/>
        </w:rPr>
      </w:pPr>
    </w:p>
    <w:p w14:paraId="5784F764" w14:textId="231396A4" w:rsidR="00C43021" w:rsidRDefault="00C43021">
      <w:pPr>
        <w:rPr>
          <w:lang w:val="fr-FR"/>
        </w:rPr>
      </w:pPr>
    </w:p>
    <w:p w14:paraId="4186C6DA" w14:textId="6A8778A7" w:rsidR="00C43021" w:rsidRDefault="00C43021">
      <w:pPr>
        <w:rPr>
          <w:lang w:val="fr-FR"/>
        </w:rPr>
      </w:pPr>
    </w:p>
    <w:p w14:paraId="6A2C883D" w14:textId="497389BD" w:rsidR="00C43021" w:rsidRDefault="00C43021">
      <w:pPr>
        <w:rPr>
          <w:lang w:val="fr-FR"/>
        </w:rPr>
      </w:pPr>
    </w:p>
    <w:p w14:paraId="707801FB" w14:textId="46F0F0B8" w:rsidR="00C43021" w:rsidRDefault="00C43021">
      <w:pPr>
        <w:rPr>
          <w:lang w:val="fr-FR"/>
        </w:rPr>
      </w:pPr>
    </w:p>
    <w:p w14:paraId="244FAA79" w14:textId="1F4B9F74" w:rsidR="00C43021" w:rsidRDefault="00C43021">
      <w:pPr>
        <w:rPr>
          <w:lang w:val="fr-FR"/>
        </w:rPr>
      </w:pPr>
    </w:p>
    <w:p w14:paraId="3330E129" w14:textId="77777777" w:rsidR="00C43021" w:rsidRPr="00BD7CAE" w:rsidRDefault="00C43021">
      <w:pPr>
        <w:rPr>
          <w:lang w:val="fr-F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6"/>
        <w:gridCol w:w="1218"/>
        <w:gridCol w:w="1875"/>
        <w:gridCol w:w="1976"/>
        <w:gridCol w:w="1554"/>
        <w:gridCol w:w="1510"/>
        <w:gridCol w:w="1950"/>
        <w:gridCol w:w="1911"/>
      </w:tblGrid>
      <w:tr w:rsidR="00CA6764" w14:paraId="0A209A00" w14:textId="77777777" w:rsidTr="00546CB2">
        <w:trPr>
          <w:trHeight w:val="490"/>
        </w:trPr>
        <w:tc>
          <w:tcPr>
            <w:tcW w:w="1563" w:type="pct"/>
            <w:gridSpan w:val="3"/>
            <w:vMerge w:val="restart"/>
            <w:vAlign w:val="center"/>
          </w:tcPr>
          <w:p w14:paraId="2ACCDA63" w14:textId="77777777" w:rsidR="00CA6764" w:rsidRDefault="00CA6764" w:rsidP="00546CB2">
            <w:pPr>
              <w:jc w:val="center"/>
            </w:pPr>
            <w:r>
              <w:lastRenderedPageBreak/>
              <w:t>Visualizing Data</w:t>
            </w:r>
          </w:p>
        </w:tc>
        <w:tc>
          <w:tcPr>
            <w:tcW w:w="3437" w:type="pct"/>
            <w:gridSpan w:val="5"/>
            <w:vAlign w:val="center"/>
          </w:tcPr>
          <w:p w14:paraId="0FE2C808" w14:textId="77777777" w:rsidR="00CA6764" w:rsidRDefault="00CA6764" w:rsidP="00546CB2">
            <w:pPr>
              <w:jc w:val="center"/>
            </w:pPr>
            <w:r>
              <w:t>Variable 1</w:t>
            </w:r>
          </w:p>
        </w:tc>
      </w:tr>
      <w:tr w:rsidR="00CA6764" w14:paraId="2ED460E7" w14:textId="77777777" w:rsidTr="00546CB2">
        <w:trPr>
          <w:trHeight w:val="463"/>
        </w:trPr>
        <w:tc>
          <w:tcPr>
            <w:tcW w:w="1563" w:type="pct"/>
            <w:gridSpan w:val="3"/>
            <w:vMerge/>
            <w:vAlign w:val="center"/>
          </w:tcPr>
          <w:p w14:paraId="1FC0A33B" w14:textId="77777777" w:rsidR="00CA6764" w:rsidRDefault="00CA6764" w:rsidP="00546CB2">
            <w:pPr>
              <w:jc w:val="center"/>
            </w:pPr>
          </w:p>
        </w:tc>
        <w:tc>
          <w:tcPr>
            <w:tcW w:w="1363" w:type="pct"/>
            <w:gridSpan w:val="2"/>
            <w:vAlign w:val="center"/>
          </w:tcPr>
          <w:p w14:paraId="3C42CEDF" w14:textId="77777777" w:rsidR="00CA6764" w:rsidRDefault="00CA6764" w:rsidP="00546CB2">
            <w:pPr>
              <w:jc w:val="center"/>
            </w:pPr>
            <w:r>
              <w:t>Numeric</w:t>
            </w:r>
          </w:p>
        </w:tc>
        <w:tc>
          <w:tcPr>
            <w:tcW w:w="2074" w:type="pct"/>
            <w:gridSpan w:val="3"/>
            <w:vAlign w:val="center"/>
          </w:tcPr>
          <w:p w14:paraId="6A0722F1" w14:textId="77777777" w:rsidR="00CA6764" w:rsidRDefault="00CA6764" w:rsidP="00546CB2">
            <w:pPr>
              <w:jc w:val="center"/>
            </w:pPr>
            <w:r>
              <w:t>Categorical</w:t>
            </w:r>
          </w:p>
        </w:tc>
      </w:tr>
      <w:tr w:rsidR="00CA6764" w14:paraId="1E2589B2" w14:textId="77777777" w:rsidTr="00546CB2">
        <w:trPr>
          <w:trHeight w:val="490"/>
        </w:trPr>
        <w:tc>
          <w:tcPr>
            <w:tcW w:w="1563" w:type="pct"/>
            <w:gridSpan w:val="3"/>
            <w:vMerge/>
            <w:vAlign w:val="center"/>
          </w:tcPr>
          <w:p w14:paraId="2496403B" w14:textId="77777777" w:rsidR="00CA6764" w:rsidRDefault="00CA6764" w:rsidP="00546CB2">
            <w:pPr>
              <w:jc w:val="center"/>
            </w:pPr>
          </w:p>
        </w:tc>
        <w:tc>
          <w:tcPr>
            <w:tcW w:w="763" w:type="pct"/>
            <w:vAlign w:val="center"/>
          </w:tcPr>
          <w:p w14:paraId="332AE7C2" w14:textId="77777777" w:rsidR="00CA6764" w:rsidRDefault="00CA6764" w:rsidP="00546CB2">
            <w:pPr>
              <w:jc w:val="center"/>
            </w:pPr>
            <w:r>
              <w:t>Continuous</w:t>
            </w:r>
          </w:p>
        </w:tc>
        <w:tc>
          <w:tcPr>
            <w:tcW w:w="600" w:type="pct"/>
            <w:vAlign w:val="center"/>
          </w:tcPr>
          <w:p w14:paraId="1009CC87" w14:textId="77777777" w:rsidR="00CA6764" w:rsidRDefault="00CA6764" w:rsidP="00546CB2">
            <w:pPr>
              <w:jc w:val="center"/>
            </w:pPr>
            <w:r>
              <w:t>Integer</w:t>
            </w:r>
          </w:p>
        </w:tc>
        <w:tc>
          <w:tcPr>
            <w:tcW w:w="583" w:type="pct"/>
            <w:vAlign w:val="center"/>
          </w:tcPr>
          <w:p w14:paraId="62F822B8" w14:textId="77777777" w:rsidR="00CA6764" w:rsidRDefault="00CA6764" w:rsidP="00546CB2">
            <w:pPr>
              <w:jc w:val="center"/>
            </w:pPr>
            <w:r>
              <w:t>Ordinal</w:t>
            </w:r>
          </w:p>
        </w:tc>
        <w:tc>
          <w:tcPr>
            <w:tcW w:w="753" w:type="pct"/>
            <w:vAlign w:val="center"/>
          </w:tcPr>
          <w:p w14:paraId="6458D837" w14:textId="77777777" w:rsidR="00CA6764" w:rsidRDefault="00CA6764" w:rsidP="00546CB2">
            <w:pPr>
              <w:jc w:val="center"/>
            </w:pPr>
            <w:r>
              <w:t>Multinomial</w:t>
            </w:r>
          </w:p>
        </w:tc>
        <w:tc>
          <w:tcPr>
            <w:tcW w:w="738" w:type="pct"/>
            <w:vAlign w:val="center"/>
          </w:tcPr>
          <w:p w14:paraId="3F6B9AFC" w14:textId="77777777" w:rsidR="00CA6764" w:rsidRDefault="00CA6764" w:rsidP="00546CB2">
            <w:pPr>
              <w:jc w:val="center"/>
            </w:pPr>
            <w:r>
              <w:t>Dichotomous</w:t>
            </w:r>
          </w:p>
        </w:tc>
      </w:tr>
      <w:tr w:rsidR="00CA6764" w14:paraId="7A446D2C" w14:textId="77777777" w:rsidTr="00546CB2">
        <w:trPr>
          <w:trHeight w:val="463"/>
        </w:trPr>
        <w:tc>
          <w:tcPr>
            <w:tcW w:w="369" w:type="pct"/>
            <w:vMerge w:val="restart"/>
            <w:vAlign w:val="center"/>
          </w:tcPr>
          <w:p w14:paraId="21202478" w14:textId="77777777" w:rsidR="00CA6764" w:rsidRDefault="00CA6764" w:rsidP="00546CB2">
            <w:pPr>
              <w:jc w:val="center"/>
            </w:pPr>
            <w:r>
              <w:t>Variable 2</w:t>
            </w:r>
          </w:p>
        </w:tc>
        <w:tc>
          <w:tcPr>
            <w:tcW w:w="470" w:type="pct"/>
            <w:vMerge w:val="restart"/>
            <w:vAlign w:val="center"/>
          </w:tcPr>
          <w:p w14:paraId="6923C8E9" w14:textId="77777777" w:rsidR="00CA6764" w:rsidRDefault="00CA6764" w:rsidP="00546CB2">
            <w:pPr>
              <w:jc w:val="center"/>
            </w:pPr>
            <w:r>
              <w:t>Numeric</w:t>
            </w:r>
          </w:p>
        </w:tc>
        <w:tc>
          <w:tcPr>
            <w:tcW w:w="724" w:type="pct"/>
            <w:vAlign w:val="center"/>
          </w:tcPr>
          <w:p w14:paraId="1CDF9120" w14:textId="77777777" w:rsidR="00CA6764" w:rsidRDefault="00CA6764" w:rsidP="00546CB2">
            <w:pPr>
              <w:jc w:val="center"/>
            </w:pPr>
            <w:r>
              <w:t>Continuous</w:t>
            </w:r>
          </w:p>
        </w:tc>
        <w:tc>
          <w:tcPr>
            <w:tcW w:w="1363" w:type="pct"/>
            <w:gridSpan w:val="2"/>
            <w:vMerge w:val="restart"/>
            <w:vAlign w:val="center"/>
          </w:tcPr>
          <w:p w14:paraId="47CF437A" w14:textId="77777777" w:rsidR="00CA6764" w:rsidRDefault="00CA6764" w:rsidP="00546CB2">
            <w:pPr>
              <w:jc w:val="center"/>
            </w:pPr>
            <w:r>
              <w:t>Scatter plots</w:t>
            </w:r>
          </w:p>
        </w:tc>
        <w:tc>
          <w:tcPr>
            <w:tcW w:w="2074" w:type="pct"/>
            <w:gridSpan w:val="3"/>
            <w:vMerge w:val="restart"/>
            <w:vAlign w:val="center"/>
          </w:tcPr>
          <w:p w14:paraId="755C8AC4" w14:textId="77777777" w:rsidR="00CA6764" w:rsidRDefault="00CA6764" w:rsidP="00546CB2">
            <w:pPr>
              <w:jc w:val="center"/>
            </w:pPr>
            <w:r>
              <w:t>Boxplots</w:t>
            </w:r>
          </w:p>
        </w:tc>
      </w:tr>
      <w:tr w:rsidR="00CA6764" w14:paraId="5FD49BF9" w14:textId="77777777" w:rsidTr="00546CB2">
        <w:trPr>
          <w:trHeight w:val="518"/>
        </w:trPr>
        <w:tc>
          <w:tcPr>
            <w:tcW w:w="369" w:type="pct"/>
            <w:vMerge/>
            <w:vAlign w:val="center"/>
          </w:tcPr>
          <w:p w14:paraId="2E1D2773" w14:textId="77777777" w:rsidR="00CA6764" w:rsidRDefault="00CA6764" w:rsidP="00546CB2">
            <w:pPr>
              <w:jc w:val="center"/>
            </w:pPr>
          </w:p>
        </w:tc>
        <w:tc>
          <w:tcPr>
            <w:tcW w:w="470" w:type="pct"/>
            <w:vMerge/>
            <w:vAlign w:val="center"/>
          </w:tcPr>
          <w:p w14:paraId="2F7F20FF" w14:textId="77777777" w:rsidR="00CA6764" w:rsidRDefault="00CA6764" w:rsidP="00546CB2">
            <w:pPr>
              <w:jc w:val="center"/>
            </w:pPr>
          </w:p>
        </w:tc>
        <w:tc>
          <w:tcPr>
            <w:tcW w:w="724" w:type="pct"/>
            <w:vAlign w:val="center"/>
          </w:tcPr>
          <w:p w14:paraId="3B21B5A5" w14:textId="77777777" w:rsidR="00CA6764" w:rsidRDefault="00CA6764" w:rsidP="00546CB2">
            <w:pPr>
              <w:jc w:val="center"/>
            </w:pPr>
            <w:r>
              <w:t>Integer</w:t>
            </w:r>
          </w:p>
        </w:tc>
        <w:tc>
          <w:tcPr>
            <w:tcW w:w="1363" w:type="pct"/>
            <w:gridSpan w:val="2"/>
            <w:vMerge/>
            <w:vAlign w:val="center"/>
          </w:tcPr>
          <w:p w14:paraId="17426112" w14:textId="77777777" w:rsidR="00CA6764" w:rsidRDefault="00CA6764" w:rsidP="00546CB2">
            <w:pPr>
              <w:jc w:val="center"/>
            </w:pPr>
          </w:p>
        </w:tc>
        <w:tc>
          <w:tcPr>
            <w:tcW w:w="2074" w:type="pct"/>
            <w:gridSpan w:val="3"/>
            <w:vMerge/>
            <w:vAlign w:val="center"/>
          </w:tcPr>
          <w:p w14:paraId="6892B91E" w14:textId="77777777" w:rsidR="00CA6764" w:rsidRDefault="00CA6764" w:rsidP="00546CB2">
            <w:pPr>
              <w:jc w:val="center"/>
            </w:pPr>
          </w:p>
        </w:tc>
      </w:tr>
      <w:tr w:rsidR="00CA6764" w14:paraId="56A25D40" w14:textId="77777777" w:rsidTr="00546CB2">
        <w:trPr>
          <w:trHeight w:val="490"/>
        </w:trPr>
        <w:tc>
          <w:tcPr>
            <w:tcW w:w="369" w:type="pct"/>
            <w:vMerge/>
            <w:vAlign w:val="center"/>
          </w:tcPr>
          <w:p w14:paraId="7A7084C2" w14:textId="77777777" w:rsidR="00CA6764" w:rsidRDefault="00CA6764" w:rsidP="00546CB2">
            <w:pPr>
              <w:jc w:val="center"/>
            </w:pPr>
          </w:p>
        </w:tc>
        <w:tc>
          <w:tcPr>
            <w:tcW w:w="470" w:type="pct"/>
            <w:vMerge w:val="restart"/>
            <w:vAlign w:val="center"/>
          </w:tcPr>
          <w:p w14:paraId="49A1F67E" w14:textId="77777777" w:rsidR="00CA6764" w:rsidRDefault="00CA6764" w:rsidP="00546CB2">
            <w:pPr>
              <w:jc w:val="center"/>
            </w:pPr>
            <w:r>
              <w:t>Categorical</w:t>
            </w:r>
          </w:p>
        </w:tc>
        <w:tc>
          <w:tcPr>
            <w:tcW w:w="724" w:type="pct"/>
            <w:vAlign w:val="center"/>
          </w:tcPr>
          <w:p w14:paraId="657A2EE4" w14:textId="77777777" w:rsidR="00CA6764" w:rsidRDefault="00CA6764" w:rsidP="00546CB2">
            <w:pPr>
              <w:jc w:val="center"/>
            </w:pPr>
            <w:r>
              <w:t>Ordinal</w:t>
            </w:r>
          </w:p>
        </w:tc>
        <w:tc>
          <w:tcPr>
            <w:tcW w:w="1363" w:type="pct"/>
            <w:gridSpan w:val="2"/>
            <w:vMerge w:val="restart"/>
            <w:vAlign w:val="center"/>
          </w:tcPr>
          <w:p w14:paraId="1B65C8FB" w14:textId="77777777" w:rsidR="00CA6764" w:rsidRDefault="00CA6764" w:rsidP="00546CB2">
            <w:pPr>
              <w:jc w:val="center"/>
            </w:pPr>
            <w:r>
              <w:t>Boxplots</w:t>
            </w:r>
          </w:p>
        </w:tc>
        <w:tc>
          <w:tcPr>
            <w:tcW w:w="2074" w:type="pct"/>
            <w:gridSpan w:val="3"/>
            <w:vMerge w:val="restart"/>
            <w:vAlign w:val="center"/>
          </w:tcPr>
          <w:p w14:paraId="2ADC0B18" w14:textId="77777777" w:rsidR="00CA6764" w:rsidRDefault="00CA6764" w:rsidP="00546CB2">
            <w:pPr>
              <w:jc w:val="center"/>
            </w:pPr>
            <w:r>
              <w:t>Contingency tables</w:t>
            </w:r>
          </w:p>
        </w:tc>
      </w:tr>
      <w:tr w:rsidR="00CA6764" w14:paraId="4647E55A" w14:textId="77777777" w:rsidTr="00546CB2">
        <w:trPr>
          <w:trHeight w:val="518"/>
        </w:trPr>
        <w:tc>
          <w:tcPr>
            <w:tcW w:w="369" w:type="pct"/>
            <w:vMerge/>
            <w:vAlign w:val="center"/>
          </w:tcPr>
          <w:p w14:paraId="2DE04FAB" w14:textId="77777777" w:rsidR="00CA6764" w:rsidRDefault="00CA6764" w:rsidP="00546CB2">
            <w:pPr>
              <w:jc w:val="center"/>
            </w:pPr>
          </w:p>
        </w:tc>
        <w:tc>
          <w:tcPr>
            <w:tcW w:w="470" w:type="pct"/>
            <w:vMerge/>
            <w:vAlign w:val="center"/>
          </w:tcPr>
          <w:p w14:paraId="115D30C9" w14:textId="77777777" w:rsidR="00CA6764" w:rsidRDefault="00CA6764" w:rsidP="00546CB2">
            <w:pPr>
              <w:jc w:val="center"/>
            </w:pPr>
          </w:p>
        </w:tc>
        <w:tc>
          <w:tcPr>
            <w:tcW w:w="724" w:type="pct"/>
            <w:vAlign w:val="center"/>
          </w:tcPr>
          <w:p w14:paraId="3F254472" w14:textId="77777777" w:rsidR="00CA6764" w:rsidRDefault="00CA6764" w:rsidP="00546CB2">
            <w:pPr>
              <w:jc w:val="center"/>
            </w:pPr>
            <w:r>
              <w:t>Multinomial</w:t>
            </w:r>
          </w:p>
        </w:tc>
        <w:tc>
          <w:tcPr>
            <w:tcW w:w="1363" w:type="pct"/>
            <w:gridSpan w:val="2"/>
            <w:vMerge/>
            <w:vAlign w:val="center"/>
          </w:tcPr>
          <w:p w14:paraId="13BF9073" w14:textId="77777777" w:rsidR="00CA6764" w:rsidRDefault="00CA6764" w:rsidP="00546CB2">
            <w:pPr>
              <w:jc w:val="center"/>
            </w:pPr>
          </w:p>
        </w:tc>
        <w:tc>
          <w:tcPr>
            <w:tcW w:w="2074" w:type="pct"/>
            <w:gridSpan w:val="3"/>
            <w:vMerge/>
            <w:vAlign w:val="center"/>
          </w:tcPr>
          <w:p w14:paraId="371546BF" w14:textId="77777777" w:rsidR="00CA6764" w:rsidRDefault="00CA6764" w:rsidP="00546CB2">
            <w:pPr>
              <w:jc w:val="center"/>
            </w:pPr>
          </w:p>
        </w:tc>
      </w:tr>
      <w:tr w:rsidR="00CA6764" w14:paraId="371962F1" w14:textId="77777777" w:rsidTr="00546CB2">
        <w:trPr>
          <w:trHeight w:val="490"/>
        </w:trPr>
        <w:tc>
          <w:tcPr>
            <w:tcW w:w="369" w:type="pct"/>
            <w:vMerge/>
            <w:vAlign w:val="center"/>
          </w:tcPr>
          <w:p w14:paraId="4F3690FA" w14:textId="77777777" w:rsidR="00CA6764" w:rsidRDefault="00CA6764" w:rsidP="00546CB2">
            <w:pPr>
              <w:jc w:val="center"/>
            </w:pPr>
          </w:p>
        </w:tc>
        <w:tc>
          <w:tcPr>
            <w:tcW w:w="470" w:type="pct"/>
            <w:vMerge/>
            <w:vAlign w:val="center"/>
          </w:tcPr>
          <w:p w14:paraId="7B649425" w14:textId="77777777" w:rsidR="00CA6764" w:rsidRDefault="00CA6764" w:rsidP="00546CB2">
            <w:pPr>
              <w:jc w:val="center"/>
            </w:pPr>
          </w:p>
        </w:tc>
        <w:tc>
          <w:tcPr>
            <w:tcW w:w="724" w:type="pct"/>
            <w:vAlign w:val="center"/>
          </w:tcPr>
          <w:p w14:paraId="5C943AAA" w14:textId="77777777" w:rsidR="00CA6764" w:rsidRDefault="00CA6764" w:rsidP="00546CB2">
            <w:pPr>
              <w:jc w:val="center"/>
            </w:pPr>
            <w:r>
              <w:t>Dichotomous</w:t>
            </w:r>
          </w:p>
        </w:tc>
        <w:tc>
          <w:tcPr>
            <w:tcW w:w="1363" w:type="pct"/>
            <w:gridSpan w:val="2"/>
            <w:vMerge/>
            <w:vAlign w:val="center"/>
          </w:tcPr>
          <w:p w14:paraId="3D9B62E6" w14:textId="77777777" w:rsidR="00CA6764" w:rsidRDefault="00CA6764" w:rsidP="00546CB2">
            <w:pPr>
              <w:jc w:val="center"/>
            </w:pPr>
          </w:p>
        </w:tc>
        <w:tc>
          <w:tcPr>
            <w:tcW w:w="2074" w:type="pct"/>
            <w:gridSpan w:val="3"/>
            <w:vMerge/>
            <w:vAlign w:val="center"/>
          </w:tcPr>
          <w:p w14:paraId="0D2DF4EA" w14:textId="77777777" w:rsidR="00CA6764" w:rsidRDefault="00CA6764" w:rsidP="00546CB2">
            <w:pPr>
              <w:jc w:val="center"/>
            </w:pPr>
          </w:p>
        </w:tc>
      </w:tr>
    </w:tbl>
    <w:p w14:paraId="495100FE" w14:textId="439FF6A0" w:rsidR="00CA6764" w:rsidRDefault="00CA6764"/>
    <w:p w14:paraId="6AC5369B" w14:textId="77777777" w:rsidR="00CA6764" w:rsidRDefault="00CA67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6"/>
        <w:gridCol w:w="1218"/>
        <w:gridCol w:w="1875"/>
        <w:gridCol w:w="1976"/>
        <w:gridCol w:w="1554"/>
        <w:gridCol w:w="1510"/>
        <w:gridCol w:w="1950"/>
        <w:gridCol w:w="1911"/>
      </w:tblGrid>
      <w:tr w:rsidR="00CA6764" w14:paraId="699B74B9" w14:textId="77777777" w:rsidTr="00CA6764">
        <w:trPr>
          <w:trHeight w:val="490"/>
        </w:trPr>
        <w:tc>
          <w:tcPr>
            <w:tcW w:w="1563" w:type="pct"/>
            <w:gridSpan w:val="3"/>
            <w:vMerge w:val="restart"/>
            <w:vAlign w:val="center"/>
          </w:tcPr>
          <w:p w14:paraId="6B007E8D" w14:textId="66C54459" w:rsidR="00CA6764" w:rsidRDefault="00CA6764" w:rsidP="00546CB2">
            <w:pPr>
              <w:jc w:val="center"/>
            </w:pPr>
            <w:r>
              <w:t>Testing Association</w:t>
            </w:r>
          </w:p>
        </w:tc>
        <w:tc>
          <w:tcPr>
            <w:tcW w:w="3437" w:type="pct"/>
            <w:gridSpan w:val="5"/>
            <w:vAlign w:val="center"/>
          </w:tcPr>
          <w:p w14:paraId="0D03E601" w14:textId="77777777" w:rsidR="00CA6764" w:rsidRDefault="00CA6764" w:rsidP="00546CB2">
            <w:pPr>
              <w:jc w:val="center"/>
            </w:pPr>
            <w:r>
              <w:t>Variable 1</w:t>
            </w:r>
          </w:p>
        </w:tc>
      </w:tr>
      <w:tr w:rsidR="00CA6764" w14:paraId="3902F6CF" w14:textId="77777777" w:rsidTr="00CA6764">
        <w:trPr>
          <w:trHeight w:val="463"/>
        </w:trPr>
        <w:tc>
          <w:tcPr>
            <w:tcW w:w="1563" w:type="pct"/>
            <w:gridSpan w:val="3"/>
            <w:vMerge/>
            <w:vAlign w:val="center"/>
          </w:tcPr>
          <w:p w14:paraId="30D11DAD" w14:textId="77777777" w:rsidR="00CA6764" w:rsidRDefault="00CA6764" w:rsidP="00546CB2">
            <w:pPr>
              <w:jc w:val="center"/>
            </w:pPr>
          </w:p>
        </w:tc>
        <w:tc>
          <w:tcPr>
            <w:tcW w:w="1363" w:type="pct"/>
            <w:gridSpan w:val="2"/>
            <w:vAlign w:val="center"/>
          </w:tcPr>
          <w:p w14:paraId="616C49B1" w14:textId="77777777" w:rsidR="00CA6764" w:rsidRDefault="00CA6764" w:rsidP="00546CB2">
            <w:pPr>
              <w:jc w:val="center"/>
            </w:pPr>
            <w:r>
              <w:t>Numeric</w:t>
            </w:r>
          </w:p>
        </w:tc>
        <w:tc>
          <w:tcPr>
            <w:tcW w:w="2074" w:type="pct"/>
            <w:gridSpan w:val="3"/>
            <w:vAlign w:val="center"/>
          </w:tcPr>
          <w:p w14:paraId="1253EEF5" w14:textId="77777777" w:rsidR="00CA6764" w:rsidRDefault="00CA6764" w:rsidP="00546CB2">
            <w:pPr>
              <w:jc w:val="center"/>
            </w:pPr>
            <w:r>
              <w:t>Categorical</w:t>
            </w:r>
          </w:p>
        </w:tc>
      </w:tr>
      <w:tr w:rsidR="00CA6764" w14:paraId="6D008438" w14:textId="77777777" w:rsidTr="00CA6764">
        <w:trPr>
          <w:trHeight w:val="490"/>
        </w:trPr>
        <w:tc>
          <w:tcPr>
            <w:tcW w:w="1563" w:type="pct"/>
            <w:gridSpan w:val="3"/>
            <w:vMerge/>
            <w:vAlign w:val="center"/>
          </w:tcPr>
          <w:p w14:paraId="52D2126D" w14:textId="77777777" w:rsidR="00CA6764" w:rsidRDefault="00CA6764" w:rsidP="00546CB2">
            <w:pPr>
              <w:jc w:val="center"/>
            </w:pPr>
          </w:p>
        </w:tc>
        <w:tc>
          <w:tcPr>
            <w:tcW w:w="763" w:type="pct"/>
            <w:vAlign w:val="center"/>
          </w:tcPr>
          <w:p w14:paraId="6019C43A" w14:textId="77777777" w:rsidR="00CA6764" w:rsidRDefault="00CA6764" w:rsidP="00546CB2">
            <w:pPr>
              <w:jc w:val="center"/>
            </w:pPr>
            <w:r>
              <w:t>Continuous</w:t>
            </w:r>
          </w:p>
        </w:tc>
        <w:tc>
          <w:tcPr>
            <w:tcW w:w="600" w:type="pct"/>
            <w:vAlign w:val="center"/>
          </w:tcPr>
          <w:p w14:paraId="5789BCBC" w14:textId="77777777" w:rsidR="00CA6764" w:rsidRDefault="00CA6764" w:rsidP="00546CB2">
            <w:pPr>
              <w:jc w:val="center"/>
            </w:pPr>
            <w:r>
              <w:t>Integer</w:t>
            </w:r>
          </w:p>
        </w:tc>
        <w:tc>
          <w:tcPr>
            <w:tcW w:w="583" w:type="pct"/>
            <w:vAlign w:val="center"/>
          </w:tcPr>
          <w:p w14:paraId="5A1A6611" w14:textId="77777777" w:rsidR="00CA6764" w:rsidRDefault="00CA6764" w:rsidP="00546CB2">
            <w:pPr>
              <w:jc w:val="center"/>
            </w:pPr>
            <w:r>
              <w:t>Ordinal</w:t>
            </w:r>
          </w:p>
        </w:tc>
        <w:tc>
          <w:tcPr>
            <w:tcW w:w="753" w:type="pct"/>
            <w:vAlign w:val="center"/>
          </w:tcPr>
          <w:p w14:paraId="41CA77FC" w14:textId="77777777" w:rsidR="00CA6764" w:rsidRDefault="00CA6764" w:rsidP="00546CB2">
            <w:pPr>
              <w:jc w:val="center"/>
            </w:pPr>
            <w:r>
              <w:t>Multinomial</w:t>
            </w:r>
          </w:p>
        </w:tc>
        <w:tc>
          <w:tcPr>
            <w:tcW w:w="738" w:type="pct"/>
            <w:vAlign w:val="center"/>
          </w:tcPr>
          <w:p w14:paraId="0F69E846" w14:textId="77777777" w:rsidR="00CA6764" w:rsidRDefault="00CA6764" w:rsidP="00546CB2">
            <w:pPr>
              <w:jc w:val="center"/>
            </w:pPr>
            <w:r>
              <w:t>Dichotomous</w:t>
            </w:r>
          </w:p>
        </w:tc>
      </w:tr>
      <w:tr w:rsidR="00CA6764" w14:paraId="1AF4B28D" w14:textId="77777777" w:rsidTr="00546CB2">
        <w:trPr>
          <w:trHeight w:val="463"/>
        </w:trPr>
        <w:tc>
          <w:tcPr>
            <w:tcW w:w="369" w:type="pct"/>
            <w:vMerge w:val="restart"/>
            <w:vAlign w:val="center"/>
          </w:tcPr>
          <w:p w14:paraId="47DD3A6D" w14:textId="77777777" w:rsidR="00CA6764" w:rsidRDefault="00CA6764" w:rsidP="00546CB2">
            <w:pPr>
              <w:jc w:val="center"/>
            </w:pPr>
            <w:r>
              <w:t>Variable 2</w:t>
            </w:r>
          </w:p>
        </w:tc>
        <w:tc>
          <w:tcPr>
            <w:tcW w:w="470" w:type="pct"/>
            <w:vMerge w:val="restart"/>
            <w:vAlign w:val="center"/>
          </w:tcPr>
          <w:p w14:paraId="0D173899" w14:textId="77777777" w:rsidR="00CA6764" w:rsidRDefault="00CA6764" w:rsidP="00546CB2">
            <w:pPr>
              <w:jc w:val="center"/>
            </w:pPr>
            <w:r>
              <w:t>Numeric</w:t>
            </w:r>
          </w:p>
        </w:tc>
        <w:tc>
          <w:tcPr>
            <w:tcW w:w="724" w:type="pct"/>
            <w:vAlign w:val="center"/>
          </w:tcPr>
          <w:p w14:paraId="4EE3069F" w14:textId="77777777" w:rsidR="00CA6764" w:rsidRDefault="00CA6764" w:rsidP="00546CB2">
            <w:pPr>
              <w:jc w:val="center"/>
            </w:pPr>
            <w:r>
              <w:t>Continuous</w:t>
            </w:r>
          </w:p>
        </w:tc>
        <w:tc>
          <w:tcPr>
            <w:tcW w:w="1363" w:type="pct"/>
            <w:gridSpan w:val="2"/>
            <w:vMerge w:val="restart"/>
            <w:vAlign w:val="center"/>
          </w:tcPr>
          <w:p w14:paraId="7681CEB6" w14:textId="77777777" w:rsidR="00CA6764" w:rsidRDefault="00CA6764" w:rsidP="00546CB2">
            <w:pPr>
              <w:jc w:val="center"/>
            </w:pPr>
            <w:r>
              <w:t>Correlation</w:t>
            </w:r>
          </w:p>
        </w:tc>
        <w:tc>
          <w:tcPr>
            <w:tcW w:w="1336" w:type="pct"/>
            <w:gridSpan w:val="2"/>
            <w:vMerge w:val="restart"/>
            <w:vAlign w:val="center"/>
          </w:tcPr>
          <w:p w14:paraId="6CE40ADC" w14:textId="77777777" w:rsidR="00CA6764" w:rsidRDefault="00CA6764" w:rsidP="00546CB2">
            <w:pPr>
              <w:jc w:val="center"/>
            </w:pPr>
            <w:r>
              <w:t>ANOVA</w:t>
            </w:r>
          </w:p>
        </w:tc>
        <w:tc>
          <w:tcPr>
            <w:tcW w:w="738" w:type="pct"/>
            <w:vMerge w:val="restart"/>
            <w:vAlign w:val="center"/>
          </w:tcPr>
          <w:p w14:paraId="038185BF" w14:textId="77777777" w:rsidR="00CA6764" w:rsidRDefault="00CA6764" w:rsidP="00546CB2">
            <w:pPr>
              <w:jc w:val="center"/>
            </w:pPr>
            <w:r>
              <w:t>t-test</w:t>
            </w:r>
          </w:p>
        </w:tc>
      </w:tr>
      <w:tr w:rsidR="00CA6764" w14:paraId="4859A05A" w14:textId="77777777" w:rsidTr="00546CB2">
        <w:trPr>
          <w:trHeight w:val="518"/>
        </w:trPr>
        <w:tc>
          <w:tcPr>
            <w:tcW w:w="369" w:type="pct"/>
            <w:vMerge/>
            <w:vAlign w:val="center"/>
          </w:tcPr>
          <w:p w14:paraId="38728D9C" w14:textId="77777777" w:rsidR="00CA6764" w:rsidRDefault="00CA6764" w:rsidP="00546CB2">
            <w:pPr>
              <w:jc w:val="center"/>
            </w:pPr>
          </w:p>
        </w:tc>
        <w:tc>
          <w:tcPr>
            <w:tcW w:w="470" w:type="pct"/>
            <w:vMerge/>
            <w:vAlign w:val="center"/>
          </w:tcPr>
          <w:p w14:paraId="1DAF70F7" w14:textId="77777777" w:rsidR="00CA6764" w:rsidRDefault="00CA6764" w:rsidP="00546CB2">
            <w:pPr>
              <w:jc w:val="center"/>
            </w:pPr>
          </w:p>
        </w:tc>
        <w:tc>
          <w:tcPr>
            <w:tcW w:w="724" w:type="pct"/>
            <w:vAlign w:val="center"/>
          </w:tcPr>
          <w:p w14:paraId="6E8D7EA8" w14:textId="77777777" w:rsidR="00CA6764" w:rsidRDefault="00CA6764" w:rsidP="00546CB2">
            <w:pPr>
              <w:jc w:val="center"/>
            </w:pPr>
            <w:r>
              <w:t>Integer</w:t>
            </w:r>
          </w:p>
        </w:tc>
        <w:tc>
          <w:tcPr>
            <w:tcW w:w="1363" w:type="pct"/>
            <w:gridSpan w:val="2"/>
            <w:vMerge/>
            <w:vAlign w:val="center"/>
          </w:tcPr>
          <w:p w14:paraId="4540E572" w14:textId="77777777" w:rsidR="00CA6764" w:rsidRDefault="00CA6764" w:rsidP="00546CB2">
            <w:pPr>
              <w:jc w:val="center"/>
            </w:pPr>
          </w:p>
        </w:tc>
        <w:tc>
          <w:tcPr>
            <w:tcW w:w="1336" w:type="pct"/>
            <w:gridSpan w:val="2"/>
            <w:vMerge/>
            <w:vAlign w:val="center"/>
          </w:tcPr>
          <w:p w14:paraId="65AF2E56" w14:textId="77777777" w:rsidR="00CA6764" w:rsidRDefault="00CA6764" w:rsidP="00546CB2">
            <w:pPr>
              <w:jc w:val="center"/>
            </w:pPr>
          </w:p>
        </w:tc>
        <w:tc>
          <w:tcPr>
            <w:tcW w:w="738" w:type="pct"/>
            <w:vMerge/>
            <w:vAlign w:val="center"/>
          </w:tcPr>
          <w:p w14:paraId="0C9196FA" w14:textId="77777777" w:rsidR="00CA6764" w:rsidRDefault="00CA6764" w:rsidP="00546CB2">
            <w:pPr>
              <w:jc w:val="center"/>
            </w:pPr>
          </w:p>
        </w:tc>
      </w:tr>
      <w:tr w:rsidR="00CA6764" w14:paraId="1E36A74C" w14:textId="77777777" w:rsidTr="00546CB2">
        <w:trPr>
          <w:trHeight w:val="490"/>
        </w:trPr>
        <w:tc>
          <w:tcPr>
            <w:tcW w:w="369" w:type="pct"/>
            <w:vMerge/>
            <w:vAlign w:val="center"/>
          </w:tcPr>
          <w:p w14:paraId="31698AFE" w14:textId="77777777" w:rsidR="00CA6764" w:rsidRDefault="00CA6764" w:rsidP="00546CB2">
            <w:pPr>
              <w:jc w:val="center"/>
            </w:pPr>
          </w:p>
        </w:tc>
        <w:tc>
          <w:tcPr>
            <w:tcW w:w="470" w:type="pct"/>
            <w:vMerge w:val="restart"/>
            <w:vAlign w:val="center"/>
          </w:tcPr>
          <w:p w14:paraId="3905F423" w14:textId="77777777" w:rsidR="00CA6764" w:rsidRDefault="00CA6764" w:rsidP="00546CB2">
            <w:pPr>
              <w:jc w:val="center"/>
            </w:pPr>
            <w:r>
              <w:t>Categorical</w:t>
            </w:r>
          </w:p>
        </w:tc>
        <w:tc>
          <w:tcPr>
            <w:tcW w:w="724" w:type="pct"/>
            <w:vAlign w:val="center"/>
          </w:tcPr>
          <w:p w14:paraId="3473AF98" w14:textId="77777777" w:rsidR="00CA6764" w:rsidRDefault="00CA6764" w:rsidP="00546CB2">
            <w:pPr>
              <w:jc w:val="center"/>
            </w:pPr>
            <w:r>
              <w:t>Ordinal</w:t>
            </w:r>
          </w:p>
        </w:tc>
        <w:tc>
          <w:tcPr>
            <w:tcW w:w="1363" w:type="pct"/>
            <w:gridSpan w:val="2"/>
            <w:vMerge w:val="restart"/>
            <w:vAlign w:val="center"/>
          </w:tcPr>
          <w:p w14:paraId="55241BA1" w14:textId="77777777" w:rsidR="00CA6764" w:rsidRDefault="00CA6764" w:rsidP="00546CB2">
            <w:pPr>
              <w:jc w:val="center"/>
            </w:pPr>
            <w:r>
              <w:t>ANOVA</w:t>
            </w:r>
          </w:p>
        </w:tc>
        <w:tc>
          <w:tcPr>
            <w:tcW w:w="2074" w:type="pct"/>
            <w:gridSpan w:val="3"/>
            <w:vMerge w:val="restart"/>
            <w:vAlign w:val="center"/>
          </w:tcPr>
          <w:p w14:paraId="6544DF48" w14:textId="77777777" w:rsidR="00CA6764" w:rsidRDefault="00CA6764" w:rsidP="00546CB2">
            <w:pPr>
              <w:jc w:val="center"/>
            </w:pPr>
            <w:r>
              <w:t>Chi-square</w:t>
            </w:r>
          </w:p>
        </w:tc>
      </w:tr>
      <w:tr w:rsidR="00CA6764" w14:paraId="69A687C3" w14:textId="77777777" w:rsidTr="00546CB2">
        <w:trPr>
          <w:trHeight w:val="518"/>
        </w:trPr>
        <w:tc>
          <w:tcPr>
            <w:tcW w:w="369" w:type="pct"/>
            <w:vMerge/>
            <w:vAlign w:val="center"/>
          </w:tcPr>
          <w:p w14:paraId="31BCD5CB" w14:textId="77777777" w:rsidR="00CA6764" w:rsidRDefault="00CA6764" w:rsidP="00546CB2">
            <w:pPr>
              <w:jc w:val="center"/>
            </w:pPr>
          </w:p>
        </w:tc>
        <w:tc>
          <w:tcPr>
            <w:tcW w:w="470" w:type="pct"/>
            <w:vMerge/>
            <w:vAlign w:val="center"/>
          </w:tcPr>
          <w:p w14:paraId="346295A7" w14:textId="77777777" w:rsidR="00CA6764" w:rsidRDefault="00CA6764" w:rsidP="00546CB2">
            <w:pPr>
              <w:jc w:val="center"/>
            </w:pPr>
          </w:p>
        </w:tc>
        <w:tc>
          <w:tcPr>
            <w:tcW w:w="724" w:type="pct"/>
            <w:vAlign w:val="center"/>
          </w:tcPr>
          <w:p w14:paraId="4513F764" w14:textId="77777777" w:rsidR="00CA6764" w:rsidRDefault="00CA6764" w:rsidP="00546CB2">
            <w:pPr>
              <w:jc w:val="center"/>
            </w:pPr>
            <w:r>
              <w:t>Multinomial</w:t>
            </w:r>
          </w:p>
        </w:tc>
        <w:tc>
          <w:tcPr>
            <w:tcW w:w="1363" w:type="pct"/>
            <w:gridSpan w:val="2"/>
            <w:vMerge/>
            <w:vAlign w:val="center"/>
          </w:tcPr>
          <w:p w14:paraId="2A069B5C" w14:textId="77777777" w:rsidR="00CA6764" w:rsidRDefault="00CA6764" w:rsidP="00546CB2">
            <w:pPr>
              <w:jc w:val="center"/>
            </w:pPr>
          </w:p>
        </w:tc>
        <w:tc>
          <w:tcPr>
            <w:tcW w:w="2074" w:type="pct"/>
            <w:gridSpan w:val="3"/>
            <w:vMerge/>
            <w:vAlign w:val="center"/>
          </w:tcPr>
          <w:p w14:paraId="5A82DEB4" w14:textId="77777777" w:rsidR="00CA6764" w:rsidRDefault="00CA6764" w:rsidP="00546CB2">
            <w:pPr>
              <w:jc w:val="center"/>
            </w:pPr>
          </w:p>
        </w:tc>
      </w:tr>
      <w:tr w:rsidR="00CA6764" w14:paraId="04F56CFA" w14:textId="77777777" w:rsidTr="00546CB2">
        <w:trPr>
          <w:trHeight w:val="490"/>
        </w:trPr>
        <w:tc>
          <w:tcPr>
            <w:tcW w:w="369" w:type="pct"/>
            <w:vMerge/>
            <w:vAlign w:val="center"/>
          </w:tcPr>
          <w:p w14:paraId="34B34504" w14:textId="77777777" w:rsidR="00CA6764" w:rsidRDefault="00CA6764" w:rsidP="00546CB2">
            <w:pPr>
              <w:jc w:val="center"/>
            </w:pPr>
          </w:p>
        </w:tc>
        <w:tc>
          <w:tcPr>
            <w:tcW w:w="470" w:type="pct"/>
            <w:vMerge/>
            <w:vAlign w:val="center"/>
          </w:tcPr>
          <w:p w14:paraId="5C6B89FC" w14:textId="77777777" w:rsidR="00CA6764" w:rsidRDefault="00CA6764" w:rsidP="00546CB2">
            <w:pPr>
              <w:jc w:val="center"/>
            </w:pPr>
          </w:p>
        </w:tc>
        <w:tc>
          <w:tcPr>
            <w:tcW w:w="724" w:type="pct"/>
            <w:vAlign w:val="center"/>
          </w:tcPr>
          <w:p w14:paraId="24997917" w14:textId="77777777" w:rsidR="00CA6764" w:rsidRDefault="00CA6764" w:rsidP="00546CB2">
            <w:pPr>
              <w:jc w:val="center"/>
            </w:pPr>
            <w:r>
              <w:t>Dichotomous</w:t>
            </w:r>
          </w:p>
        </w:tc>
        <w:tc>
          <w:tcPr>
            <w:tcW w:w="1363" w:type="pct"/>
            <w:gridSpan w:val="2"/>
            <w:vAlign w:val="center"/>
          </w:tcPr>
          <w:p w14:paraId="2EC73A74" w14:textId="77777777" w:rsidR="00CA6764" w:rsidRDefault="00CA6764" w:rsidP="00546CB2">
            <w:pPr>
              <w:jc w:val="center"/>
            </w:pPr>
            <w:r>
              <w:t>t-test</w:t>
            </w:r>
          </w:p>
        </w:tc>
        <w:tc>
          <w:tcPr>
            <w:tcW w:w="2074" w:type="pct"/>
            <w:gridSpan w:val="3"/>
            <w:vMerge/>
            <w:vAlign w:val="center"/>
          </w:tcPr>
          <w:p w14:paraId="2C1A387A" w14:textId="77777777" w:rsidR="00CA6764" w:rsidRDefault="00CA6764" w:rsidP="00546CB2">
            <w:pPr>
              <w:jc w:val="center"/>
            </w:pPr>
          </w:p>
        </w:tc>
      </w:tr>
    </w:tbl>
    <w:p w14:paraId="3E9722DA" w14:textId="77777777" w:rsidR="00CA6764" w:rsidRDefault="00CA6764"/>
    <w:sectPr w:rsidR="00CA6764" w:rsidSect="00CA67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64"/>
    <w:rsid w:val="00406125"/>
    <w:rsid w:val="00540427"/>
    <w:rsid w:val="00BD7CAE"/>
    <w:rsid w:val="00C43021"/>
    <w:rsid w:val="00CA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02A9"/>
  <w15:chartTrackingRefBased/>
  <w15:docId w15:val="{3FD2BB37-B324-4711-8A90-DE054296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Dailey</dc:creator>
  <cp:keywords/>
  <dc:description/>
  <cp:lastModifiedBy>Cody Dailey</cp:lastModifiedBy>
  <cp:revision>1</cp:revision>
  <dcterms:created xsi:type="dcterms:W3CDTF">2021-03-09T16:32:00Z</dcterms:created>
  <dcterms:modified xsi:type="dcterms:W3CDTF">2021-03-09T18:02:00Z</dcterms:modified>
</cp:coreProperties>
</file>