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377" w:rsidRDefault="00057B02" w:rsidP="00057B02">
      <w:pPr>
        <w:pStyle w:val="a3"/>
      </w:pPr>
      <w:r>
        <w:rPr>
          <w:rFonts w:hint="eastAsia"/>
        </w:rPr>
        <w:t>软件</w:t>
      </w:r>
      <w:r>
        <w:t>设计</w:t>
      </w:r>
      <w:r>
        <w:rPr>
          <w:rFonts w:hint="eastAsia"/>
        </w:rPr>
        <w:t>工程</w:t>
      </w:r>
      <w:r>
        <w:t>复习提纲</w:t>
      </w:r>
    </w:p>
    <w:p w:rsidR="000B578C" w:rsidRDefault="0001385B" w:rsidP="00D53A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可行性</w:t>
      </w:r>
      <w:r w:rsidR="00A745AD">
        <w:t>研究的</w:t>
      </w:r>
      <w:r w:rsidR="00602AE4">
        <w:rPr>
          <w:rFonts w:hint="eastAsia"/>
        </w:rPr>
        <w:t>目标</w:t>
      </w:r>
      <w:r w:rsidR="00602AE4">
        <w:t>和</w:t>
      </w:r>
      <w:r w:rsidR="00A745AD">
        <w:rPr>
          <w:rFonts w:hint="eastAsia"/>
        </w:rPr>
        <w:t>任务</w:t>
      </w:r>
      <w:r w:rsidR="00835F14">
        <w:t>及其</w:t>
      </w:r>
      <w:r w:rsidR="00835F14">
        <w:rPr>
          <w:rFonts w:hint="eastAsia"/>
        </w:rPr>
        <w:t>主要</w:t>
      </w:r>
      <w:r w:rsidR="00835F14">
        <w:t>内容</w:t>
      </w:r>
    </w:p>
    <w:p w:rsidR="00D53A19" w:rsidRDefault="00D53A19" w:rsidP="000B57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可行性</w:t>
      </w:r>
      <w:r>
        <w:t>研究</w:t>
      </w:r>
      <w:r>
        <w:rPr>
          <w:rFonts w:hint="eastAsia"/>
        </w:rPr>
        <w:t>的四个</w:t>
      </w:r>
      <w:r>
        <w:t>阶段</w:t>
      </w:r>
    </w:p>
    <w:p w:rsidR="00300CBE" w:rsidRDefault="00300CBE" w:rsidP="000B57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>
        <w:t>需求分析的</w:t>
      </w:r>
      <w:r>
        <w:rPr>
          <w:rFonts w:hint="eastAsia"/>
        </w:rPr>
        <w:t>主要</w:t>
      </w:r>
      <w:r>
        <w:t>内容</w:t>
      </w:r>
      <w:r>
        <w:rPr>
          <w:rFonts w:hint="eastAsia"/>
        </w:rPr>
        <w:t>及</w:t>
      </w:r>
      <w:r>
        <w:t>工具</w:t>
      </w:r>
    </w:p>
    <w:p w:rsidR="00300CBE" w:rsidRDefault="00E506E6" w:rsidP="000B57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SA</w:t>
      </w:r>
      <w:r>
        <w:t>的含义</w:t>
      </w:r>
      <w:r>
        <w:rPr>
          <w:rFonts w:hint="eastAsia"/>
        </w:rPr>
        <w:t>及其</w:t>
      </w:r>
      <w:r>
        <w:t>相关内容、原则</w:t>
      </w:r>
      <w:r w:rsidR="001D6D11">
        <w:rPr>
          <w:rFonts w:hint="eastAsia"/>
        </w:rPr>
        <w:t>、</w:t>
      </w:r>
      <w:r w:rsidR="001D6D11">
        <w:t>指导思想</w:t>
      </w:r>
      <w:r>
        <w:t>等</w:t>
      </w:r>
    </w:p>
    <w:p w:rsidR="00D30535" w:rsidRDefault="00D30535" w:rsidP="000B57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>
        <w:t>需求</w:t>
      </w:r>
      <w:r>
        <w:rPr>
          <w:rFonts w:hint="eastAsia"/>
        </w:rPr>
        <w:t>规格</w:t>
      </w:r>
      <w:r>
        <w:t>的含义，主要包括内容</w:t>
      </w:r>
      <w:r>
        <w:rPr>
          <w:rFonts w:hint="eastAsia"/>
        </w:rPr>
        <w:t>，所</w:t>
      </w:r>
      <w:r>
        <w:t>使用的工具</w:t>
      </w:r>
    </w:p>
    <w:p w:rsidR="004721FC" w:rsidRDefault="004721FC" w:rsidP="000B57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详细</w:t>
      </w:r>
      <w:r>
        <w:t>设计</w:t>
      </w:r>
      <w:r>
        <w:rPr>
          <w:rFonts w:hint="eastAsia"/>
        </w:rPr>
        <w:t>（参考</w:t>
      </w:r>
      <w:r>
        <w:t>PPT</w:t>
      </w:r>
      <w:r>
        <w:t>相关内容</w:t>
      </w:r>
      <w:r w:rsidR="00B24869">
        <w:rPr>
          <w:rFonts w:hint="eastAsia"/>
        </w:rPr>
        <w:t>，</w:t>
      </w:r>
      <w:r w:rsidR="00B24869">
        <w:t>着重</w:t>
      </w:r>
      <w:r w:rsidR="00B311C0">
        <w:rPr>
          <w:rFonts w:hint="eastAsia"/>
        </w:rPr>
        <w:t>任务</w:t>
      </w:r>
      <w:r w:rsidR="00B311C0">
        <w:t>、</w:t>
      </w:r>
      <w:r w:rsidR="00B24869">
        <w:t>含义</w:t>
      </w:r>
      <w:r w:rsidR="00B24869">
        <w:rPr>
          <w:rFonts w:hint="eastAsia"/>
        </w:rPr>
        <w:t>、</w:t>
      </w:r>
      <w:r w:rsidR="00095278">
        <w:rPr>
          <w:rFonts w:hint="eastAsia"/>
        </w:rPr>
        <w:t>方法</w:t>
      </w:r>
      <w:r w:rsidR="00095278">
        <w:t>、</w:t>
      </w:r>
      <w:r w:rsidR="00B24869" w:rsidRPr="00AB61EC">
        <w:rPr>
          <w:b/>
        </w:rPr>
        <w:t>工具</w:t>
      </w:r>
      <w:r w:rsidR="00A9431F">
        <w:rPr>
          <w:rFonts w:hint="eastAsia"/>
          <w:b/>
        </w:rPr>
        <w:t>（</w:t>
      </w:r>
      <w:r w:rsidR="00A9431F">
        <w:rPr>
          <w:rFonts w:hint="eastAsia"/>
          <w:b/>
        </w:rPr>
        <w:t>Jackson</w:t>
      </w:r>
      <w:r w:rsidR="00A9431F">
        <w:rPr>
          <w:b/>
        </w:rPr>
        <w:t>、盒图、</w:t>
      </w:r>
      <w:r w:rsidR="00A9431F">
        <w:rPr>
          <w:b/>
        </w:rPr>
        <w:t>PAD</w:t>
      </w:r>
      <w:r w:rsidR="00A9431F">
        <w:rPr>
          <w:b/>
        </w:rPr>
        <w:t>图</w:t>
      </w:r>
      <w:r w:rsidR="00A9431F">
        <w:rPr>
          <w:rFonts w:hint="eastAsia"/>
          <w:b/>
        </w:rPr>
        <w:t>、</w:t>
      </w:r>
      <w:r w:rsidR="00A9431F">
        <w:rPr>
          <w:b/>
        </w:rPr>
        <w:t>PPL</w:t>
      </w:r>
      <w:r w:rsidR="00A9431F">
        <w:rPr>
          <w:b/>
        </w:rPr>
        <w:t>等）</w:t>
      </w:r>
      <w:r w:rsidR="00B24869">
        <w:t>及其特性</w:t>
      </w:r>
      <w:r w:rsidR="00434B83">
        <w:rPr>
          <w:rFonts w:hint="eastAsia"/>
        </w:rPr>
        <w:t>，</w:t>
      </w:r>
      <w:r w:rsidR="00434B83">
        <w:t>可以不管使用过程</w:t>
      </w:r>
      <w:r>
        <w:t>）</w:t>
      </w:r>
    </w:p>
    <w:p w:rsidR="008D1509" w:rsidRDefault="008D1509" w:rsidP="000B57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代码行估算</w:t>
      </w:r>
      <w:r>
        <w:t>的内容，</w:t>
      </w:r>
      <w:r>
        <w:rPr>
          <w:rFonts w:hint="eastAsia"/>
        </w:rPr>
        <w:t>公式</w:t>
      </w:r>
      <w:r>
        <w:t>及其计算过程</w:t>
      </w:r>
      <w:r w:rsidR="007761FF">
        <w:rPr>
          <w:rFonts w:hint="eastAsia"/>
        </w:rPr>
        <w:t>，</w:t>
      </w:r>
      <w:r w:rsidR="007761FF">
        <w:t>使用</w:t>
      </w:r>
      <w:r w:rsidR="007761FF">
        <w:rPr>
          <w:rFonts w:hint="eastAsia"/>
        </w:rPr>
        <w:t>的</w:t>
      </w:r>
      <w:r w:rsidR="007761FF">
        <w:t>范围、特性、局限等</w:t>
      </w:r>
    </w:p>
    <w:p w:rsidR="004E71E2" w:rsidRDefault="004E71E2" w:rsidP="000B57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成本</w:t>
      </w:r>
      <w:r>
        <w:rPr>
          <w:rFonts w:hint="eastAsia"/>
        </w:rPr>
        <w:t>/</w:t>
      </w:r>
      <w:r>
        <w:rPr>
          <w:rFonts w:hint="eastAsia"/>
        </w:rPr>
        <w:t>效益估算</w:t>
      </w:r>
      <w:r>
        <w:t>的方法，及其分辨使用过程</w:t>
      </w:r>
    </w:p>
    <w:p w:rsidR="00340FBB" w:rsidRDefault="00340FBB" w:rsidP="000B57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规模估算</w:t>
      </w:r>
      <w:r>
        <w:t>内容</w:t>
      </w:r>
      <w:r>
        <w:rPr>
          <w:rFonts w:hint="eastAsia"/>
        </w:rPr>
        <w:t>，</w:t>
      </w:r>
      <w:r w:rsidR="00691A34">
        <w:rPr>
          <w:rFonts w:hint="eastAsia"/>
        </w:rPr>
        <w:t>使用</w:t>
      </w:r>
      <w:r w:rsidR="00691A34">
        <w:t>的方法，</w:t>
      </w:r>
      <w:r w:rsidR="00F317D4">
        <w:rPr>
          <w:rFonts w:hint="eastAsia"/>
        </w:rPr>
        <w:t>特别</w:t>
      </w:r>
      <w:r w:rsidR="00F317D4">
        <w:t>注意期望模型</w:t>
      </w:r>
      <w:r w:rsidR="00F317D4">
        <w:t>E</w:t>
      </w:r>
      <w:r w:rsidR="00F317D4">
        <w:rPr>
          <w:rFonts w:hint="eastAsia"/>
        </w:rPr>
        <w:t>及工作量</w:t>
      </w:r>
      <w:r w:rsidR="00F317D4">
        <w:t>、成本计算过程</w:t>
      </w:r>
    </w:p>
    <w:p w:rsidR="005D3DC6" w:rsidRDefault="005D3DC6" w:rsidP="000B57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软件过程</w:t>
      </w:r>
      <w:r>
        <w:t>中每个阶段使用的工具，如何使用，注意事项等</w:t>
      </w:r>
    </w:p>
    <w:p w:rsidR="00720F4C" w:rsidRDefault="00720F4C" w:rsidP="000B57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着重掌握</w:t>
      </w:r>
      <w:r>
        <w:t>工具</w:t>
      </w:r>
      <w:r w:rsidR="003A3BA0">
        <w:rPr>
          <w:rFonts w:hint="eastAsia"/>
        </w:rPr>
        <w:t>的</w:t>
      </w:r>
      <w:r w:rsidR="003A3BA0">
        <w:t>名称、包含</w:t>
      </w:r>
      <w:r w:rsidR="003A3BA0">
        <w:rPr>
          <w:rFonts w:hint="eastAsia"/>
        </w:rPr>
        <w:t>元素</w:t>
      </w:r>
      <w:bookmarkStart w:id="0" w:name="_GoBack"/>
      <w:bookmarkEnd w:id="0"/>
      <w:r>
        <w:t>及其</w:t>
      </w:r>
      <w:r>
        <w:rPr>
          <w:rFonts w:hint="eastAsia"/>
        </w:rPr>
        <w:t>使用，</w:t>
      </w:r>
      <w:r>
        <w:t>使用的阶段等</w:t>
      </w:r>
      <w:r>
        <w:rPr>
          <w:rFonts w:hint="eastAsia"/>
        </w:rPr>
        <w:t>（用例图</w:t>
      </w:r>
      <w:r>
        <w:t>、数据流图</w:t>
      </w:r>
      <w:r w:rsidR="00215E7E">
        <w:rPr>
          <w:rFonts w:hint="eastAsia"/>
        </w:rPr>
        <w:t>、</w:t>
      </w:r>
      <w:r w:rsidR="00FC6B56">
        <w:rPr>
          <w:rFonts w:hint="eastAsia"/>
        </w:rPr>
        <w:t>数据字典</w:t>
      </w:r>
      <w:r w:rsidR="00FC6B56">
        <w:t>、</w:t>
      </w:r>
      <w:r w:rsidR="00215E7E">
        <w:t>ER</w:t>
      </w:r>
      <w:r w:rsidR="00215E7E">
        <w:t>图</w:t>
      </w:r>
      <w:r>
        <w:t>）</w:t>
      </w:r>
    </w:p>
    <w:p w:rsidR="00BF5364" w:rsidRPr="000B578C" w:rsidRDefault="00BF5364" w:rsidP="000B578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</w:t>
      </w:r>
      <w:r>
        <w:t>形态结构</w:t>
      </w:r>
      <w:r>
        <w:rPr>
          <w:rFonts w:hint="eastAsia"/>
        </w:rPr>
        <w:t>的</w:t>
      </w:r>
      <w:r>
        <w:t>基本特征内容</w:t>
      </w:r>
    </w:p>
    <w:sectPr w:rsidR="00BF5364" w:rsidRPr="000B5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9747F"/>
    <w:multiLevelType w:val="hybridMultilevel"/>
    <w:tmpl w:val="FD8099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CE"/>
    <w:rsid w:val="0001385B"/>
    <w:rsid w:val="00057B02"/>
    <w:rsid w:val="00081FE9"/>
    <w:rsid w:val="00095278"/>
    <w:rsid w:val="000B578C"/>
    <w:rsid w:val="00137BC4"/>
    <w:rsid w:val="001D0B19"/>
    <w:rsid w:val="001D6D11"/>
    <w:rsid w:val="00215E7E"/>
    <w:rsid w:val="00300CBE"/>
    <w:rsid w:val="00321ACE"/>
    <w:rsid w:val="00340FBB"/>
    <w:rsid w:val="00352152"/>
    <w:rsid w:val="003A3BA0"/>
    <w:rsid w:val="00434B83"/>
    <w:rsid w:val="00453104"/>
    <w:rsid w:val="004721FC"/>
    <w:rsid w:val="004E71E2"/>
    <w:rsid w:val="00584168"/>
    <w:rsid w:val="005D3DC6"/>
    <w:rsid w:val="00602AE4"/>
    <w:rsid w:val="00691A34"/>
    <w:rsid w:val="006E55AB"/>
    <w:rsid w:val="00720F4C"/>
    <w:rsid w:val="007761FF"/>
    <w:rsid w:val="00835F14"/>
    <w:rsid w:val="008D1509"/>
    <w:rsid w:val="00945025"/>
    <w:rsid w:val="009E7C93"/>
    <w:rsid w:val="00A745AD"/>
    <w:rsid w:val="00A9431F"/>
    <w:rsid w:val="00AB61EC"/>
    <w:rsid w:val="00B24869"/>
    <w:rsid w:val="00B311C0"/>
    <w:rsid w:val="00BF5364"/>
    <w:rsid w:val="00D30535"/>
    <w:rsid w:val="00D53A19"/>
    <w:rsid w:val="00DB2AA7"/>
    <w:rsid w:val="00E506E6"/>
    <w:rsid w:val="00F317D4"/>
    <w:rsid w:val="00FC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E3E4"/>
  <w15:chartTrackingRefBased/>
  <w15:docId w15:val="{FC250F35-8C1C-4F75-B382-3C1420AE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qFormat/>
    <w:rsid w:val="006E55AB"/>
    <w:pPr>
      <w:tabs>
        <w:tab w:val="left" w:pos="360"/>
        <w:tab w:val="right" w:leader="dot" w:pos="9230"/>
      </w:tabs>
    </w:pPr>
    <w:rPr>
      <w:rFonts w:ascii="Times New Roman" w:eastAsia="宋体" w:hAnsi="Times New Roman" w:cs="Times New Roman"/>
      <w:bCs/>
      <w:szCs w:val="24"/>
    </w:rPr>
  </w:style>
  <w:style w:type="paragraph" w:styleId="a3">
    <w:name w:val="Title"/>
    <w:basedOn w:val="a"/>
    <w:next w:val="a"/>
    <w:link w:val="a4"/>
    <w:uiPriority w:val="10"/>
    <w:qFormat/>
    <w:rsid w:val="00057B0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57B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53A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魏培</dc:creator>
  <cp:keywords/>
  <dc:description/>
  <cp:lastModifiedBy>魏培</cp:lastModifiedBy>
  <cp:revision>36</cp:revision>
  <dcterms:created xsi:type="dcterms:W3CDTF">2017-06-08T07:51:00Z</dcterms:created>
  <dcterms:modified xsi:type="dcterms:W3CDTF">2017-06-08T08:11:00Z</dcterms:modified>
</cp:coreProperties>
</file>