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093" w:rsidRPr="00C87093" w:rsidRDefault="00C87093" w:rsidP="0066779B">
      <w:pPr>
        <w:pStyle w:val="a5"/>
        <w:ind w:firstLine="803"/>
        <w:rPr>
          <w:sz w:val="40"/>
          <w:szCs w:val="36"/>
        </w:rPr>
      </w:pPr>
      <w:r w:rsidRPr="00C87093">
        <w:rPr>
          <w:rFonts w:hint="eastAsia"/>
          <w:sz w:val="40"/>
          <w:szCs w:val="36"/>
        </w:rPr>
        <w:t>SPM</w:t>
      </w:r>
      <w:r w:rsidRPr="00C87093">
        <w:rPr>
          <w:rFonts w:hint="eastAsia"/>
          <w:sz w:val="40"/>
          <w:szCs w:val="36"/>
        </w:rPr>
        <w:t>课程网站改造项目风险计划书</w:t>
      </w:r>
    </w:p>
    <w:p w:rsidR="00C87093" w:rsidRPr="00CD34B3" w:rsidRDefault="00C87093" w:rsidP="00CD34B3">
      <w:pPr>
        <w:pStyle w:val="a8"/>
        <w:numPr>
          <w:ilvl w:val="0"/>
          <w:numId w:val="2"/>
        </w:numPr>
        <w:ind w:firstLineChars="0"/>
        <w:rPr>
          <w:sz w:val="30"/>
          <w:szCs w:val="30"/>
        </w:rPr>
      </w:pPr>
      <w:r w:rsidRPr="00CD34B3">
        <w:rPr>
          <w:rFonts w:hint="eastAsia"/>
          <w:sz w:val="30"/>
          <w:szCs w:val="30"/>
        </w:rPr>
        <w:t>综述</w:t>
      </w:r>
    </w:p>
    <w:p w:rsidR="00F45A2D" w:rsidRDefault="00C87093" w:rsidP="00F45A2D">
      <w:pPr>
        <w:ind w:firstLineChars="200" w:firstLine="480"/>
        <w:rPr>
          <w:sz w:val="24"/>
        </w:rPr>
      </w:pPr>
      <w:r w:rsidRPr="001F017B">
        <w:rPr>
          <w:rFonts w:hint="eastAsia"/>
          <w:sz w:val="24"/>
        </w:rPr>
        <w:t>我们在对</w:t>
      </w:r>
      <w:r w:rsidRPr="001F017B">
        <w:rPr>
          <w:rFonts w:hint="eastAsia"/>
          <w:sz w:val="24"/>
        </w:rPr>
        <w:t>SPM</w:t>
      </w:r>
      <w:r w:rsidRPr="001F017B">
        <w:rPr>
          <w:rFonts w:hint="eastAsia"/>
          <w:sz w:val="24"/>
        </w:rPr>
        <w:t>课程网站改造项目进行了生存期模型确立、需求分析、任务分解、</w:t>
      </w:r>
      <w:r w:rsidR="00D24B01" w:rsidRPr="001F017B">
        <w:rPr>
          <w:rFonts w:hint="eastAsia"/>
          <w:sz w:val="24"/>
        </w:rPr>
        <w:t>成本计划等过程后，考虑到软件项目开发过程中的种种风险以及学生开发团体所造成的更大的不确定性，</w:t>
      </w:r>
      <w:r w:rsidR="00F45A2D" w:rsidRPr="00F45A2D">
        <w:rPr>
          <w:rFonts w:hint="eastAsia"/>
          <w:sz w:val="24"/>
        </w:rPr>
        <w:t>我们对本项目进行了比较严格的风险管理</w:t>
      </w:r>
      <w:r w:rsidR="00F45A2D">
        <w:rPr>
          <w:rFonts w:hint="eastAsia"/>
          <w:sz w:val="24"/>
        </w:rPr>
        <w:t>。</w:t>
      </w:r>
    </w:p>
    <w:p w:rsidR="00CD34B3" w:rsidRPr="00F45A2D" w:rsidRDefault="00F45A2D" w:rsidP="00F45A2D">
      <w:pPr>
        <w:ind w:firstLineChars="200" w:firstLine="480"/>
        <w:rPr>
          <w:sz w:val="24"/>
        </w:rPr>
      </w:pPr>
      <w:r w:rsidRPr="00F45A2D">
        <w:rPr>
          <w:rFonts w:hint="eastAsia"/>
          <w:sz w:val="24"/>
        </w:rPr>
        <w:t>我们对面对的各种风险进行了系统的归类，整理，分析，并评估。</w:t>
      </w:r>
      <w:r>
        <w:rPr>
          <w:rFonts w:hint="eastAsia"/>
          <w:sz w:val="24"/>
        </w:rPr>
        <w:t>同时对</w:t>
      </w:r>
      <w:r w:rsidRPr="00F45A2D">
        <w:rPr>
          <w:rFonts w:hint="eastAsia"/>
          <w:sz w:val="24"/>
        </w:rPr>
        <w:t>所涉及的设备和环境按照相关标准及相关政策进行安排，让其安全性和可靠性符合要求。在此，我们对此项目进行风险管理的策划，将确定风险的可接收准则，通过对项目的风险分析，风险评价和风险控制，及综合剩余风险的可接受性，及有关人员的职责和权限以及项目实施和实</w:t>
      </w:r>
      <w:r w:rsidR="00EB78F3">
        <w:rPr>
          <w:rFonts w:hint="eastAsia"/>
          <w:sz w:val="24"/>
        </w:rPr>
        <w:t>施后整个过程的风险都进行了安排与预测，以便对该项目的风险进行有效</w:t>
      </w:r>
      <w:r w:rsidRPr="00F45A2D">
        <w:rPr>
          <w:rFonts w:hint="eastAsia"/>
          <w:sz w:val="24"/>
        </w:rPr>
        <w:t>的管理。</w:t>
      </w:r>
    </w:p>
    <w:p w:rsidR="00D24B01" w:rsidRPr="00CD34B3" w:rsidRDefault="00D24B01" w:rsidP="00CD34B3">
      <w:pPr>
        <w:pStyle w:val="a8"/>
        <w:numPr>
          <w:ilvl w:val="0"/>
          <w:numId w:val="2"/>
        </w:numPr>
        <w:ind w:firstLineChars="0"/>
        <w:rPr>
          <w:sz w:val="30"/>
          <w:szCs w:val="30"/>
        </w:rPr>
      </w:pPr>
      <w:r w:rsidRPr="00CD34B3">
        <w:rPr>
          <w:rFonts w:hint="eastAsia"/>
          <w:sz w:val="30"/>
          <w:szCs w:val="30"/>
        </w:rPr>
        <w:t>风险识别</w:t>
      </w:r>
    </w:p>
    <w:p w:rsidR="00D24B01" w:rsidRPr="001F017B" w:rsidRDefault="00D24B01" w:rsidP="001F017B">
      <w:pPr>
        <w:ind w:firstLineChars="200" w:firstLine="480"/>
        <w:rPr>
          <w:sz w:val="24"/>
        </w:rPr>
      </w:pPr>
      <w:r w:rsidRPr="001F017B">
        <w:rPr>
          <w:rFonts w:hint="eastAsia"/>
          <w:sz w:val="24"/>
        </w:rPr>
        <w:t>在经过讨论后，由于小组成员普遍对风险识别过程经验不足，所以我们采用较为简单的“风险条目检查表”方法进行风险识别。而在这当中，基于三层结构的检查表结构清晰，能够最大程度的保证我们所识别到风险的完整性。其层次描述见</w:t>
      </w:r>
      <w:r w:rsidR="002B1762" w:rsidRPr="001F017B">
        <w:rPr>
          <w:sz w:val="24"/>
        </w:rPr>
        <w:fldChar w:fldCharType="begin"/>
      </w:r>
      <w:r w:rsidR="002B1762" w:rsidRPr="001F017B">
        <w:rPr>
          <w:sz w:val="24"/>
        </w:rPr>
        <w:instrText xml:space="preserve"> </w:instrText>
      </w:r>
      <w:r w:rsidR="002B1762" w:rsidRPr="001F017B">
        <w:rPr>
          <w:rFonts w:hint="eastAsia"/>
          <w:sz w:val="24"/>
        </w:rPr>
        <w:instrText>REF _Ref387332423 \h</w:instrText>
      </w:r>
      <w:r w:rsidR="002B1762" w:rsidRPr="001F017B">
        <w:rPr>
          <w:sz w:val="24"/>
        </w:rPr>
        <w:instrText xml:space="preserve"> </w:instrText>
      </w:r>
      <w:r w:rsidR="001F017B" w:rsidRPr="001F017B">
        <w:rPr>
          <w:sz w:val="24"/>
        </w:rPr>
        <w:instrText xml:space="preserve"> \* MERGEFORMAT </w:instrText>
      </w:r>
      <w:r w:rsidR="002B1762" w:rsidRPr="001F017B">
        <w:rPr>
          <w:sz w:val="24"/>
        </w:rPr>
      </w:r>
      <w:r w:rsidR="002B1762" w:rsidRPr="001F017B">
        <w:rPr>
          <w:sz w:val="24"/>
        </w:rPr>
        <w:fldChar w:fldCharType="separate"/>
      </w:r>
      <w:r w:rsidR="002B1762" w:rsidRPr="001F017B">
        <w:rPr>
          <w:rFonts w:hint="eastAsia"/>
          <w:sz w:val="24"/>
        </w:rPr>
        <w:t>图</w:t>
      </w:r>
      <w:r w:rsidR="002B1762" w:rsidRPr="001F017B">
        <w:rPr>
          <w:rFonts w:hint="eastAsia"/>
          <w:sz w:val="24"/>
        </w:rPr>
        <w:t xml:space="preserve"> </w:t>
      </w:r>
      <w:r w:rsidR="002B1762" w:rsidRPr="001F017B">
        <w:rPr>
          <w:noProof/>
          <w:sz w:val="24"/>
        </w:rPr>
        <w:t>1</w:t>
      </w:r>
      <w:r w:rsidR="002B1762" w:rsidRPr="001F017B">
        <w:rPr>
          <w:rFonts w:hint="eastAsia"/>
          <w:sz w:val="24"/>
        </w:rPr>
        <w:t xml:space="preserve"> </w:t>
      </w:r>
      <w:r w:rsidR="002B1762" w:rsidRPr="001F017B">
        <w:rPr>
          <w:sz w:val="24"/>
        </w:rPr>
        <w:fldChar w:fldCharType="end"/>
      </w:r>
      <w:r w:rsidRPr="001F017B">
        <w:rPr>
          <w:rFonts w:hint="eastAsia"/>
          <w:sz w:val="24"/>
        </w:rPr>
        <w:t>。</w:t>
      </w:r>
    </w:p>
    <w:p w:rsidR="002B1762" w:rsidRDefault="00D551E4" w:rsidP="0066779B">
      <w:pPr>
        <w:keepNext/>
        <w:ind w:firstLine="420"/>
      </w:pPr>
      <w:r>
        <w:rPr>
          <w:noProof/>
        </w:rPr>
        <w:drawing>
          <wp:inline distT="0" distB="0" distL="0" distR="0">
            <wp:extent cx="5274310" cy="2721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405122109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1610"/>
                    </a:xfrm>
                    <a:prstGeom prst="rect">
                      <a:avLst/>
                    </a:prstGeom>
                  </pic:spPr>
                </pic:pic>
              </a:graphicData>
            </a:graphic>
          </wp:inline>
        </w:drawing>
      </w:r>
    </w:p>
    <w:p w:rsidR="00D24B01" w:rsidRDefault="002B1762" w:rsidP="0066779B">
      <w:pPr>
        <w:pStyle w:val="a7"/>
        <w:ind w:firstLine="400"/>
        <w:jc w:val="center"/>
      </w:pPr>
      <w:bookmarkStart w:id="0" w:name="_Ref3873324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风险三层分析结构</w:t>
      </w:r>
      <w:bookmarkEnd w:id="0"/>
    </w:p>
    <w:p w:rsidR="00895BC9" w:rsidRDefault="00895BC9" w:rsidP="001F017B">
      <w:pPr>
        <w:ind w:firstLineChars="200" w:firstLine="480"/>
        <w:rPr>
          <w:sz w:val="24"/>
        </w:rPr>
      </w:pPr>
      <w:r w:rsidRPr="001F017B">
        <w:rPr>
          <w:rFonts w:hint="eastAsia"/>
          <w:sz w:val="24"/>
        </w:rPr>
        <w:t>我们对</w:t>
      </w:r>
      <w:r w:rsidRPr="001F017B">
        <w:rPr>
          <w:rFonts w:hint="eastAsia"/>
          <w:sz w:val="24"/>
        </w:rPr>
        <w:t>SPM</w:t>
      </w:r>
      <w:r w:rsidRPr="001F017B">
        <w:rPr>
          <w:rFonts w:hint="eastAsia"/>
          <w:sz w:val="24"/>
        </w:rPr>
        <w:t>课程网站改造项目的需求进行了详细的分析。结合我们自身的项目经验以及在课程上学习到的相关知识，按照三层分析结构进行了分析。</w:t>
      </w:r>
      <w:r w:rsidR="000E00FB" w:rsidRPr="001F017B">
        <w:rPr>
          <w:rFonts w:hint="eastAsia"/>
          <w:sz w:val="24"/>
        </w:rPr>
        <w:t>现将每一层的结果总结如下：</w:t>
      </w:r>
    </w:p>
    <w:p w:rsidR="00676787" w:rsidRPr="001F017B" w:rsidRDefault="00676787" w:rsidP="001F017B">
      <w:pPr>
        <w:ind w:firstLineChars="200" w:firstLine="480"/>
        <w:rPr>
          <w:sz w:val="24"/>
        </w:rPr>
      </w:pPr>
    </w:p>
    <w:p w:rsidR="00895BC9" w:rsidRPr="001F017B" w:rsidRDefault="000E00FB" w:rsidP="00895BC9">
      <w:pPr>
        <w:pStyle w:val="a8"/>
        <w:numPr>
          <w:ilvl w:val="0"/>
          <w:numId w:val="4"/>
        </w:numPr>
        <w:ind w:firstLineChars="0"/>
        <w:rPr>
          <w:sz w:val="24"/>
        </w:rPr>
      </w:pPr>
      <w:r w:rsidRPr="001F017B">
        <w:rPr>
          <w:rFonts w:hint="eastAsia"/>
          <w:sz w:val="24"/>
        </w:rPr>
        <w:t>产品工程</w:t>
      </w:r>
    </w:p>
    <w:p w:rsidR="000E00FB" w:rsidRPr="001F017B" w:rsidRDefault="000E00FB" w:rsidP="000E00FB">
      <w:pPr>
        <w:pStyle w:val="a8"/>
        <w:numPr>
          <w:ilvl w:val="0"/>
          <w:numId w:val="5"/>
        </w:numPr>
        <w:ind w:firstLineChars="0"/>
        <w:rPr>
          <w:sz w:val="24"/>
        </w:rPr>
      </w:pPr>
      <w:r w:rsidRPr="001F017B">
        <w:rPr>
          <w:rFonts w:hint="eastAsia"/>
          <w:sz w:val="24"/>
        </w:rPr>
        <w:t>需求。在需求方面，我们在对老师所给的需求文档分析过程中发现该需求文档并不完善。如“首页适当修改”，并没有说明具体修改方面。因此我们认为</w:t>
      </w:r>
      <w:r w:rsidRPr="001F017B">
        <w:rPr>
          <w:rFonts w:hint="eastAsia"/>
          <w:b/>
          <w:sz w:val="24"/>
        </w:rPr>
        <w:t>需求的清晰性</w:t>
      </w:r>
      <w:r w:rsidRPr="001F017B">
        <w:rPr>
          <w:rFonts w:hint="eastAsia"/>
          <w:sz w:val="24"/>
        </w:rPr>
        <w:t>存在一定的问题。</w:t>
      </w:r>
      <w:r w:rsidR="00513C7D" w:rsidRPr="001F017B">
        <w:rPr>
          <w:rFonts w:hint="eastAsia"/>
          <w:sz w:val="24"/>
        </w:rPr>
        <w:t>而且由于项目本身为改造项目，在本项目进行时，可能甲方会收到针对</w:t>
      </w:r>
      <w:r w:rsidR="00513C7D" w:rsidRPr="001F017B">
        <w:rPr>
          <w:rFonts w:hint="eastAsia"/>
          <w:sz w:val="24"/>
        </w:rPr>
        <w:t>SPM</w:t>
      </w:r>
      <w:r w:rsidR="00513C7D" w:rsidRPr="001F017B">
        <w:rPr>
          <w:rFonts w:hint="eastAsia"/>
          <w:sz w:val="24"/>
        </w:rPr>
        <w:t>课程网站的不</w:t>
      </w:r>
      <w:r w:rsidR="00513C7D" w:rsidRPr="001F017B">
        <w:rPr>
          <w:rFonts w:hint="eastAsia"/>
          <w:sz w:val="24"/>
        </w:rPr>
        <w:lastRenderedPageBreak/>
        <w:t>同建议，这会导致网站的需求产生变化。因此</w:t>
      </w:r>
      <w:r w:rsidR="00613076" w:rsidRPr="001F017B">
        <w:rPr>
          <w:rFonts w:hint="eastAsia"/>
          <w:b/>
          <w:sz w:val="24"/>
        </w:rPr>
        <w:t>需求的稳定性</w:t>
      </w:r>
      <w:r w:rsidR="00613076" w:rsidRPr="001F017B">
        <w:rPr>
          <w:rFonts w:hint="eastAsia"/>
          <w:sz w:val="24"/>
        </w:rPr>
        <w:t>也会成为一个风险。</w:t>
      </w:r>
    </w:p>
    <w:p w:rsidR="00613076" w:rsidRPr="001F017B" w:rsidRDefault="00613076" w:rsidP="000E00FB">
      <w:pPr>
        <w:pStyle w:val="a8"/>
        <w:numPr>
          <w:ilvl w:val="0"/>
          <w:numId w:val="5"/>
        </w:numPr>
        <w:ind w:firstLineChars="0"/>
        <w:rPr>
          <w:sz w:val="24"/>
        </w:rPr>
      </w:pPr>
      <w:r w:rsidRPr="001F017B">
        <w:rPr>
          <w:rFonts w:hint="eastAsia"/>
          <w:sz w:val="24"/>
        </w:rPr>
        <w:t>设计。在设计阶段，负责设计系统架构的同学可能会将系统架构设计的过于复杂，这会导致整个</w:t>
      </w:r>
      <w:r w:rsidRPr="001F017B">
        <w:rPr>
          <w:rFonts w:hint="eastAsia"/>
          <w:b/>
          <w:sz w:val="24"/>
        </w:rPr>
        <w:t>项目难度方面</w:t>
      </w:r>
      <w:r w:rsidRPr="001F017B">
        <w:rPr>
          <w:rFonts w:hint="eastAsia"/>
          <w:sz w:val="24"/>
        </w:rPr>
        <w:t>的问题，使得项目无法按时交付。同时，由于项目本身的实现是由学生团体完成的，这极可能导致接口设计的耦合度过高，导致项目</w:t>
      </w:r>
      <w:r w:rsidRPr="001F017B">
        <w:rPr>
          <w:rFonts w:hint="eastAsia"/>
          <w:b/>
          <w:sz w:val="24"/>
        </w:rPr>
        <w:t>设计阶段的接口</w:t>
      </w:r>
      <w:r w:rsidRPr="001F017B">
        <w:rPr>
          <w:rFonts w:hint="eastAsia"/>
          <w:sz w:val="24"/>
        </w:rPr>
        <w:t>问题。虽然项目需求文档中只要求</w:t>
      </w:r>
      <w:r w:rsidRPr="001F017B">
        <w:rPr>
          <w:rFonts w:hint="eastAsia"/>
          <w:sz w:val="24"/>
        </w:rPr>
        <w:t>50</w:t>
      </w:r>
      <w:r w:rsidRPr="001F017B">
        <w:rPr>
          <w:rFonts w:hint="eastAsia"/>
          <w:sz w:val="24"/>
        </w:rPr>
        <w:t>人同时在线，但是我们以前的网站编写过程中均未考虑过同时在线人数的问题，因此这一点可能很难满足，导致</w:t>
      </w:r>
      <w:r w:rsidRPr="001F017B">
        <w:rPr>
          <w:rFonts w:hint="eastAsia"/>
          <w:b/>
          <w:sz w:val="24"/>
        </w:rPr>
        <w:t>项目设计阶段的性能问题</w:t>
      </w:r>
      <w:r w:rsidRPr="001F017B">
        <w:rPr>
          <w:rFonts w:hint="eastAsia"/>
          <w:sz w:val="24"/>
        </w:rPr>
        <w:t>。在</w:t>
      </w:r>
      <w:r w:rsidRPr="001F017B">
        <w:rPr>
          <w:rFonts w:hint="eastAsia"/>
          <w:b/>
          <w:sz w:val="24"/>
        </w:rPr>
        <w:t>易测性</w:t>
      </w:r>
      <w:r w:rsidRPr="001F017B">
        <w:rPr>
          <w:rFonts w:hint="eastAsia"/>
          <w:sz w:val="24"/>
        </w:rPr>
        <w:t>方面，由于项目团队多数由大学生组成，</w:t>
      </w:r>
      <w:r w:rsidR="001C120F" w:rsidRPr="001F017B">
        <w:rPr>
          <w:rFonts w:hint="eastAsia"/>
          <w:sz w:val="24"/>
        </w:rPr>
        <w:t>在设计过程中，很可能忽视后期测试人员的工作，导致项目的易测性大大降低。最后，</w:t>
      </w:r>
      <w:r w:rsidR="001C120F" w:rsidRPr="001F017B">
        <w:rPr>
          <w:rFonts w:hint="eastAsia"/>
          <w:b/>
          <w:sz w:val="24"/>
        </w:rPr>
        <w:t>硬件的限制</w:t>
      </w:r>
      <w:r w:rsidR="001C120F" w:rsidRPr="001F017B">
        <w:rPr>
          <w:rFonts w:hint="eastAsia"/>
          <w:sz w:val="24"/>
        </w:rPr>
        <w:t>也可能成为一个重要的部分。在设计阶段很可能导致架构对硬件要求过高而现有硬件无法满足的情况。</w:t>
      </w:r>
    </w:p>
    <w:p w:rsidR="001C120F" w:rsidRPr="001F017B" w:rsidRDefault="001C120F" w:rsidP="000E00FB">
      <w:pPr>
        <w:pStyle w:val="a8"/>
        <w:numPr>
          <w:ilvl w:val="0"/>
          <w:numId w:val="5"/>
        </w:numPr>
        <w:ind w:firstLineChars="0"/>
        <w:rPr>
          <w:sz w:val="24"/>
        </w:rPr>
      </w:pPr>
      <w:r w:rsidRPr="001F017B">
        <w:rPr>
          <w:rFonts w:hint="eastAsia"/>
          <w:sz w:val="24"/>
        </w:rPr>
        <w:t>编码和单元测试。在该阶段，最重要的风险就是</w:t>
      </w:r>
      <w:r w:rsidRPr="001F017B">
        <w:rPr>
          <w:rFonts w:hint="eastAsia"/>
          <w:b/>
          <w:sz w:val="24"/>
        </w:rPr>
        <w:t>可行性问题</w:t>
      </w:r>
      <w:r w:rsidRPr="001F017B">
        <w:rPr>
          <w:rFonts w:hint="eastAsia"/>
          <w:sz w:val="24"/>
        </w:rPr>
        <w:t>。由于学生团队内部可能存在较多的较差编码能力学生，导致项目无法按期交付。不仅如此，在</w:t>
      </w:r>
      <w:r w:rsidRPr="001F017B">
        <w:rPr>
          <w:rFonts w:hint="eastAsia"/>
          <w:b/>
          <w:sz w:val="24"/>
        </w:rPr>
        <w:t>可测性</w:t>
      </w:r>
      <w:r w:rsidRPr="001F017B">
        <w:rPr>
          <w:rFonts w:hint="eastAsia"/>
          <w:sz w:val="24"/>
        </w:rPr>
        <w:t>方面，学生的代码耦合度也可能提高，从而导致可测性的降低。</w:t>
      </w:r>
    </w:p>
    <w:p w:rsidR="001C120F" w:rsidRPr="001F017B" w:rsidRDefault="001C120F" w:rsidP="000E00FB">
      <w:pPr>
        <w:pStyle w:val="a8"/>
        <w:numPr>
          <w:ilvl w:val="0"/>
          <w:numId w:val="5"/>
        </w:numPr>
        <w:ind w:firstLineChars="0"/>
        <w:rPr>
          <w:sz w:val="24"/>
        </w:rPr>
      </w:pPr>
      <w:r w:rsidRPr="001F017B">
        <w:rPr>
          <w:rFonts w:hint="eastAsia"/>
          <w:sz w:val="24"/>
        </w:rPr>
        <w:t>在集成和测试阶段，如果支持经理的工作不到位，可能会导致团队内成员所使用编译器不同或版本不同，造成</w:t>
      </w:r>
      <w:r w:rsidRPr="001F017B">
        <w:rPr>
          <w:rFonts w:hint="eastAsia"/>
          <w:b/>
          <w:sz w:val="24"/>
        </w:rPr>
        <w:t>系统问题</w:t>
      </w:r>
      <w:r w:rsidRPr="001F017B">
        <w:rPr>
          <w:rFonts w:hint="eastAsia"/>
          <w:sz w:val="24"/>
        </w:rPr>
        <w:t>。</w:t>
      </w:r>
    </w:p>
    <w:p w:rsidR="001C120F" w:rsidRDefault="001C120F" w:rsidP="000E00FB">
      <w:pPr>
        <w:pStyle w:val="a8"/>
        <w:numPr>
          <w:ilvl w:val="0"/>
          <w:numId w:val="5"/>
        </w:numPr>
        <w:ind w:firstLineChars="0"/>
        <w:rPr>
          <w:sz w:val="24"/>
        </w:rPr>
      </w:pPr>
      <w:r w:rsidRPr="001F017B">
        <w:rPr>
          <w:rFonts w:hint="eastAsia"/>
          <w:sz w:val="24"/>
        </w:rPr>
        <w:t>工程特点。在</w:t>
      </w:r>
      <w:r w:rsidRPr="001F017B">
        <w:rPr>
          <w:rFonts w:hint="eastAsia"/>
          <w:b/>
          <w:sz w:val="24"/>
        </w:rPr>
        <w:t>可维护性</w:t>
      </w:r>
      <w:r w:rsidRPr="001F017B">
        <w:rPr>
          <w:rFonts w:hint="eastAsia"/>
          <w:sz w:val="24"/>
        </w:rPr>
        <w:t>方面，由于学生中普遍存在的不重视项目文档的问题，可能会导致文档的缺失。同时，由于学生团体存在的更迭问题（大四学生会因为实习、考研等问题离开团队）</w:t>
      </w:r>
      <w:r w:rsidR="00726906" w:rsidRPr="001F017B">
        <w:rPr>
          <w:rFonts w:hint="eastAsia"/>
          <w:sz w:val="24"/>
        </w:rPr>
        <w:t>，更加重了本项目的可维护性问题。在</w:t>
      </w:r>
      <w:r w:rsidR="00726906" w:rsidRPr="001F017B">
        <w:rPr>
          <w:rFonts w:hint="eastAsia"/>
          <w:b/>
          <w:sz w:val="24"/>
        </w:rPr>
        <w:t>安全性</w:t>
      </w:r>
      <w:r w:rsidR="00726906" w:rsidRPr="001F017B">
        <w:rPr>
          <w:rFonts w:hint="eastAsia"/>
          <w:sz w:val="24"/>
        </w:rPr>
        <w:t>方面，虽然可能较低，但是仍然要考虑可能存在的主机损坏、火灾、黑客等问题。在</w:t>
      </w:r>
      <w:r w:rsidR="00726906" w:rsidRPr="001F017B">
        <w:rPr>
          <w:rFonts w:hint="eastAsia"/>
          <w:b/>
          <w:sz w:val="24"/>
        </w:rPr>
        <w:t>人为因素</w:t>
      </w:r>
      <w:r w:rsidR="00726906" w:rsidRPr="001F017B">
        <w:rPr>
          <w:rFonts w:hint="eastAsia"/>
          <w:sz w:val="24"/>
        </w:rPr>
        <w:t>方面，学生团体的不稳定性很可能到时维护人员对项目作出不可逆的无意损坏行为，导致数据丢失等问题。</w:t>
      </w:r>
    </w:p>
    <w:p w:rsidR="00676787" w:rsidRPr="001F017B" w:rsidRDefault="00676787" w:rsidP="00676787">
      <w:pPr>
        <w:pStyle w:val="a8"/>
        <w:ind w:left="1200" w:firstLineChars="0" w:firstLine="0"/>
        <w:rPr>
          <w:sz w:val="24"/>
        </w:rPr>
      </w:pPr>
    </w:p>
    <w:p w:rsidR="00726906" w:rsidRPr="001F017B" w:rsidRDefault="00726906" w:rsidP="00726906">
      <w:pPr>
        <w:pStyle w:val="a8"/>
        <w:numPr>
          <w:ilvl w:val="0"/>
          <w:numId w:val="4"/>
        </w:numPr>
        <w:ind w:firstLineChars="0"/>
        <w:rPr>
          <w:sz w:val="24"/>
        </w:rPr>
      </w:pPr>
      <w:r w:rsidRPr="001F017B">
        <w:rPr>
          <w:rFonts w:hint="eastAsia"/>
          <w:sz w:val="24"/>
        </w:rPr>
        <w:t>开发环境</w:t>
      </w:r>
    </w:p>
    <w:p w:rsidR="00726906" w:rsidRPr="001F017B" w:rsidRDefault="00726906" w:rsidP="00726906">
      <w:pPr>
        <w:pStyle w:val="a8"/>
        <w:numPr>
          <w:ilvl w:val="0"/>
          <w:numId w:val="6"/>
        </w:numPr>
        <w:ind w:firstLineChars="0"/>
        <w:rPr>
          <w:sz w:val="24"/>
        </w:rPr>
      </w:pPr>
      <w:r w:rsidRPr="001F017B">
        <w:rPr>
          <w:rFonts w:hint="eastAsia"/>
          <w:sz w:val="24"/>
        </w:rPr>
        <w:t>开发过程。在开发过程中，首先存在的风险就是</w:t>
      </w:r>
      <w:r w:rsidRPr="001F017B">
        <w:rPr>
          <w:rFonts w:hint="eastAsia"/>
          <w:b/>
          <w:sz w:val="24"/>
        </w:rPr>
        <w:t>过程控制</w:t>
      </w:r>
      <w:r w:rsidRPr="001F017B">
        <w:rPr>
          <w:rFonts w:hint="eastAsia"/>
          <w:sz w:val="24"/>
        </w:rPr>
        <w:t>。一旦生存期模型制定的不恰当或者无法顺利执行，就会导致项目延期。同时由于开发人员是学生，在生活中会有上课、实验室任务、学生会等各种问题导致项目人员的时间不可控制，这也会导致项目延期的问题。而在</w:t>
      </w:r>
      <w:r w:rsidRPr="001F017B">
        <w:rPr>
          <w:rFonts w:hint="eastAsia"/>
          <w:b/>
          <w:sz w:val="24"/>
        </w:rPr>
        <w:t>产品控制</w:t>
      </w:r>
      <w:r w:rsidRPr="001F017B">
        <w:rPr>
          <w:rFonts w:hint="eastAsia"/>
          <w:sz w:val="24"/>
        </w:rPr>
        <w:t>方面，也有可能出现对需求理解不明确而导致开发出的产品不满足甲方需求的问题。</w:t>
      </w:r>
    </w:p>
    <w:p w:rsidR="00726906" w:rsidRPr="001F017B" w:rsidRDefault="00726906" w:rsidP="00726906">
      <w:pPr>
        <w:pStyle w:val="a8"/>
        <w:numPr>
          <w:ilvl w:val="0"/>
          <w:numId w:val="6"/>
        </w:numPr>
        <w:ind w:firstLineChars="0"/>
        <w:rPr>
          <w:sz w:val="24"/>
        </w:rPr>
      </w:pPr>
      <w:r w:rsidRPr="001F017B">
        <w:rPr>
          <w:rFonts w:hint="eastAsia"/>
          <w:sz w:val="24"/>
        </w:rPr>
        <w:t>管理过程。在管理过程中，</w:t>
      </w:r>
      <w:r w:rsidRPr="001F017B">
        <w:rPr>
          <w:rFonts w:hint="eastAsia"/>
          <w:b/>
          <w:sz w:val="24"/>
        </w:rPr>
        <w:t>计划性</w:t>
      </w:r>
      <w:r w:rsidRPr="001F017B">
        <w:rPr>
          <w:rFonts w:hint="eastAsia"/>
          <w:sz w:val="24"/>
        </w:rPr>
        <w:t>是需要考虑的风险之一。</w:t>
      </w:r>
      <w:r w:rsidR="00F7581E" w:rsidRPr="001F017B">
        <w:rPr>
          <w:rFonts w:hint="eastAsia"/>
          <w:sz w:val="24"/>
        </w:rPr>
        <w:t>学生所做的计划可能考虑方面不够全面或不实际，导致项目无法按时完成。在</w:t>
      </w:r>
      <w:r w:rsidR="00F7581E" w:rsidRPr="001F017B">
        <w:rPr>
          <w:rFonts w:hint="eastAsia"/>
          <w:b/>
          <w:sz w:val="24"/>
        </w:rPr>
        <w:t>项目组织</w:t>
      </w:r>
      <w:r w:rsidR="00F7581E" w:rsidRPr="001F017B">
        <w:rPr>
          <w:rFonts w:hint="eastAsia"/>
          <w:sz w:val="24"/>
        </w:rPr>
        <w:t>方面，由于上下级都是同学，可能导致上下级关系不明确，存在潜在的风险。而该过程中存在的最重要的风险还是</w:t>
      </w:r>
      <w:r w:rsidR="00F7581E" w:rsidRPr="001F017B">
        <w:rPr>
          <w:rFonts w:hint="eastAsia"/>
          <w:b/>
          <w:sz w:val="24"/>
        </w:rPr>
        <w:t>管理经验</w:t>
      </w:r>
      <w:r w:rsidR="00F7581E" w:rsidRPr="001F017B">
        <w:rPr>
          <w:rFonts w:hint="eastAsia"/>
          <w:sz w:val="24"/>
        </w:rPr>
        <w:t>。学生团体由于实际参与的管理项目较少，管理经验及其缺乏，难以面对项目过程中所发生的各种团队问题。</w:t>
      </w:r>
    </w:p>
    <w:p w:rsidR="00F7581E" w:rsidRPr="001F017B" w:rsidRDefault="00F7581E" w:rsidP="00726906">
      <w:pPr>
        <w:pStyle w:val="a8"/>
        <w:numPr>
          <w:ilvl w:val="0"/>
          <w:numId w:val="6"/>
        </w:numPr>
        <w:ind w:firstLineChars="0"/>
        <w:rPr>
          <w:sz w:val="24"/>
        </w:rPr>
      </w:pPr>
      <w:r w:rsidRPr="001F017B">
        <w:rPr>
          <w:rFonts w:hint="eastAsia"/>
          <w:sz w:val="24"/>
        </w:rPr>
        <w:t>管理方法。在管理方法方面，</w:t>
      </w:r>
      <w:r w:rsidRPr="001F017B">
        <w:rPr>
          <w:rFonts w:hint="eastAsia"/>
          <w:b/>
          <w:sz w:val="24"/>
        </w:rPr>
        <w:t>人员管理</w:t>
      </w:r>
      <w:r w:rsidR="001F017B" w:rsidRPr="001F017B">
        <w:rPr>
          <w:rFonts w:hint="eastAsia"/>
          <w:sz w:val="24"/>
        </w:rPr>
        <w:t>是一个极大的风险。学生在</w:t>
      </w:r>
      <w:r w:rsidRPr="001F017B">
        <w:rPr>
          <w:rFonts w:hint="eastAsia"/>
          <w:sz w:val="24"/>
        </w:rPr>
        <w:t>加入该项目后，可能因为种种原因中途退出，造成人员流失问题。而编程能力较强的人员流失可能直接导致项目的终止。在</w:t>
      </w:r>
      <w:r w:rsidRPr="001F017B">
        <w:rPr>
          <w:rFonts w:hint="eastAsia"/>
          <w:b/>
          <w:sz w:val="24"/>
        </w:rPr>
        <w:t>质量保证</w:t>
      </w:r>
      <w:r w:rsidRPr="001F017B">
        <w:rPr>
          <w:rFonts w:hint="eastAsia"/>
          <w:sz w:val="24"/>
        </w:rPr>
        <w:t>方面</w:t>
      </w:r>
      <w:r w:rsidRPr="001F017B">
        <w:rPr>
          <w:rFonts w:hint="eastAsia"/>
          <w:sz w:val="24"/>
        </w:rPr>
        <w:t>,</w:t>
      </w:r>
      <w:r w:rsidRPr="001F017B">
        <w:rPr>
          <w:rFonts w:hint="eastAsia"/>
          <w:sz w:val="24"/>
        </w:rPr>
        <w:t>由于学生编程经验不足，没有单元测试的习惯，代码质量难以保证。</w:t>
      </w:r>
      <w:r w:rsidRPr="001F017B">
        <w:rPr>
          <w:rFonts w:hint="eastAsia"/>
          <w:sz w:val="24"/>
        </w:rPr>
        <w:lastRenderedPageBreak/>
        <w:t>在</w:t>
      </w:r>
      <w:r w:rsidRPr="001F017B">
        <w:rPr>
          <w:rFonts w:hint="eastAsia"/>
          <w:b/>
          <w:sz w:val="24"/>
        </w:rPr>
        <w:t>配置管理</w:t>
      </w:r>
      <w:r w:rsidRPr="001F017B">
        <w:rPr>
          <w:rFonts w:hint="eastAsia"/>
          <w:sz w:val="24"/>
        </w:rPr>
        <w:t>方面，对</w:t>
      </w:r>
      <w:r w:rsidR="000F41EB">
        <w:rPr>
          <w:rFonts w:hint="eastAsia"/>
          <w:sz w:val="24"/>
        </w:rPr>
        <w:t>G</w:t>
      </w:r>
      <w:r w:rsidR="000F41EB">
        <w:rPr>
          <w:sz w:val="24"/>
        </w:rPr>
        <w:t>it</w:t>
      </w:r>
      <w:r w:rsidRPr="001F017B">
        <w:rPr>
          <w:rFonts w:hint="eastAsia"/>
          <w:sz w:val="24"/>
        </w:rPr>
        <w:t>、</w:t>
      </w:r>
      <w:r w:rsidR="000F41EB">
        <w:rPr>
          <w:rFonts w:hint="eastAsia"/>
          <w:sz w:val="24"/>
        </w:rPr>
        <w:t>SVN</w:t>
      </w:r>
      <w:r w:rsidRPr="001F017B">
        <w:rPr>
          <w:rFonts w:hint="eastAsia"/>
          <w:sz w:val="24"/>
        </w:rPr>
        <w:t>等配置管理工具无法熟练使用导致的项目版本混乱也可能导致问题发生。</w:t>
      </w:r>
    </w:p>
    <w:p w:rsidR="001F017B" w:rsidRDefault="00F7581E" w:rsidP="001F017B">
      <w:pPr>
        <w:pStyle w:val="a8"/>
        <w:numPr>
          <w:ilvl w:val="0"/>
          <w:numId w:val="6"/>
        </w:numPr>
        <w:ind w:firstLineChars="0"/>
        <w:rPr>
          <w:sz w:val="24"/>
        </w:rPr>
      </w:pPr>
      <w:r w:rsidRPr="001F017B">
        <w:rPr>
          <w:rFonts w:hint="eastAsia"/>
          <w:sz w:val="24"/>
        </w:rPr>
        <w:t>在工作环境方面，</w:t>
      </w:r>
      <w:r w:rsidRPr="001F017B">
        <w:rPr>
          <w:rFonts w:hint="eastAsia"/>
          <w:b/>
          <w:sz w:val="24"/>
        </w:rPr>
        <w:t>合作性</w:t>
      </w:r>
      <w:r w:rsidRPr="001F017B">
        <w:rPr>
          <w:rFonts w:hint="eastAsia"/>
          <w:sz w:val="24"/>
        </w:rPr>
        <w:t>也可能存在问题。有些同学在日常生活中的矛盾很可能会被带入到项目之中，导致人员的合作性存在问题。</w:t>
      </w:r>
      <w:r w:rsidR="001F017B" w:rsidRPr="001F017B">
        <w:rPr>
          <w:rFonts w:hint="eastAsia"/>
          <w:sz w:val="24"/>
        </w:rPr>
        <w:t>同时在</w:t>
      </w:r>
      <w:r w:rsidR="001F017B" w:rsidRPr="001F017B">
        <w:rPr>
          <w:rFonts w:hint="eastAsia"/>
          <w:b/>
          <w:sz w:val="24"/>
        </w:rPr>
        <w:t>沟通</w:t>
      </w:r>
      <w:r w:rsidR="001F017B" w:rsidRPr="001F017B">
        <w:rPr>
          <w:rFonts w:hint="eastAsia"/>
          <w:sz w:val="24"/>
        </w:rPr>
        <w:t>方面，由于沟通计划的制定不周或执行不力，可能导致项目成员之间的沟通障碍问题。</w:t>
      </w:r>
    </w:p>
    <w:p w:rsidR="00676787" w:rsidRPr="001F017B" w:rsidRDefault="00676787" w:rsidP="00676787">
      <w:pPr>
        <w:pStyle w:val="a8"/>
        <w:ind w:left="1200" w:firstLineChars="0" w:firstLine="0"/>
        <w:rPr>
          <w:sz w:val="24"/>
        </w:rPr>
      </w:pPr>
    </w:p>
    <w:p w:rsidR="00726906" w:rsidRPr="001F017B" w:rsidRDefault="00726906" w:rsidP="00726906">
      <w:pPr>
        <w:pStyle w:val="a8"/>
        <w:numPr>
          <w:ilvl w:val="0"/>
          <w:numId w:val="4"/>
        </w:numPr>
        <w:ind w:firstLineChars="0"/>
        <w:rPr>
          <w:sz w:val="24"/>
        </w:rPr>
      </w:pPr>
      <w:r w:rsidRPr="001F017B">
        <w:rPr>
          <w:rFonts w:hint="eastAsia"/>
          <w:sz w:val="24"/>
        </w:rPr>
        <w:t>项目限制</w:t>
      </w:r>
    </w:p>
    <w:p w:rsidR="00726906" w:rsidRPr="001F017B" w:rsidRDefault="001F017B" w:rsidP="00726906">
      <w:pPr>
        <w:pStyle w:val="a8"/>
        <w:numPr>
          <w:ilvl w:val="0"/>
          <w:numId w:val="7"/>
        </w:numPr>
        <w:ind w:firstLineChars="0"/>
        <w:rPr>
          <w:sz w:val="24"/>
        </w:rPr>
      </w:pPr>
      <w:r w:rsidRPr="001F017B">
        <w:rPr>
          <w:rFonts w:hint="eastAsia"/>
          <w:sz w:val="24"/>
        </w:rPr>
        <w:t>资源。在资源方面，</w:t>
      </w:r>
      <w:r w:rsidRPr="001F017B">
        <w:rPr>
          <w:rFonts w:hint="eastAsia"/>
          <w:b/>
          <w:sz w:val="24"/>
        </w:rPr>
        <w:t>进度</w:t>
      </w:r>
      <w:r w:rsidRPr="001F017B">
        <w:rPr>
          <w:rFonts w:hint="eastAsia"/>
          <w:sz w:val="24"/>
        </w:rPr>
        <w:t>可能存在问题。由于甲方所要求的工期过短或者是学生开发能力不足等问题很可能导致项目无法按期交付。在</w:t>
      </w:r>
      <w:r w:rsidRPr="001F017B">
        <w:rPr>
          <w:rFonts w:hint="eastAsia"/>
          <w:b/>
          <w:sz w:val="24"/>
        </w:rPr>
        <w:t>人员</w:t>
      </w:r>
      <w:r w:rsidRPr="001F017B">
        <w:rPr>
          <w:rFonts w:hint="eastAsia"/>
          <w:sz w:val="24"/>
        </w:rPr>
        <w:t>方面，人员的流失、更换都可能会导致问题。而在</w:t>
      </w:r>
      <w:r w:rsidRPr="001F017B">
        <w:rPr>
          <w:rFonts w:hint="eastAsia"/>
          <w:b/>
          <w:sz w:val="24"/>
        </w:rPr>
        <w:t>预算</w:t>
      </w:r>
      <w:r w:rsidRPr="001F017B">
        <w:rPr>
          <w:rFonts w:hint="eastAsia"/>
          <w:sz w:val="24"/>
        </w:rPr>
        <w:t>方面，主要存在的问题是由于进度等其他方面的原因所导致的各种问题可能会导致预算不足的问题出现。在</w:t>
      </w:r>
      <w:r w:rsidRPr="001F017B">
        <w:rPr>
          <w:rFonts w:hint="eastAsia"/>
          <w:b/>
          <w:sz w:val="24"/>
        </w:rPr>
        <w:t>设备</w:t>
      </w:r>
      <w:r w:rsidRPr="001F017B">
        <w:rPr>
          <w:rFonts w:hint="eastAsia"/>
          <w:sz w:val="24"/>
        </w:rPr>
        <w:t>方面，主要存在的问题就是设备的老化问题。过时的设备可能无法满足需求。</w:t>
      </w:r>
    </w:p>
    <w:p w:rsidR="00CD34B3" w:rsidRPr="001F017B" w:rsidRDefault="001F017B" w:rsidP="00CD34B3">
      <w:pPr>
        <w:pStyle w:val="a8"/>
        <w:numPr>
          <w:ilvl w:val="0"/>
          <w:numId w:val="7"/>
        </w:numPr>
        <w:ind w:firstLineChars="0"/>
        <w:rPr>
          <w:sz w:val="24"/>
        </w:rPr>
      </w:pPr>
      <w:r w:rsidRPr="001F017B">
        <w:rPr>
          <w:rFonts w:hint="eastAsia"/>
          <w:sz w:val="24"/>
        </w:rPr>
        <w:t>合同。合同方面所存在的问题可能是由于学生对于合同中的某些条款、</w:t>
      </w:r>
      <w:r w:rsidRPr="001F017B">
        <w:rPr>
          <w:rFonts w:hint="eastAsia"/>
          <w:b/>
          <w:sz w:val="24"/>
        </w:rPr>
        <w:t>约束条件</w:t>
      </w:r>
      <w:r w:rsidRPr="001F017B">
        <w:rPr>
          <w:rFonts w:hint="eastAsia"/>
          <w:sz w:val="24"/>
        </w:rPr>
        <w:t>没有细致研究导致无法满足相应要求的情况出现。</w:t>
      </w:r>
    </w:p>
    <w:p w:rsidR="001F017B" w:rsidRPr="001F017B" w:rsidRDefault="001F017B" w:rsidP="00CD34B3">
      <w:pPr>
        <w:pStyle w:val="a8"/>
        <w:numPr>
          <w:ilvl w:val="0"/>
          <w:numId w:val="7"/>
        </w:numPr>
        <w:ind w:firstLineChars="0"/>
      </w:pPr>
      <w:r w:rsidRPr="001F017B">
        <w:rPr>
          <w:rFonts w:hint="eastAsia"/>
          <w:sz w:val="24"/>
        </w:rPr>
        <w:t>在项目接口方面，可能存在问题的是由于相关政策的改变导致</w:t>
      </w:r>
      <w:r w:rsidRPr="001F017B">
        <w:rPr>
          <w:rFonts w:hint="eastAsia"/>
          <w:b/>
          <w:sz w:val="24"/>
        </w:rPr>
        <w:t>供方</w:t>
      </w:r>
      <w:r w:rsidRPr="001F017B">
        <w:rPr>
          <w:rFonts w:hint="eastAsia"/>
          <w:sz w:val="24"/>
        </w:rPr>
        <w:t>的问题。如学院要求将所有课程网站合并在一起，这可能直接导致该项目的终止。</w:t>
      </w:r>
    </w:p>
    <w:p w:rsidR="00CD34B3" w:rsidRDefault="00CD34B3" w:rsidP="00CD34B3"/>
    <w:p w:rsidR="00676787" w:rsidRPr="00CD34B3" w:rsidRDefault="00676787" w:rsidP="00CD34B3"/>
    <w:p w:rsidR="0066779B" w:rsidRPr="00CD34B3" w:rsidRDefault="0066779B" w:rsidP="00CD34B3">
      <w:pPr>
        <w:pStyle w:val="a8"/>
        <w:numPr>
          <w:ilvl w:val="0"/>
          <w:numId w:val="2"/>
        </w:numPr>
        <w:ind w:firstLineChars="0"/>
        <w:rPr>
          <w:sz w:val="30"/>
          <w:szCs w:val="30"/>
        </w:rPr>
      </w:pPr>
      <w:r w:rsidRPr="00CD34B3">
        <w:rPr>
          <w:rFonts w:hint="eastAsia"/>
          <w:sz w:val="30"/>
          <w:szCs w:val="30"/>
        </w:rPr>
        <w:t>风险评估</w:t>
      </w:r>
    </w:p>
    <w:p w:rsidR="0066779B" w:rsidRDefault="00513C7D" w:rsidP="001F017B">
      <w:pPr>
        <w:ind w:firstLineChars="200" w:firstLine="480"/>
        <w:rPr>
          <w:sz w:val="24"/>
        </w:rPr>
      </w:pPr>
      <w:r w:rsidRPr="001F017B">
        <w:rPr>
          <w:rFonts w:hint="eastAsia"/>
          <w:sz w:val="24"/>
        </w:rPr>
        <w:t>在该阶段，我们将风险识别过程找到的风险整理成了表格的形式。但是进行风险评估时，小组成员发现由于小组成员的项目经验过少，导致我们无法量化每个风险的具体可能性和影响。而且直接对可能性和影响进行估值的话也有可能出现不准确的情况。针对这种情况，我们在查阅的课本和相关资料的情况下，先使用定性风险评估的方法缩小可能的评估范围，在进行评估。</w:t>
      </w:r>
      <w:r w:rsidR="00676787">
        <w:rPr>
          <w:rFonts w:hint="eastAsia"/>
          <w:sz w:val="24"/>
        </w:rPr>
        <w:t>将风险发生概率的定性等级及其对应的概率范围定义如下：</w:t>
      </w:r>
    </w:p>
    <w:p w:rsidR="00676787" w:rsidRDefault="00676787" w:rsidP="001F017B">
      <w:pPr>
        <w:ind w:firstLineChars="200" w:firstLine="480"/>
        <w:rPr>
          <w:sz w:val="24"/>
        </w:rPr>
      </w:pPr>
    </w:p>
    <w:tbl>
      <w:tblPr>
        <w:tblStyle w:val="aa"/>
        <w:tblW w:w="0" w:type="auto"/>
        <w:tblLook w:val="04A0" w:firstRow="1" w:lastRow="0" w:firstColumn="1" w:lastColumn="0" w:noHBand="0" w:noVBand="1"/>
      </w:tblPr>
      <w:tblGrid>
        <w:gridCol w:w="2840"/>
        <w:gridCol w:w="2841"/>
        <w:gridCol w:w="2841"/>
      </w:tblGrid>
      <w:tr w:rsidR="00676787" w:rsidTr="00676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676787">
            <w:pPr>
              <w:rPr>
                <w:sz w:val="24"/>
              </w:rPr>
            </w:pPr>
            <w:r>
              <w:rPr>
                <w:rFonts w:hint="eastAsia"/>
                <w:sz w:val="24"/>
              </w:rPr>
              <w:t>等级</w:t>
            </w:r>
          </w:p>
        </w:tc>
        <w:tc>
          <w:tcPr>
            <w:tcW w:w="2841" w:type="dxa"/>
          </w:tcPr>
          <w:p w:rsidR="00676787" w:rsidRDefault="00676787" w:rsidP="00676787">
            <w:pP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等级说明</w:t>
            </w:r>
          </w:p>
        </w:tc>
        <w:tc>
          <w:tcPr>
            <w:tcW w:w="2841" w:type="dxa"/>
          </w:tcPr>
          <w:p w:rsidR="00676787" w:rsidRDefault="00676787" w:rsidP="00676787">
            <w:pP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概率范围</w:t>
            </w:r>
          </w:p>
        </w:tc>
      </w:tr>
      <w:tr w:rsidR="00676787" w:rsidTr="0067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676787">
            <w:pPr>
              <w:rPr>
                <w:sz w:val="24"/>
              </w:rPr>
            </w:pPr>
            <w:r>
              <w:rPr>
                <w:rFonts w:hint="eastAsia"/>
                <w:sz w:val="24"/>
              </w:rPr>
              <w:t>A</w:t>
            </w:r>
          </w:p>
        </w:tc>
        <w:tc>
          <w:tcPr>
            <w:tcW w:w="2841" w:type="dxa"/>
          </w:tcPr>
          <w:p w:rsidR="00676787" w:rsidRDefault="00676787" w:rsidP="00676787">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极高</w:t>
            </w:r>
          </w:p>
        </w:tc>
        <w:tc>
          <w:tcPr>
            <w:tcW w:w="2841" w:type="dxa"/>
          </w:tcPr>
          <w:p w:rsidR="00676787" w:rsidRDefault="00676787" w:rsidP="00676787">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80% - 100%</w:t>
            </w:r>
          </w:p>
        </w:tc>
      </w:tr>
      <w:tr w:rsidR="00676787" w:rsidTr="00676787">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676787">
            <w:pPr>
              <w:rPr>
                <w:sz w:val="24"/>
              </w:rPr>
            </w:pPr>
            <w:r>
              <w:rPr>
                <w:rFonts w:hint="eastAsia"/>
                <w:sz w:val="24"/>
              </w:rPr>
              <w:t>B</w:t>
            </w:r>
          </w:p>
        </w:tc>
        <w:tc>
          <w:tcPr>
            <w:tcW w:w="2841" w:type="dxa"/>
          </w:tcPr>
          <w:p w:rsidR="00676787" w:rsidRDefault="00676787" w:rsidP="00676787">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高</w:t>
            </w:r>
          </w:p>
        </w:tc>
        <w:tc>
          <w:tcPr>
            <w:tcW w:w="2841" w:type="dxa"/>
          </w:tcPr>
          <w:p w:rsidR="00676787" w:rsidRDefault="00676787" w:rsidP="00676787">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60% - 80%</w:t>
            </w:r>
          </w:p>
        </w:tc>
      </w:tr>
      <w:tr w:rsidR="00676787" w:rsidTr="0067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676787">
            <w:pPr>
              <w:rPr>
                <w:sz w:val="24"/>
              </w:rPr>
            </w:pPr>
            <w:r>
              <w:rPr>
                <w:rFonts w:hint="eastAsia"/>
                <w:sz w:val="24"/>
              </w:rPr>
              <w:t>C</w:t>
            </w:r>
          </w:p>
        </w:tc>
        <w:tc>
          <w:tcPr>
            <w:tcW w:w="2841" w:type="dxa"/>
          </w:tcPr>
          <w:p w:rsidR="00676787" w:rsidRDefault="00676787" w:rsidP="00676787">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中</w:t>
            </w:r>
          </w:p>
        </w:tc>
        <w:tc>
          <w:tcPr>
            <w:tcW w:w="2841" w:type="dxa"/>
          </w:tcPr>
          <w:p w:rsidR="00676787" w:rsidRDefault="00676787" w:rsidP="00676787">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40% - 60%</w:t>
            </w:r>
          </w:p>
        </w:tc>
      </w:tr>
      <w:tr w:rsidR="00676787" w:rsidTr="00676787">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676787">
            <w:pPr>
              <w:rPr>
                <w:sz w:val="24"/>
              </w:rPr>
            </w:pPr>
            <w:r>
              <w:rPr>
                <w:rFonts w:hint="eastAsia"/>
                <w:sz w:val="24"/>
              </w:rPr>
              <w:t>D</w:t>
            </w:r>
          </w:p>
        </w:tc>
        <w:tc>
          <w:tcPr>
            <w:tcW w:w="2841" w:type="dxa"/>
          </w:tcPr>
          <w:p w:rsidR="00676787" w:rsidRDefault="00676787" w:rsidP="00676787">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低</w:t>
            </w:r>
          </w:p>
        </w:tc>
        <w:tc>
          <w:tcPr>
            <w:tcW w:w="2841" w:type="dxa"/>
          </w:tcPr>
          <w:p w:rsidR="00676787" w:rsidRDefault="00676787" w:rsidP="00676787">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20% - 40%</w:t>
            </w:r>
          </w:p>
        </w:tc>
      </w:tr>
      <w:tr w:rsidR="00676787" w:rsidTr="0067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676787">
            <w:pPr>
              <w:rPr>
                <w:sz w:val="24"/>
              </w:rPr>
            </w:pPr>
            <w:r>
              <w:rPr>
                <w:rFonts w:hint="eastAsia"/>
                <w:sz w:val="24"/>
              </w:rPr>
              <w:t>E</w:t>
            </w:r>
          </w:p>
        </w:tc>
        <w:tc>
          <w:tcPr>
            <w:tcW w:w="2841" w:type="dxa"/>
          </w:tcPr>
          <w:p w:rsidR="00676787" w:rsidRDefault="00676787" w:rsidP="00676787">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极低</w:t>
            </w:r>
          </w:p>
        </w:tc>
        <w:tc>
          <w:tcPr>
            <w:tcW w:w="2841" w:type="dxa"/>
          </w:tcPr>
          <w:p w:rsidR="00676787" w:rsidRDefault="00676787" w:rsidP="00676787">
            <w:pPr>
              <w:keepNex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 - 20%</w:t>
            </w:r>
          </w:p>
        </w:tc>
      </w:tr>
    </w:tbl>
    <w:p w:rsidR="00676787" w:rsidRDefault="00676787" w:rsidP="00676787">
      <w:pPr>
        <w:pStyle w:val="a7"/>
        <w:jc w:val="center"/>
        <w:rPr>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风险发生概率等级表</w:t>
      </w:r>
    </w:p>
    <w:p w:rsidR="00676787" w:rsidRDefault="00676787" w:rsidP="00676787">
      <w:pPr>
        <w:ind w:firstLineChars="200" w:firstLine="480"/>
        <w:rPr>
          <w:sz w:val="24"/>
        </w:rPr>
      </w:pPr>
    </w:p>
    <w:p w:rsidR="00676787" w:rsidRDefault="00676787" w:rsidP="00676787">
      <w:pPr>
        <w:ind w:firstLineChars="200" w:firstLine="480"/>
        <w:rPr>
          <w:sz w:val="24"/>
        </w:rPr>
      </w:pPr>
      <w:r>
        <w:rPr>
          <w:rFonts w:hint="eastAsia"/>
          <w:sz w:val="24"/>
        </w:rPr>
        <w:t>将风险发生后的影响定性等级及其对应的概率范围定义如下：</w:t>
      </w:r>
    </w:p>
    <w:p w:rsidR="008C48AA" w:rsidRDefault="008C48AA" w:rsidP="00676787">
      <w:pPr>
        <w:ind w:firstLineChars="200" w:firstLine="480"/>
        <w:rPr>
          <w:sz w:val="24"/>
        </w:rPr>
      </w:pPr>
    </w:p>
    <w:p w:rsidR="008C48AA" w:rsidRDefault="008C48AA" w:rsidP="00676787">
      <w:pPr>
        <w:ind w:firstLineChars="200" w:firstLine="480"/>
        <w:rPr>
          <w:sz w:val="24"/>
        </w:rPr>
      </w:pPr>
    </w:p>
    <w:p w:rsidR="008C48AA" w:rsidRDefault="008C48AA" w:rsidP="00676787">
      <w:pPr>
        <w:ind w:firstLineChars="200" w:firstLine="480"/>
        <w:rPr>
          <w:sz w:val="24"/>
        </w:rPr>
      </w:pPr>
    </w:p>
    <w:p w:rsidR="008C48AA" w:rsidRDefault="008C48AA" w:rsidP="00676787">
      <w:pPr>
        <w:ind w:firstLineChars="200" w:firstLine="480"/>
        <w:rPr>
          <w:sz w:val="24"/>
        </w:rPr>
      </w:pPr>
    </w:p>
    <w:p w:rsidR="008C48AA" w:rsidRDefault="008C48AA" w:rsidP="00676787">
      <w:pPr>
        <w:ind w:firstLineChars="200" w:firstLine="420"/>
      </w:pPr>
    </w:p>
    <w:tbl>
      <w:tblPr>
        <w:tblStyle w:val="aa"/>
        <w:tblW w:w="0" w:type="auto"/>
        <w:tblLook w:val="04A0" w:firstRow="1" w:lastRow="0" w:firstColumn="1" w:lastColumn="0" w:noHBand="0" w:noVBand="1"/>
      </w:tblPr>
      <w:tblGrid>
        <w:gridCol w:w="2840"/>
        <w:gridCol w:w="2841"/>
        <w:gridCol w:w="2841"/>
      </w:tblGrid>
      <w:tr w:rsidR="00676787" w:rsidTr="00FB0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FB0F58">
            <w:pPr>
              <w:rPr>
                <w:sz w:val="24"/>
              </w:rPr>
            </w:pPr>
            <w:r>
              <w:rPr>
                <w:rFonts w:hint="eastAsia"/>
                <w:sz w:val="24"/>
              </w:rPr>
              <w:lastRenderedPageBreak/>
              <w:t>等级</w:t>
            </w:r>
          </w:p>
        </w:tc>
        <w:tc>
          <w:tcPr>
            <w:tcW w:w="2841" w:type="dxa"/>
          </w:tcPr>
          <w:p w:rsidR="00676787" w:rsidRDefault="00676787" w:rsidP="00FB0F58">
            <w:pP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等级说明</w:t>
            </w:r>
          </w:p>
        </w:tc>
        <w:tc>
          <w:tcPr>
            <w:tcW w:w="2841" w:type="dxa"/>
          </w:tcPr>
          <w:p w:rsidR="00676787" w:rsidRDefault="00676787" w:rsidP="00FB0F58">
            <w:pP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概率范围</w:t>
            </w:r>
          </w:p>
        </w:tc>
      </w:tr>
      <w:tr w:rsidR="00676787" w:rsidTr="00FB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FB0F58">
            <w:pPr>
              <w:rPr>
                <w:sz w:val="24"/>
              </w:rPr>
            </w:pPr>
            <w:r>
              <w:rPr>
                <w:rFonts w:hint="eastAsia"/>
                <w:sz w:val="24"/>
              </w:rPr>
              <w:t>I</w:t>
            </w:r>
          </w:p>
        </w:tc>
        <w:tc>
          <w:tcPr>
            <w:tcW w:w="2841" w:type="dxa"/>
          </w:tcPr>
          <w:p w:rsidR="00676787" w:rsidRDefault="00676787" w:rsidP="00FB0F58">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灾难性的</w:t>
            </w:r>
          </w:p>
        </w:tc>
        <w:tc>
          <w:tcPr>
            <w:tcW w:w="2841" w:type="dxa"/>
          </w:tcPr>
          <w:p w:rsidR="00676787" w:rsidRDefault="00676787" w:rsidP="00FB0F58">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75% - 100%</w:t>
            </w:r>
          </w:p>
        </w:tc>
      </w:tr>
      <w:tr w:rsidR="00676787" w:rsidTr="00FB0F58">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FB0F58">
            <w:pPr>
              <w:rPr>
                <w:sz w:val="24"/>
              </w:rPr>
            </w:pPr>
            <w:r>
              <w:rPr>
                <w:rFonts w:hint="eastAsia"/>
                <w:sz w:val="24"/>
              </w:rPr>
              <w:t>II</w:t>
            </w:r>
          </w:p>
        </w:tc>
        <w:tc>
          <w:tcPr>
            <w:tcW w:w="2841" w:type="dxa"/>
          </w:tcPr>
          <w:p w:rsidR="00676787" w:rsidRDefault="00676787" w:rsidP="00FB0F58">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严重的</w:t>
            </w:r>
          </w:p>
        </w:tc>
        <w:tc>
          <w:tcPr>
            <w:tcW w:w="2841" w:type="dxa"/>
          </w:tcPr>
          <w:p w:rsidR="00676787" w:rsidRDefault="00676787" w:rsidP="00676787">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50% - 75%</w:t>
            </w:r>
          </w:p>
        </w:tc>
      </w:tr>
      <w:tr w:rsidR="00676787" w:rsidTr="00FB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FB0F58">
            <w:pPr>
              <w:rPr>
                <w:sz w:val="24"/>
              </w:rPr>
            </w:pPr>
            <w:r>
              <w:rPr>
                <w:rFonts w:hint="eastAsia"/>
                <w:sz w:val="24"/>
              </w:rPr>
              <w:t>III</w:t>
            </w:r>
          </w:p>
        </w:tc>
        <w:tc>
          <w:tcPr>
            <w:tcW w:w="2841" w:type="dxa"/>
          </w:tcPr>
          <w:p w:rsidR="00676787" w:rsidRDefault="00676787" w:rsidP="00676787">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轻度的</w:t>
            </w:r>
          </w:p>
        </w:tc>
        <w:tc>
          <w:tcPr>
            <w:tcW w:w="2841" w:type="dxa"/>
          </w:tcPr>
          <w:p w:rsidR="00676787" w:rsidRDefault="00676787" w:rsidP="00676787">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25% - 50%</w:t>
            </w:r>
          </w:p>
        </w:tc>
      </w:tr>
      <w:tr w:rsidR="00676787" w:rsidTr="00FB0F58">
        <w:tc>
          <w:tcPr>
            <w:cnfStyle w:val="001000000000" w:firstRow="0" w:lastRow="0" w:firstColumn="1" w:lastColumn="0" w:oddVBand="0" w:evenVBand="0" w:oddHBand="0" w:evenHBand="0" w:firstRowFirstColumn="0" w:firstRowLastColumn="0" w:lastRowFirstColumn="0" w:lastRowLastColumn="0"/>
            <w:tcW w:w="2840" w:type="dxa"/>
          </w:tcPr>
          <w:p w:rsidR="00676787" w:rsidRDefault="00676787" w:rsidP="00FB0F58">
            <w:pPr>
              <w:rPr>
                <w:sz w:val="24"/>
              </w:rPr>
            </w:pPr>
            <w:r>
              <w:rPr>
                <w:rFonts w:hint="eastAsia"/>
                <w:sz w:val="24"/>
              </w:rPr>
              <w:t>IV</w:t>
            </w:r>
          </w:p>
        </w:tc>
        <w:tc>
          <w:tcPr>
            <w:tcW w:w="2841" w:type="dxa"/>
          </w:tcPr>
          <w:p w:rsidR="00676787" w:rsidRDefault="00676787" w:rsidP="00FB0F58">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轻微的</w:t>
            </w:r>
          </w:p>
        </w:tc>
        <w:tc>
          <w:tcPr>
            <w:tcW w:w="2841" w:type="dxa"/>
          </w:tcPr>
          <w:p w:rsidR="00676787" w:rsidRDefault="00676787" w:rsidP="00676787">
            <w:pPr>
              <w:keepNex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 - 25%</w:t>
            </w:r>
          </w:p>
        </w:tc>
      </w:tr>
    </w:tbl>
    <w:p w:rsidR="00676787" w:rsidRDefault="00676787" w:rsidP="00676787">
      <w:pPr>
        <w:pStyle w:val="a7"/>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风险发生影响等级表</w:t>
      </w:r>
    </w:p>
    <w:p w:rsidR="00676787" w:rsidRDefault="00676787" w:rsidP="00676787"/>
    <w:p w:rsidR="00676787" w:rsidRDefault="00676787" w:rsidP="00676787">
      <w:pPr>
        <w:ind w:firstLineChars="200" w:firstLine="480"/>
        <w:rPr>
          <w:sz w:val="24"/>
        </w:rPr>
      </w:pPr>
      <w:r w:rsidRPr="00676787">
        <w:rPr>
          <w:rFonts w:hint="eastAsia"/>
          <w:sz w:val="24"/>
        </w:rPr>
        <w:t>根据上述</w:t>
      </w:r>
      <w:r>
        <w:rPr>
          <w:rFonts w:hint="eastAsia"/>
          <w:sz w:val="24"/>
        </w:rPr>
        <w:t>的</w:t>
      </w:r>
      <w:r>
        <w:rPr>
          <w:rFonts w:hint="eastAsia"/>
          <w:sz w:val="24"/>
        </w:rPr>
        <w:t>2</w:t>
      </w:r>
      <w:r>
        <w:rPr>
          <w:rFonts w:hint="eastAsia"/>
          <w:sz w:val="24"/>
        </w:rPr>
        <w:t>个表格，我们对过程一中的所有风险事件进行了</w:t>
      </w:r>
      <w:r w:rsidR="004F406F">
        <w:rPr>
          <w:rFonts w:hint="eastAsia"/>
          <w:sz w:val="24"/>
        </w:rPr>
        <w:t>可能性及其影响的定性评价。然后根据定性的评价给出了其定量分析的结果。按照风险值的计算方法（即风险发生可能性乘以风险发生影响），我们计算出了每个风险事件的风险值填入了风险评估表并将所有的风险事件按照风险值排序。由于两个表格内容基本相同，所以在此只列出风险评估表。</w:t>
      </w:r>
    </w:p>
    <w:p w:rsidR="004F406F" w:rsidRDefault="004F406F" w:rsidP="00676787">
      <w:pPr>
        <w:ind w:firstLineChars="200" w:firstLine="480"/>
        <w:rPr>
          <w:sz w:val="24"/>
        </w:rPr>
      </w:pPr>
    </w:p>
    <w:p w:rsidR="004F406F" w:rsidRPr="00676787" w:rsidRDefault="004F406F" w:rsidP="00676787">
      <w:pPr>
        <w:ind w:firstLineChars="200" w:firstLine="480"/>
        <w:rPr>
          <w:sz w:val="24"/>
        </w:rPr>
      </w:pPr>
    </w:p>
    <w:tbl>
      <w:tblPr>
        <w:tblStyle w:val="-4"/>
        <w:tblW w:w="7953" w:type="dxa"/>
        <w:tblLook w:val="04A0" w:firstRow="1" w:lastRow="0" w:firstColumn="1" w:lastColumn="0" w:noHBand="0" w:noVBand="1"/>
      </w:tblPr>
      <w:tblGrid>
        <w:gridCol w:w="1291"/>
        <w:gridCol w:w="4111"/>
        <w:gridCol w:w="850"/>
        <w:gridCol w:w="851"/>
        <w:gridCol w:w="850"/>
      </w:tblGrid>
      <w:tr w:rsidR="008A5C49" w:rsidRPr="00676787" w:rsidTr="0067678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宋体" w:eastAsia="宋体" w:hAnsi="宋体" w:cs="宋体"/>
                <w:color w:val="000000"/>
                <w:kern w:val="0"/>
                <w:sz w:val="24"/>
                <w:szCs w:val="24"/>
              </w:rPr>
            </w:pPr>
            <w:r w:rsidRPr="00676787">
              <w:rPr>
                <w:rFonts w:ascii="宋体" w:eastAsia="宋体" w:hAnsi="宋体" w:cs="宋体" w:hint="eastAsia"/>
                <w:color w:val="000000"/>
                <w:kern w:val="0"/>
                <w:sz w:val="24"/>
                <w:szCs w:val="24"/>
              </w:rPr>
              <w:t>输入</w:t>
            </w:r>
          </w:p>
        </w:tc>
        <w:tc>
          <w:tcPr>
            <w:tcW w:w="4111" w:type="dxa"/>
            <w:hideMark/>
          </w:tcPr>
          <w:p w:rsidR="008A5C49" w:rsidRPr="00676787" w:rsidRDefault="008A5C49" w:rsidP="008A5C49">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风险事件</w:t>
            </w:r>
          </w:p>
        </w:tc>
        <w:tc>
          <w:tcPr>
            <w:tcW w:w="850" w:type="dxa"/>
            <w:hideMark/>
          </w:tcPr>
          <w:p w:rsidR="008A5C49" w:rsidRPr="00676787" w:rsidRDefault="008A5C49" w:rsidP="008A5C49">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可能性</w:t>
            </w:r>
          </w:p>
        </w:tc>
        <w:tc>
          <w:tcPr>
            <w:tcW w:w="851" w:type="dxa"/>
            <w:hideMark/>
          </w:tcPr>
          <w:p w:rsidR="008A5C49" w:rsidRPr="00676787" w:rsidRDefault="008A5C49" w:rsidP="008A5C49">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影响</w:t>
            </w:r>
          </w:p>
        </w:tc>
        <w:tc>
          <w:tcPr>
            <w:tcW w:w="850" w:type="dxa"/>
            <w:hideMark/>
          </w:tcPr>
          <w:p w:rsidR="008A5C49" w:rsidRPr="00676787" w:rsidRDefault="008A5C49" w:rsidP="008A5C49">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风险值</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管理过程</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管理经验缺乏</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55%</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36%</w:t>
            </w:r>
          </w:p>
        </w:tc>
      </w:tr>
      <w:tr w:rsidR="008A5C49" w:rsidRPr="00676787" w:rsidTr="00676787">
        <w:trPr>
          <w:trHeight w:val="897"/>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管理方法</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文档缺乏，维护人员变更</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70%</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35%</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历史项目数据</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开发人员各自的工作时间不可控</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50%</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33%</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历史项目数据</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程序员各自开发环境不统一，无法成功集成</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65%</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26%</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管理方法</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版本控制混乱</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45%</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25%</w:t>
            </w:r>
          </w:p>
        </w:tc>
      </w:tr>
      <w:tr w:rsidR="008A5C49" w:rsidRPr="00676787" w:rsidTr="00676787">
        <w:trPr>
          <w:trHeight w:val="897"/>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编码</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编码能力的缺陷导致无法按期交付</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40%</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24%</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设计</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设计的架构过于复杂导致在规定期限内无法实现</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35%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60%</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21%</w:t>
            </w:r>
          </w:p>
        </w:tc>
      </w:tr>
      <w:tr w:rsidR="008A5C49" w:rsidRPr="00676787" w:rsidTr="00676787">
        <w:trPr>
          <w:trHeight w:val="897"/>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编码和单元测试</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实际代码的藕合度高导致测试和维护困难</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60%</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30%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18%</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需求</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需求不稳定，常变更</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20%</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75%</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15%</w:t>
            </w:r>
          </w:p>
        </w:tc>
      </w:tr>
      <w:tr w:rsidR="008A5C49" w:rsidRPr="00676787" w:rsidTr="00676787">
        <w:trPr>
          <w:trHeight w:val="653"/>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设计</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设计阶段设列出的硬件性能低于实际需求</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20%</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70%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14%</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开发过程</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生存期模型不适合该项目</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20%</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60%</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12%</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管理过程</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项目组织不规范</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25%</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45%</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11%</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管理过程</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计划制定不周或不按规范</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20%</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50%</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10%</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项目进度计划假设</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规定的工期太短</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10%</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65%</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7%</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lastRenderedPageBreak/>
              <w:t>需求</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需求不清晰</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75%</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其他项目经验文件</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物理灾害、黑客的入侵等</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70%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开发过程</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开发过程中产品不符合需求</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70%</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项目接口</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国家政策导致的校务通网站无法搭建</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65%</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3%</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项目资源限制</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设备过旧</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10%</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20%</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合同</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合同中约束条件过于严苛无法实现</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40%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项目资源限制</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开发人员人数不够</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30%</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2%</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开发工作环境</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人员不和</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10%</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项目资源限制</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预算过低</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15%</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w:t>
            </w:r>
          </w:p>
        </w:tc>
      </w:tr>
      <w:tr w:rsidR="008A5C49" w:rsidRPr="00676787" w:rsidTr="00676787">
        <w:trPr>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管理方法</w:t>
            </w:r>
          </w:p>
        </w:tc>
        <w:tc>
          <w:tcPr>
            <w:tcW w:w="411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人员流失、变更</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10%</w:t>
            </w:r>
          </w:p>
        </w:tc>
        <w:tc>
          <w:tcPr>
            <w:tcW w:w="850" w:type="dxa"/>
            <w:hideMark/>
          </w:tcPr>
          <w:p w:rsidR="008A5C49" w:rsidRPr="00676787" w:rsidRDefault="008A5C49" w:rsidP="008A5C49">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w:t>
            </w:r>
          </w:p>
        </w:tc>
      </w:tr>
      <w:tr w:rsidR="008A5C49" w:rsidRPr="00676787" w:rsidTr="0067678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91" w:type="dxa"/>
            <w:hideMark/>
          </w:tcPr>
          <w:p w:rsidR="008A5C49" w:rsidRPr="00676787" w:rsidRDefault="008A5C49" w:rsidP="008A5C49">
            <w:pPr>
              <w:jc w:val="center"/>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开发工作环境</w:t>
            </w:r>
          </w:p>
        </w:tc>
        <w:tc>
          <w:tcPr>
            <w:tcW w:w="411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676787">
              <w:rPr>
                <w:rFonts w:ascii="Helvetica" w:eastAsia="宋体" w:hAnsi="Helvetica" w:cs="宋体"/>
                <w:b/>
                <w:bCs/>
                <w:color w:val="000000"/>
                <w:kern w:val="0"/>
                <w:sz w:val="24"/>
                <w:szCs w:val="24"/>
              </w:rPr>
              <w:t>沟通有障碍</w:t>
            </w:r>
          </w:p>
        </w:tc>
        <w:tc>
          <w:tcPr>
            <w:tcW w:w="850"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5%</w:t>
            </w:r>
          </w:p>
        </w:tc>
        <w:tc>
          <w:tcPr>
            <w:tcW w:w="851" w:type="dxa"/>
            <w:hideMark/>
          </w:tcPr>
          <w:p w:rsidR="008A5C49" w:rsidRPr="00676787" w:rsidRDefault="008A5C49" w:rsidP="008A5C49">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10%</w:t>
            </w:r>
          </w:p>
        </w:tc>
        <w:tc>
          <w:tcPr>
            <w:tcW w:w="850" w:type="dxa"/>
            <w:hideMark/>
          </w:tcPr>
          <w:p w:rsidR="008A5C49" w:rsidRPr="00676787" w:rsidRDefault="008A5C49" w:rsidP="008A5C49">
            <w:pPr>
              <w:keepNext/>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676787">
              <w:rPr>
                <w:rFonts w:ascii="Helvetica" w:eastAsia="宋体" w:hAnsi="Helvetica" w:cs="宋体"/>
                <w:color w:val="000000"/>
                <w:kern w:val="0"/>
                <w:sz w:val="24"/>
                <w:szCs w:val="24"/>
              </w:rPr>
              <w:t>1%</w:t>
            </w:r>
          </w:p>
        </w:tc>
      </w:tr>
    </w:tbl>
    <w:p w:rsidR="008A5C49" w:rsidRDefault="008A5C49" w:rsidP="008A5C49">
      <w:pPr>
        <w:pStyle w:val="a7"/>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76787">
        <w:rPr>
          <w:noProof/>
        </w:rPr>
        <w:t>3</w:t>
      </w:r>
      <w:r>
        <w:fldChar w:fldCharType="end"/>
      </w:r>
      <w:r>
        <w:rPr>
          <w:rFonts w:hint="eastAsia"/>
        </w:rPr>
        <w:t xml:space="preserve"> SPM</w:t>
      </w:r>
      <w:r>
        <w:rPr>
          <w:rFonts w:hint="eastAsia"/>
        </w:rPr>
        <w:t>网站改造风险评估表</w:t>
      </w:r>
    </w:p>
    <w:p w:rsidR="00CD34B3" w:rsidRDefault="00CD34B3" w:rsidP="00CD34B3"/>
    <w:p w:rsidR="00CD34B3" w:rsidRPr="00CD34B3" w:rsidRDefault="00CD34B3" w:rsidP="00CD34B3"/>
    <w:p w:rsidR="0096601E" w:rsidRPr="00CD34B3" w:rsidRDefault="0096601E" w:rsidP="00CD34B3">
      <w:pPr>
        <w:pStyle w:val="a8"/>
        <w:numPr>
          <w:ilvl w:val="0"/>
          <w:numId w:val="2"/>
        </w:numPr>
        <w:ind w:firstLineChars="0"/>
        <w:rPr>
          <w:sz w:val="30"/>
          <w:szCs w:val="30"/>
        </w:rPr>
      </w:pPr>
      <w:r w:rsidRPr="00CD34B3">
        <w:rPr>
          <w:rFonts w:hint="eastAsia"/>
          <w:sz w:val="30"/>
          <w:szCs w:val="30"/>
        </w:rPr>
        <w:t>风险应对计划</w:t>
      </w:r>
    </w:p>
    <w:p w:rsidR="0096601E" w:rsidRDefault="004F406F" w:rsidP="004F406F">
      <w:pPr>
        <w:ind w:firstLineChars="200" w:firstLine="480"/>
      </w:pPr>
      <w:r>
        <w:rPr>
          <w:rFonts w:hint="eastAsia"/>
          <w:sz w:val="24"/>
        </w:rPr>
        <w:t>在第三阶段的基础上，我们对风险评估表中前六位的风险进行了细致的分析。之所以选择前六个风险，是因为本小组在对本项目分析之后，认为本项目的风险并不高，主要集中在管理经验和开发能力方面，因此无需选择</w:t>
      </w:r>
      <w:r>
        <w:rPr>
          <w:rFonts w:hint="eastAsia"/>
          <w:sz w:val="24"/>
        </w:rPr>
        <w:t>top10</w:t>
      </w:r>
      <w:r>
        <w:rPr>
          <w:rFonts w:hint="eastAsia"/>
          <w:sz w:val="24"/>
        </w:rPr>
        <w:t>进行分析。在对这</w:t>
      </w:r>
      <w:r>
        <w:rPr>
          <w:rFonts w:hint="eastAsia"/>
          <w:sz w:val="24"/>
        </w:rPr>
        <w:t>6</w:t>
      </w:r>
      <w:r>
        <w:rPr>
          <w:rFonts w:hint="eastAsia"/>
          <w:sz w:val="24"/>
        </w:rPr>
        <w:t>个风险的细致分析之后，我们给出了每个风险的应对措施，填入了风险分析表，最后形成的风险分析表如下：</w:t>
      </w:r>
    </w:p>
    <w:tbl>
      <w:tblPr>
        <w:tblStyle w:val="-40"/>
        <w:tblW w:w="8379" w:type="dxa"/>
        <w:tblLook w:val="04A0" w:firstRow="1" w:lastRow="0" w:firstColumn="1" w:lastColumn="0" w:noHBand="0" w:noVBand="1"/>
      </w:tblPr>
      <w:tblGrid>
        <w:gridCol w:w="719"/>
        <w:gridCol w:w="704"/>
        <w:gridCol w:w="1125"/>
        <w:gridCol w:w="847"/>
        <w:gridCol w:w="697"/>
        <w:gridCol w:w="938"/>
        <w:gridCol w:w="3349"/>
      </w:tblGrid>
      <w:tr w:rsidR="00661941" w:rsidRPr="004F406F" w:rsidTr="00F45A2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24" w:type="dxa"/>
            <w:hideMark/>
          </w:tcPr>
          <w:p w:rsidR="00661941" w:rsidRPr="004F406F" w:rsidRDefault="00661941" w:rsidP="00661941">
            <w:pPr>
              <w:jc w:val="center"/>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排序</w:t>
            </w:r>
          </w:p>
        </w:tc>
        <w:tc>
          <w:tcPr>
            <w:tcW w:w="709" w:type="dxa"/>
            <w:hideMark/>
          </w:tcPr>
          <w:p w:rsidR="00661941" w:rsidRPr="004F406F" w:rsidRDefault="00661941" w:rsidP="0066194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4F406F">
              <w:rPr>
                <w:rFonts w:ascii="宋体" w:eastAsia="宋体" w:hAnsi="宋体" w:cs="宋体" w:hint="eastAsia"/>
                <w:color w:val="000000"/>
                <w:kern w:val="0"/>
                <w:sz w:val="24"/>
                <w:szCs w:val="24"/>
              </w:rPr>
              <w:t>输入</w:t>
            </w:r>
          </w:p>
        </w:tc>
        <w:tc>
          <w:tcPr>
            <w:tcW w:w="1134" w:type="dxa"/>
            <w:hideMark/>
          </w:tcPr>
          <w:p w:rsidR="00661941" w:rsidRPr="004F406F" w:rsidRDefault="00661941" w:rsidP="00661941">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风险事件</w:t>
            </w:r>
          </w:p>
        </w:tc>
        <w:tc>
          <w:tcPr>
            <w:tcW w:w="850" w:type="dxa"/>
            <w:hideMark/>
          </w:tcPr>
          <w:p w:rsidR="00661941" w:rsidRPr="004F406F" w:rsidRDefault="00661941" w:rsidP="00661941">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可能性</w:t>
            </w:r>
          </w:p>
        </w:tc>
        <w:tc>
          <w:tcPr>
            <w:tcW w:w="617" w:type="dxa"/>
            <w:hideMark/>
          </w:tcPr>
          <w:p w:rsidR="00661941" w:rsidRPr="004F406F" w:rsidRDefault="00661941" w:rsidP="00661941">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影响</w:t>
            </w:r>
          </w:p>
        </w:tc>
        <w:tc>
          <w:tcPr>
            <w:tcW w:w="943" w:type="dxa"/>
            <w:hideMark/>
          </w:tcPr>
          <w:p w:rsidR="00661941" w:rsidRPr="004F406F" w:rsidRDefault="00661941" w:rsidP="00661941">
            <w:pPr>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风险值</w:t>
            </w:r>
          </w:p>
        </w:tc>
        <w:tc>
          <w:tcPr>
            <w:tcW w:w="3402" w:type="dxa"/>
            <w:hideMark/>
          </w:tcPr>
          <w:p w:rsidR="00661941" w:rsidRPr="004F406F" w:rsidRDefault="00661941" w:rsidP="00661941">
            <w:pPr>
              <w:cnfStyle w:val="100000000000" w:firstRow="1"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风险应对措施</w:t>
            </w:r>
          </w:p>
        </w:tc>
      </w:tr>
      <w:tr w:rsidR="00661941" w:rsidRPr="004F406F" w:rsidTr="00F45A2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24" w:type="dxa"/>
            <w:hideMark/>
          </w:tcPr>
          <w:p w:rsidR="00661941" w:rsidRPr="004F406F" w:rsidRDefault="00661941" w:rsidP="00661941">
            <w:pPr>
              <w:jc w:val="center"/>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1</w:t>
            </w:r>
          </w:p>
        </w:tc>
        <w:tc>
          <w:tcPr>
            <w:tcW w:w="709"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管理过程</w:t>
            </w:r>
          </w:p>
        </w:tc>
        <w:tc>
          <w:tcPr>
            <w:tcW w:w="1134"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4F406F">
              <w:rPr>
                <w:rFonts w:ascii="Helvetica" w:eastAsia="宋体" w:hAnsi="Helvetica" w:cs="宋体"/>
                <w:b/>
                <w:bCs/>
                <w:color w:val="000000"/>
                <w:kern w:val="0"/>
                <w:sz w:val="24"/>
                <w:szCs w:val="24"/>
              </w:rPr>
              <w:t>管理经验缺乏</w:t>
            </w:r>
          </w:p>
        </w:tc>
        <w:tc>
          <w:tcPr>
            <w:tcW w:w="850"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65%</w:t>
            </w:r>
          </w:p>
        </w:tc>
        <w:tc>
          <w:tcPr>
            <w:tcW w:w="617"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55%</w:t>
            </w:r>
          </w:p>
        </w:tc>
        <w:tc>
          <w:tcPr>
            <w:tcW w:w="943"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36%</w:t>
            </w:r>
          </w:p>
        </w:tc>
        <w:tc>
          <w:tcPr>
            <w:tcW w:w="3402" w:type="dxa"/>
            <w:hideMark/>
          </w:tcPr>
          <w:p w:rsidR="00661941" w:rsidRDefault="00661941" w:rsidP="004F406F">
            <w:pPr>
              <w:pStyle w:val="a8"/>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学习类似校务通项目的管理经验</w:t>
            </w:r>
          </w:p>
          <w:p w:rsidR="004F406F" w:rsidRPr="004F406F" w:rsidRDefault="00F45A2D" w:rsidP="004F406F">
            <w:pPr>
              <w:pStyle w:val="a8"/>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Pr>
                <w:rFonts w:ascii="Helvetica" w:eastAsia="宋体" w:hAnsi="Helvetica" w:cs="宋体" w:hint="eastAsia"/>
                <w:color w:val="000000"/>
                <w:kern w:val="0"/>
                <w:sz w:val="24"/>
                <w:szCs w:val="24"/>
              </w:rPr>
              <w:t>向相关方面的专业人士（如老师）请教</w:t>
            </w:r>
          </w:p>
        </w:tc>
      </w:tr>
      <w:tr w:rsidR="00661941" w:rsidRPr="004F406F" w:rsidTr="00F45A2D">
        <w:trPr>
          <w:trHeight w:val="897"/>
        </w:trPr>
        <w:tc>
          <w:tcPr>
            <w:cnfStyle w:val="001000000000" w:firstRow="0" w:lastRow="0" w:firstColumn="1" w:lastColumn="0" w:oddVBand="0" w:evenVBand="0" w:oddHBand="0" w:evenHBand="0" w:firstRowFirstColumn="0" w:firstRowLastColumn="0" w:lastRowFirstColumn="0" w:lastRowLastColumn="0"/>
            <w:tcW w:w="724" w:type="dxa"/>
            <w:hideMark/>
          </w:tcPr>
          <w:p w:rsidR="00661941" w:rsidRPr="004F406F" w:rsidRDefault="00661941" w:rsidP="00661941">
            <w:pPr>
              <w:jc w:val="center"/>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2</w:t>
            </w:r>
          </w:p>
        </w:tc>
        <w:tc>
          <w:tcPr>
            <w:tcW w:w="709"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管理方法</w:t>
            </w:r>
          </w:p>
        </w:tc>
        <w:tc>
          <w:tcPr>
            <w:tcW w:w="1134"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4F406F">
              <w:rPr>
                <w:rFonts w:ascii="Helvetica" w:eastAsia="宋体" w:hAnsi="Helvetica" w:cs="宋体"/>
                <w:b/>
                <w:bCs/>
                <w:color w:val="000000"/>
                <w:kern w:val="0"/>
                <w:sz w:val="24"/>
                <w:szCs w:val="24"/>
              </w:rPr>
              <w:t>文档缺乏，维护人员变更</w:t>
            </w:r>
          </w:p>
        </w:tc>
        <w:tc>
          <w:tcPr>
            <w:tcW w:w="850"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70%</w:t>
            </w:r>
          </w:p>
        </w:tc>
        <w:tc>
          <w:tcPr>
            <w:tcW w:w="617"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50%</w:t>
            </w:r>
          </w:p>
        </w:tc>
        <w:tc>
          <w:tcPr>
            <w:tcW w:w="943"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35%</w:t>
            </w:r>
          </w:p>
        </w:tc>
        <w:tc>
          <w:tcPr>
            <w:tcW w:w="3402" w:type="dxa"/>
            <w:hideMark/>
          </w:tcPr>
          <w:p w:rsidR="00F45A2D" w:rsidRDefault="00661941" w:rsidP="00F45A2D">
            <w:pPr>
              <w:pStyle w:val="a8"/>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严格建立</w:t>
            </w:r>
            <w:r w:rsidRPr="004F406F">
              <w:rPr>
                <w:rFonts w:ascii="Helvetica" w:eastAsia="宋体" w:hAnsi="Helvetica" w:cs="宋体"/>
                <w:color w:val="000000"/>
                <w:kern w:val="0"/>
                <w:sz w:val="24"/>
                <w:szCs w:val="24"/>
              </w:rPr>
              <w:t>SPM</w:t>
            </w:r>
            <w:r w:rsidRPr="004F406F">
              <w:rPr>
                <w:rFonts w:ascii="Helvetica" w:eastAsia="宋体" w:hAnsi="Helvetica" w:cs="宋体"/>
                <w:color w:val="000000"/>
                <w:kern w:val="0"/>
                <w:sz w:val="24"/>
                <w:szCs w:val="24"/>
              </w:rPr>
              <w:t>项目程序说明文档</w:t>
            </w:r>
          </w:p>
          <w:p w:rsidR="00F45A2D" w:rsidRPr="00F45A2D" w:rsidRDefault="00661941" w:rsidP="00661941">
            <w:pPr>
              <w:pStyle w:val="a8"/>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F45A2D">
              <w:rPr>
                <w:rFonts w:ascii="Helvetica" w:eastAsia="宋体" w:hAnsi="Helvetica" w:cs="宋体"/>
                <w:color w:val="000000"/>
                <w:kern w:val="0"/>
                <w:sz w:val="24"/>
                <w:szCs w:val="24"/>
              </w:rPr>
              <w:t>要求程序员按照编码规范编写程序以及注释</w:t>
            </w:r>
            <w:r w:rsidRPr="00F45A2D">
              <w:rPr>
                <w:rFonts w:ascii="MS Gothic" w:eastAsia="MS Gothic" w:hAnsi="MS Gothic" w:cs="MS Gothic"/>
                <w:color w:val="000000"/>
                <w:kern w:val="0"/>
                <w:sz w:val="24"/>
                <w:szCs w:val="24"/>
              </w:rPr>
              <w:t> </w:t>
            </w:r>
          </w:p>
          <w:p w:rsidR="00661941" w:rsidRPr="00F45A2D" w:rsidRDefault="00661941" w:rsidP="00661941">
            <w:pPr>
              <w:pStyle w:val="a8"/>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F45A2D">
              <w:rPr>
                <w:rFonts w:ascii="Helvetica" w:eastAsia="宋体" w:hAnsi="Helvetica" w:cs="宋体"/>
                <w:color w:val="000000"/>
                <w:kern w:val="0"/>
                <w:sz w:val="24"/>
                <w:szCs w:val="24"/>
              </w:rPr>
              <w:t>人员变更时必须做好</w:t>
            </w:r>
            <w:r w:rsidRPr="00F45A2D">
              <w:rPr>
                <w:rFonts w:ascii="Helvetica" w:eastAsia="宋体" w:hAnsi="Helvetica" w:cs="宋体"/>
                <w:color w:val="000000"/>
                <w:kern w:val="0"/>
                <w:sz w:val="24"/>
                <w:szCs w:val="24"/>
              </w:rPr>
              <w:t>SPM</w:t>
            </w:r>
            <w:r w:rsidRPr="00F45A2D">
              <w:rPr>
                <w:rFonts w:ascii="Helvetica" w:eastAsia="宋体" w:hAnsi="Helvetica" w:cs="宋体"/>
                <w:color w:val="000000"/>
                <w:kern w:val="0"/>
                <w:sz w:val="24"/>
                <w:szCs w:val="24"/>
              </w:rPr>
              <w:t>项目文档确认工作</w:t>
            </w:r>
          </w:p>
        </w:tc>
      </w:tr>
      <w:tr w:rsidR="00661941" w:rsidRPr="004F406F" w:rsidTr="00F45A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24" w:type="dxa"/>
            <w:hideMark/>
          </w:tcPr>
          <w:p w:rsidR="00661941" w:rsidRPr="004F406F" w:rsidRDefault="00661941" w:rsidP="00661941">
            <w:pPr>
              <w:jc w:val="center"/>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3</w:t>
            </w:r>
          </w:p>
        </w:tc>
        <w:tc>
          <w:tcPr>
            <w:tcW w:w="709"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历史项目数据</w:t>
            </w:r>
          </w:p>
        </w:tc>
        <w:tc>
          <w:tcPr>
            <w:tcW w:w="1134"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4F406F">
              <w:rPr>
                <w:rFonts w:ascii="Helvetica" w:eastAsia="宋体" w:hAnsi="Helvetica" w:cs="宋体"/>
                <w:b/>
                <w:bCs/>
                <w:color w:val="000000"/>
                <w:kern w:val="0"/>
                <w:sz w:val="24"/>
                <w:szCs w:val="24"/>
              </w:rPr>
              <w:t>开发人员各自的工作</w:t>
            </w:r>
            <w:r w:rsidRPr="004F406F">
              <w:rPr>
                <w:rFonts w:ascii="Helvetica" w:eastAsia="宋体" w:hAnsi="Helvetica" w:cs="宋体"/>
                <w:b/>
                <w:bCs/>
                <w:color w:val="000000"/>
                <w:kern w:val="0"/>
                <w:sz w:val="24"/>
                <w:szCs w:val="24"/>
              </w:rPr>
              <w:lastRenderedPageBreak/>
              <w:t>时间不可控</w:t>
            </w:r>
          </w:p>
        </w:tc>
        <w:tc>
          <w:tcPr>
            <w:tcW w:w="850"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lastRenderedPageBreak/>
              <w:t>65%</w:t>
            </w:r>
          </w:p>
        </w:tc>
        <w:tc>
          <w:tcPr>
            <w:tcW w:w="617"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50%</w:t>
            </w:r>
          </w:p>
        </w:tc>
        <w:tc>
          <w:tcPr>
            <w:tcW w:w="943"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33%</w:t>
            </w:r>
          </w:p>
        </w:tc>
        <w:tc>
          <w:tcPr>
            <w:tcW w:w="3402" w:type="dxa"/>
            <w:hideMark/>
          </w:tcPr>
          <w:p w:rsidR="00661941" w:rsidRDefault="00661941" w:rsidP="00F45A2D">
            <w:pPr>
              <w:pStyle w:val="a8"/>
              <w:numPr>
                <w:ilvl w:val="0"/>
                <w:numId w:val="11"/>
              </w:numPr>
              <w:ind w:firstLineChars="0"/>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项目经理根据团队成员的自由时间合理安排工作计划</w:t>
            </w:r>
          </w:p>
          <w:p w:rsidR="00F45A2D" w:rsidRPr="004F406F" w:rsidRDefault="00F45A2D" w:rsidP="00F45A2D">
            <w:pPr>
              <w:pStyle w:val="a8"/>
              <w:numPr>
                <w:ilvl w:val="0"/>
                <w:numId w:val="11"/>
              </w:numPr>
              <w:ind w:firstLineChars="0"/>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Pr>
                <w:rFonts w:ascii="Helvetica" w:eastAsia="宋体" w:hAnsi="Helvetica" w:cs="宋体" w:hint="eastAsia"/>
                <w:color w:val="000000"/>
                <w:kern w:val="0"/>
                <w:sz w:val="24"/>
                <w:szCs w:val="24"/>
              </w:rPr>
              <w:lastRenderedPageBreak/>
              <w:t>在项目开始时制定严格的考勤制度，不给项目同学偷懒的时间</w:t>
            </w:r>
          </w:p>
        </w:tc>
      </w:tr>
      <w:tr w:rsidR="00661941" w:rsidRPr="004F406F" w:rsidTr="00F45A2D">
        <w:trPr>
          <w:trHeight w:val="409"/>
        </w:trPr>
        <w:tc>
          <w:tcPr>
            <w:cnfStyle w:val="001000000000" w:firstRow="0" w:lastRow="0" w:firstColumn="1" w:lastColumn="0" w:oddVBand="0" w:evenVBand="0" w:oddHBand="0" w:evenHBand="0" w:firstRowFirstColumn="0" w:firstRowLastColumn="0" w:lastRowFirstColumn="0" w:lastRowLastColumn="0"/>
            <w:tcW w:w="724" w:type="dxa"/>
            <w:hideMark/>
          </w:tcPr>
          <w:p w:rsidR="00661941" w:rsidRPr="004F406F" w:rsidRDefault="00661941" w:rsidP="00661941">
            <w:pPr>
              <w:jc w:val="center"/>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lastRenderedPageBreak/>
              <w:t>4</w:t>
            </w:r>
          </w:p>
        </w:tc>
        <w:tc>
          <w:tcPr>
            <w:tcW w:w="709"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历史项目数据</w:t>
            </w:r>
          </w:p>
        </w:tc>
        <w:tc>
          <w:tcPr>
            <w:tcW w:w="1134"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4F406F">
              <w:rPr>
                <w:rFonts w:ascii="Helvetica" w:eastAsia="宋体" w:hAnsi="Helvetica" w:cs="宋体"/>
                <w:b/>
                <w:bCs/>
                <w:color w:val="000000"/>
                <w:kern w:val="0"/>
                <w:sz w:val="24"/>
                <w:szCs w:val="24"/>
              </w:rPr>
              <w:t>程序员各自开发</w:t>
            </w:r>
            <w:r w:rsidR="00FD3770">
              <w:rPr>
                <w:rFonts w:ascii="Helvetica" w:eastAsia="宋体" w:hAnsi="Helvetica" w:cs="宋体" w:hint="eastAsia"/>
                <w:b/>
                <w:bCs/>
                <w:color w:val="000000"/>
                <w:kern w:val="0"/>
                <w:sz w:val="24"/>
                <w:szCs w:val="24"/>
              </w:rPr>
              <w:t>，</w:t>
            </w:r>
            <w:r w:rsidRPr="004F406F">
              <w:rPr>
                <w:rFonts w:ascii="Helvetica" w:eastAsia="宋体" w:hAnsi="Helvetica" w:cs="宋体"/>
                <w:b/>
                <w:bCs/>
                <w:color w:val="000000"/>
                <w:kern w:val="0"/>
                <w:sz w:val="24"/>
                <w:szCs w:val="24"/>
              </w:rPr>
              <w:t>环境不统一，无法成功集成</w:t>
            </w:r>
          </w:p>
        </w:tc>
        <w:tc>
          <w:tcPr>
            <w:tcW w:w="850"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65%</w:t>
            </w:r>
          </w:p>
        </w:tc>
        <w:tc>
          <w:tcPr>
            <w:tcW w:w="617"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40%</w:t>
            </w:r>
          </w:p>
        </w:tc>
        <w:tc>
          <w:tcPr>
            <w:tcW w:w="943"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26%</w:t>
            </w:r>
          </w:p>
        </w:tc>
        <w:tc>
          <w:tcPr>
            <w:tcW w:w="3402" w:type="dxa"/>
            <w:hideMark/>
          </w:tcPr>
          <w:p w:rsidR="00661941" w:rsidRPr="004F406F" w:rsidRDefault="00661941" w:rsidP="00F45A2D">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产品支持经理根据</w:t>
            </w:r>
            <w:r w:rsidRPr="004F406F">
              <w:rPr>
                <w:rFonts w:ascii="Helvetica" w:eastAsia="宋体" w:hAnsi="Helvetica" w:cs="宋体"/>
                <w:color w:val="000000"/>
                <w:kern w:val="0"/>
                <w:sz w:val="24"/>
                <w:szCs w:val="24"/>
              </w:rPr>
              <w:t>SPM</w:t>
            </w:r>
            <w:r w:rsidRPr="004F406F">
              <w:rPr>
                <w:rFonts w:ascii="Helvetica" w:eastAsia="宋体" w:hAnsi="Helvetica" w:cs="宋体"/>
                <w:color w:val="000000"/>
                <w:kern w:val="0"/>
                <w:sz w:val="24"/>
                <w:szCs w:val="24"/>
              </w:rPr>
              <w:t>项目需求统一为开发人员配置开发环境</w:t>
            </w:r>
          </w:p>
        </w:tc>
      </w:tr>
      <w:tr w:rsidR="00661941" w:rsidRPr="004F406F" w:rsidTr="00F45A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24" w:type="dxa"/>
            <w:hideMark/>
          </w:tcPr>
          <w:p w:rsidR="00661941" w:rsidRPr="004F406F" w:rsidRDefault="00661941" w:rsidP="00661941">
            <w:pPr>
              <w:jc w:val="center"/>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5</w:t>
            </w:r>
          </w:p>
        </w:tc>
        <w:tc>
          <w:tcPr>
            <w:tcW w:w="709"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管理方法</w:t>
            </w:r>
          </w:p>
        </w:tc>
        <w:tc>
          <w:tcPr>
            <w:tcW w:w="1134"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b/>
                <w:bCs/>
                <w:color w:val="000000"/>
                <w:kern w:val="0"/>
                <w:sz w:val="24"/>
                <w:szCs w:val="24"/>
              </w:rPr>
            </w:pPr>
            <w:r w:rsidRPr="004F406F">
              <w:rPr>
                <w:rFonts w:ascii="Helvetica" w:eastAsia="宋体" w:hAnsi="Helvetica" w:cs="宋体"/>
                <w:b/>
                <w:bCs/>
                <w:color w:val="000000"/>
                <w:kern w:val="0"/>
                <w:sz w:val="24"/>
                <w:szCs w:val="24"/>
              </w:rPr>
              <w:t>版本控制混乱</w:t>
            </w:r>
          </w:p>
        </w:tc>
        <w:tc>
          <w:tcPr>
            <w:tcW w:w="850"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55%</w:t>
            </w:r>
          </w:p>
        </w:tc>
        <w:tc>
          <w:tcPr>
            <w:tcW w:w="617"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45%</w:t>
            </w:r>
          </w:p>
        </w:tc>
        <w:tc>
          <w:tcPr>
            <w:tcW w:w="943" w:type="dxa"/>
            <w:hideMark/>
          </w:tcPr>
          <w:p w:rsidR="00661941" w:rsidRPr="004F406F" w:rsidRDefault="00661941" w:rsidP="00661941">
            <w:pPr>
              <w:jc w:val="center"/>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25%</w:t>
            </w:r>
          </w:p>
        </w:tc>
        <w:tc>
          <w:tcPr>
            <w:tcW w:w="3402" w:type="dxa"/>
            <w:hideMark/>
          </w:tcPr>
          <w:p w:rsidR="00661941" w:rsidRPr="004F406F" w:rsidRDefault="00661941" w:rsidP="00F45A2D">
            <w:pPr>
              <w:pStyle w:val="a8"/>
              <w:numPr>
                <w:ilvl w:val="0"/>
                <w:numId w:val="15"/>
              </w:numPr>
              <w:ind w:firstLineChars="0"/>
              <w:cnfStyle w:val="000000100000" w:firstRow="0" w:lastRow="0" w:firstColumn="0" w:lastColumn="0" w:oddVBand="0" w:evenVBand="0" w:oddHBand="1"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质量过程经理严格遵守配置管理的章程来控制</w:t>
            </w:r>
            <w:r w:rsidRPr="004F406F">
              <w:rPr>
                <w:rFonts w:ascii="Helvetica" w:eastAsia="宋体" w:hAnsi="Helvetica" w:cs="宋体"/>
                <w:color w:val="000000"/>
                <w:kern w:val="0"/>
                <w:sz w:val="24"/>
                <w:szCs w:val="24"/>
              </w:rPr>
              <w:t>SPM</w:t>
            </w:r>
            <w:r w:rsidRPr="004F406F">
              <w:rPr>
                <w:rFonts w:ascii="Helvetica" w:eastAsia="宋体" w:hAnsi="Helvetica" w:cs="宋体"/>
                <w:color w:val="000000"/>
                <w:kern w:val="0"/>
                <w:sz w:val="24"/>
                <w:szCs w:val="24"/>
              </w:rPr>
              <w:t>项目的版本变更</w:t>
            </w:r>
          </w:p>
        </w:tc>
      </w:tr>
      <w:tr w:rsidR="00661941" w:rsidRPr="004F406F" w:rsidTr="00F45A2D">
        <w:trPr>
          <w:trHeight w:val="897"/>
        </w:trPr>
        <w:tc>
          <w:tcPr>
            <w:cnfStyle w:val="001000000000" w:firstRow="0" w:lastRow="0" w:firstColumn="1" w:lastColumn="0" w:oddVBand="0" w:evenVBand="0" w:oddHBand="0" w:evenHBand="0" w:firstRowFirstColumn="0" w:firstRowLastColumn="0" w:lastRowFirstColumn="0" w:lastRowLastColumn="0"/>
            <w:tcW w:w="724" w:type="dxa"/>
            <w:hideMark/>
          </w:tcPr>
          <w:p w:rsidR="00661941" w:rsidRPr="004F406F" w:rsidRDefault="00661941" w:rsidP="00661941">
            <w:pPr>
              <w:jc w:val="center"/>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6</w:t>
            </w:r>
          </w:p>
        </w:tc>
        <w:tc>
          <w:tcPr>
            <w:tcW w:w="709"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编码</w:t>
            </w:r>
          </w:p>
        </w:tc>
        <w:tc>
          <w:tcPr>
            <w:tcW w:w="1134"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b/>
                <w:bCs/>
                <w:color w:val="000000"/>
                <w:kern w:val="0"/>
                <w:sz w:val="24"/>
                <w:szCs w:val="24"/>
              </w:rPr>
            </w:pPr>
            <w:r w:rsidRPr="004F406F">
              <w:rPr>
                <w:rFonts w:ascii="Helvetica" w:eastAsia="宋体" w:hAnsi="Helvetica" w:cs="宋体"/>
                <w:b/>
                <w:bCs/>
                <w:color w:val="000000"/>
                <w:kern w:val="0"/>
                <w:sz w:val="24"/>
                <w:szCs w:val="24"/>
              </w:rPr>
              <w:t>编码能力的缺陷导致无法按期交付</w:t>
            </w:r>
          </w:p>
        </w:tc>
        <w:tc>
          <w:tcPr>
            <w:tcW w:w="850"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40%</w:t>
            </w:r>
          </w:p>
        </w:tc>
        <w:tc>
          <w:tcPr>
            <w:tcW w:w="617"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60%</w:t>
            </w:r>
          </w:p>
        </w:tc>
        <w:tc>
          <w:tcPr>
            <w:tcW w:w="943" w:type="dxa"/>
            <w:hideMark/>
          </w:tcPr>
          <w:p w:rsidR="00661941" w:rsidRPr="004F406F" w:rsidRDefault="00661941" w:rsidP="00661941">
            <w:pPr>
              <w:jc w:val="center"/>
              <w:cnfStyle w:val="000000000000" w:firstRow="0" w:lastRow="0" w:firstColumn="0" w:lastColumn="0" w:oddVBand="0" w:evenVBand="0" w:oddHBand="0" w:evenHBand="0" w:firstRowFirstColumn="0" w:firstRowLastColumn="0" w:lastRowFirstColumn="0" w:lastRowLastColumn="0"/>
              <w:rPr>
                <w:rFonts w:ascii="Helvetica" w:eastAsia="宋体" w:hAnsi="Helvetica" w:cs="宋体"/>
                <w:color w:val="000000"/>
                <w:kern w:val="0"/>
                <w:sz w:val="24"/>
                <w:szCs w:val="24"/>
              </w:rPr>
            </w:pPr>
            <w:r w:rsidRPr="004F406F">
              <w:rPr>
                <w:rFonts w:ascii="Helvetica" w:eastAsia="宋体" w:hAnsi="Helvetica" w:cs="宋体"/>
                <w:color w:val="000000"/>
                <w:kern w:val="0"/>
                <w:sz w:val="24"/>
                <w:szCs w:val="24"/>
              </w:rPr>
              <w:t>24%</w:t>
            </w:r>
          </w:p>
        </w:tc>
        <w:tc>
          <w:tcPr>
            <w:tcW w:w="3402" w:type="dxa"/>
            <w:hideMark/>
          </w:tcPr>
          <w:p w:rsidR="00F45A2D" w:rsidRDefault="00661941" w:rsidP="00661941">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MS Gothic" w:hAnsi="MS Gothic" w:cs="MS Gothic"/>
                <w:color w:val="000000"/>
                <w:kern w:val="0"/>
                <w:sz w:val="24"/>
                <w:szCs w:val="24"/>
              </w:rPr>
            </w:pPr>
            <w:r w:rsidRPr="00F45A2D">
              <w:rPr>
                <w:rFonts w:ascii="Helvetica" w:eastAsia="宋体" w:hAnsi="Helvetica" w:cs="宋体"/>
                <w:color w:val="000000"/>
                <w:kern w:val="0"/>
                <w:sz w:val="24"/>
                <w:szCs w:val="24"/>
              </w:rPr>
              <w:t>将核心代码交付给编码能力强的开发人员</w:t>
            </w:r>
            <w:r w:rsidRPr="00F45A2D">
              <w:rPr>
                <w:rFonts w:ascii="MS Gothic" w:eastAsia="MS Gothic" w:hAnsi="MS Gothic" w:cs="MS Gothic"/>
                <w:color w:val="000000"/>
                <w:kern w:val="0"/>
                <w:sz w:val="24"/>
                <w:szCs w:val="24"/>
              </w:rPr>
              <w:t> </w:t>
            </w:r>
          </w:p>
          <w:p w:rsidR="00F45A2D" w:rsidRDefault="00661941" w:rsidP="00661941">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MS Gothic" w:hAnsi="MS Gothic" w:cs="MS Gothic"/>
                <w:color w:val="000000"/>
                <w:kern w:val="0"/>
                <w:sz w:val="24"/>
                <w:szCs w:val="24"/>
              </w:rPr>
            </w:pPr>
            <w:r w:rsidRPr="00F45A2D">
              <w:rPr>
                <w:rFonts w:ascii="Helvetica" w:eastAsia="宋体" w:hAnsi="Helvetica" w:cs="宋体"/>
                <w:color w:val="000000"/>
                <w:kern w:val="0"/>
                <w:sz w:val="24"/>
                <w:szCs w:val="24"/>
              </w:rPr>
              <w:t>技术难点交付由编码能力强的开发人员攻破</w:t>
            </w:r>
            <w:r w:rsidRPr="00F45A2D">
              <w:rPr>
                <w:rFonts w:ascii="MS Gothic" w:eastAsia="MS Gothic" w:hAnsi="MS Gothic" w:cs="MS Gothic"/>
                <w:color w:val="000000"/>
                <w:kern w:val="0"/>
                <w:sz w:val="24"/>
                <w:szCs w:val="24"/>
              </w:rPr>
              <w:t> </w:t>
            </w:r>
          </w:p>
          <w:p w:rsidR="00661941" w:rsidRPr="00F45A2D" w:rsidRDefault="00FD3770" w:rsidP="00661941">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MS Gothic" w:hAnsi="MS Gothic" w:cs="MS Gothic"/>
                <w:color w:val="000000"/>
                <w:kern w:val="0"/>
                <w:sz w:val="24"/>
                <w:szCs w:val="24"/>
              </w:rPr>
            </w:pPr>
            <w:r>
              <w:rPr>
                <w:rFonts w:ascii="Helvetica" w:eastAsia="宋体" w:hAnsi="Helvetica" w:cs="宋体" w:hint="eastAsia"/>
                <w:color w:val="000000"/>
                <w:kern w:val="0"/>
                <w:sz w:val="24"/>
                <w:szCs w:val="24"/>
              </w:rPr>
              <w:t>文档</w:t>
            </w:r>
            <w:r>
              <w:rPr>
                <w:rFonts w:ascii="Helvetica" w:eastAsia="宋体" w:hAnsi="Helvetica" w:cs="宋体"/>
                <w:color w:val="000000"/>
                <w:kern w:val="0"/>
                <w:sz w:val="24"/>
                <w:szCs w:val="24"/>
              </w:rPr>
              <w:t>能力出色</w:t>
            </w:r>
            <w:r w:rsidR="00661941" w:rsidRPr="00F45A2D">
              <w:rPr>
                <w:rFonts w:ascii="Helvetica" w:eastAsia="宋体" w:hAnsi="Helvetica" w:cs="宋体"/>
                <w:color w:val="000000"/>
                <w:kern w:val="0"/>
                <w:sz w:val="24"/>
                <w:szCs w:val="24"/>
              </w:rPr>
              <w:t>的开发人员负责文档撰写以及审核</w:t>
            </w:r>
          </w:p>
        </w:tc>
      </w:tr>
    </w:tbl>
    <w:p w:rsidR="00661941" w:rsidRDefault="00661941" w:rsidP="00661941">
      <w:pPr>
        <w:pStyle w:val="a7"/>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76787">
        <w:rPr>
          <w:noProof/>
        </w:rPr>
        <w:t>4</w:t>
      </w:r>
      <w:r>
        <w:fldChar w:fldCharType="end"/>
      </w:r>
      <w:r>
        <w:rPr>
          <w:rFonts w:hint="eastAsia"/>
        </w:rPr>
        <w:t>风险分析表</w:t>
      </w:r>
    </w:p>
    <w:p w:rsidR="007676F1" w:rsidRDefault="007676F1" w:rsidP="007676F1"/>
    <w:p w:rsidR="007676F1" w:rsidRPr="00374CEA" w:rsidRDefault="007676F1" w:rsidP="00374CEA">
      <w:pPr>
        <w:pStyle w:val="a8"/>
        <w:numPr>
          <w:ilvl w:val="0"/>
          <w:numId w:val="2"/>
        </w:numPr>
        <w:ind w:firstLineChars="0"/>
        <w:rPr>
          <w:sz w:val="30"/>
          <w:szCs w:val="30"/>
        </w:rPr>
      </w:pPr>
      <w:r w:rsidRPr="00374CEA">
        <w:rPr>
          <w:rFonts w:hint="eastAsia"/>
          <w:sz w:val="30"/>
          <w:szCs w:val="30"/>
        </w:rPr>
        <w:t>项目风险中人员组织结构</w:t>
      </w:r>
    </w:p>
    <w:p w:rsidR="007676F1" w:rsidRPr="001F017B" w:rsidRDefault="007676F1" w:rsidP="00374CEA">
      <w:pPr>
        <w:rPr>
          <w:sz w:val="24"/>
        </w:rPr>
      </w:pPr>
      <w:r w:rsidRPr="001F017B">
        <w:rPr>
          <w:rFonts w:hint="eastAsia"/>
          <w:sz w:val="24"/>
        </w:rPr>
        <w:t>总负责人：</w:t>
      </w:r>
      <w:r w:rsidR="00196923" w:rsidRPr="001F017B">
        <w:rPr>
          <w:rFonts w:hint="eastAsia"/>
          <w:sz w:val="24"/>
        </w:rPr>
        <w:t>何亚豪</w:t>
      </w:r>
    </w:p>
    <w:p w:rsidR="007676F1" w:rsidRDefault="007676F1" w:rsidP="007676F1">
      <w:pPr>
        <w:rPr>
          <w:sz w:val="24"/>
        </w:rPr>
      </w:pPr>
      <w:r w:rsidRPr="001F017B">
        <w:rPr>
          <w:rFonts w:hint="eastAsia"/>
          <w:sz w:val="24"/>
        </w:rPr>
        <w:t>职责：决策项目计划，负责整个风险管理之中的人员安排，及监察并制定风险管理计划，明确分工与责任，使其员工和管理者各施其职，各尽其责！</w:t>
      </w:r>
    </w:p>
    <w:p w:rsidR="00676787" w:rsidRDefault="00676787" w:rsidP="007676F1">
      <w:pPr>
        <w:rPr>
          <w:sz w:val="24"/>
        </w:rPr>
      </w:pPr>
    </w:p>
    <w:p w:rsidR="00350489" w:rsidRDefault="00350489" w:rsidP="007676F1">
      <w:pPr>
        <w:rPr>
          <w:rFonts w:hint="eastAsia"/>
          <w:sz w:val="24"/>
        </w:rPr>
      </w:pPr>
      <w:r>
        <w:rPr>
          <w:rFonts w:hint="eastAsia"/>
          <w:sz w:val="24"/>
        </w:rPr>
        <w:t>风险</w:t>
      </w:r>
      <w:r>
        <w:rPr>
          <w:sz w:val="24"/>
        </w:rPr>
        <w:t>管理负责人：田军</w:t>
      </w:r>
    </w:p>
    <w:p w:rsidR="00350489" w:rsidRDefault="00D24D56" w:rsidP="007676F1">
      <w:pPr>
        <w:rPr>
          <w:rFonts w:hint="eastAsia"/>
          <w:sz w:val="24"/>
        </w:rPr>
      </w:pPr>
      <w:r>
        <w:rPr>
          <w:rFonts w:hint="eastAsia"/>
          <w:sz w:val="24"/>
        </w:rPr>
        <w:t>职责</w:t>
      </w:r>
      <w:r>
        <w:rPr>
          <w:sz w:val="24"/>
        </w:rPr>
        <w:t>：</w:t>
      </w:r>
      <w:r w:rsidR="004C71A0">
        <w:rPr>
          <w:rFonts w:hint="eastAsia"/>
          <w:sz w:val="24"/>
        </w:rPr>
        <w:t>负责</w:t>
      </w:r>
      <w:r w:rsidR="004C71A0">
        <w:rPr>
          <w:sz w:val="24"/>
        </w:rPr>
        <w:t>处理各类</w:t>
      </w:r>
      <w:r w:rsidR="004C71A0">
        <w:rPr>
          <w:rFonts w:hint="eastAsia"/>
          <w:sz w:val="24"/>
        </w:rPr>
        <w:t>渠道</w:t>
      </w:r>
      <w:r w:rsidR="004C71A0">
        <w:rPr>
          <w:sz w:val="24"/>
        </w:rPr>
        <w:t>上报</w:t>
      </w:r>
      <w:r w:rsidR="004C71A0">
        <w:rPr>
          <w:rFonts w:hint="eastAsia"/>
          <w:sz w:val="24"/>
        </w:rPr>
        <w:t>的</w:t>
      </w:r>
      <w:r w:rsidR="004C71A0">
        <w:rPr>
          <w:sz w:val="24"/>
        </w:rPr>
        <w:t>风险，</w:t>
      </w:r>
      <w:r w:rsidR="004C71A0">
        <w:rPr>
          <w:rFonts w:hint="eastAsia"/>
          <w:sz w:val="24"/>
        </w:rPr>
        <w:t>做好</w:t>
      </w:r>
      <w:r w:rsidR="004C71A0">
        <w:rPr>
          <w:sz w:val="24"/>
        </w:rPr>
        <w:t>风险分析，预警提示工作</w:t>
      </w:r>
      <w:r w:rsidR="008F324D">
        <w:rPr>
          <w:rFonts w:hint="eastAsia"/>
          <w:sz w:val="24"/>
        </w:rPr>
        <w:t>，</w:t>
      </w:r>
      <w:r w:rsidR="008F324D">
        <w:rPr>
          <w:sz w:val="24"/>
        </w:rPr>
        <w:t>管理</w:t>
      </w:r>
      <w:r w:rsidR="008F324D">
        <w:rPr>
          <w:rFonts w:hint="eastAsia"/>
          <w:sz w:val="24"/>
        </w:rPr>
        <w:t>更新</w:t>
      </w:r>
      <w:r w:rsidR="008F324D">
        <w:rPr>
          <w:sz w:val="24"/>
        </w:rPr>
        <w:t>风险清单</w:t>
      </w:r>
      <w:bookmarkStart w:id="1" w:name="_GoBack"/>
      <w:bookmarkEnd w:id="1"/>
      <w:r w:rsidR="004C71A0">
        <w:rPr>
          <w:rFonts w:hint="eastAsia"/>
          <w:sz w:val="24"/>
        </w:rPr>
        <w:t>。</w:t>
      </w:r>
    </w:p>
    <w:p w:rsidR="00D24D56" w:rsidRPr="00D24D56" w:rsidRDefault="00D24D56" w:rsidP="007676F1">
      <w:pPr>
        <w:rPr>
          <w:rFonts w:hint="eastAsia"/>
          <w:sz w:val="24"/>
        </w:rPr>
      </w:pPr>
    </w:p>
    <w:p w:rsidR="007676F1" w:rsidRPr="001F017B" w:rsidRDefault="007676F1" w:rsidP="007676F1">
      <w:pPr>
        <w:rPr>
          <w:sz w:val="24"/>
        </w:rPr>
      </w:pPr>
      <w:r w:rsidRPr="001F017B">
        <w:rPr>
          <w:rFonts w:hint="eastAsia"/>
          <w:sz w:val="24"/>
        </w:rPr>
        <w:t>部门负责人：</w:t>
      </w:r>
      <w:r w:rsidR="00196923" w:rsidRPr="001F017B">
        <w:rPr>
          <w:rFonts w:hint="eastAsia"/>
          <w:sz w:val="24"/>
        </w:rPr>
        <w:t>何逸轩、张克辉、熊承彬</w:t>
      </w:r>
    </w:p>
    <w:p w:rsidR="007676F1" w:rsidRPr="001F017B" w:rsidRDefault="007676F1" w:rsidP="007676F1">
      <w:pPr>
        <w:rPr>
          <w:sz w:val="24"/>
        </w:rPr>
      </w:pPr>
      <w:r w:rsidRPr="001F017B">
        <w:rPr>
          <w:rFonts w:hint="eastAsia"/>
          <w:sz w:val="24"/>
        </w:rPr>
        <w:t>职责：配合总经理制定风险管理计划，并实施其具体风险保护措施。在后期辅助专业人员评算风险量化细则。</w:t>
      </w:r>
    </w:p>
    <w:p w:rsidR="00647315" w:rsidRDefault="00647315" w:rsidP="007676F1"/>
    <w:p w:rsidR="00647315" w:rsidRPr="00E5719D" w:rsidRDefault="00647315" w:rsidP="00E5719D">
      <w:pPr>
        <w:pStyle w:val="a8"/>
        <w:numPr>
          <w:ilvl w:val="0"/>
          <w:numId w:val="2"/>
        </w:numPr>
        <w:ind w:firstLineChars="0"/>
        <w:rPr>
          <w:sz w:val="30"/>
          <w:szCs w:val="30"/>
        </w:rPr>
      </w:pPr>
      <w:r w:rsidRPr="00E5719D">
        <w:rPr>
          <w:rFonts w:hint="eastAsia"/>
          <w:sz w:val="30"/>
          <w:szCs w:val="30"/>
        </w:rPr>
        <w:t>结语</w:t>
      </w:r>
    </w:p>
    <w:p w:rsidR="00647315" w:rsidRPr="00647315" w:rsidRDefault="00647315" w:rsidP="001A4FC6">
      <w:pPr>
        <w:ind w:firstLineChars="200" w:firstLine="480"/>
      </w:pPr>
      <w:r w:rsidRPr="001F017B">
        <w:rPr>
          <w:rFonts w:hint="eastAsia"/>
          <w:sz w:val="24"/>
        </w:rPr>
        <w:t>做好风险的管理，就是在预防未来的不确定的因素，让</w:t>
      </w:r>
      <w:r w:rsidR="00895BC9" w:rsidRPr="001F017B">
        <w:rPr>
          <w:rFonts w:hint="eastAsia"/>
          <w:sz w:val="24"/>
        </w:rPr>
        <w:t>SPM</w:t>
      </w:r>
      <w:r w:rsidR="00EB78F3">
        <w:rPr>
          <w:rFonts w:hint="eastAsia"/>
          <w:sz w:val="24"/>
        </w:rPr>
        <w:t>课程网站</w:t>
      </w:r>
      <w:r w:rsidR="00895BC9" w:rsidRPr="001F017B">
        <w:rPr>
          <w:rFonts w:hint="eastAsia"/>
          <w:sz w:val="24"/>
        </w:rPr>
        <w:t>改造</w:t>
      </w:r>
      <w:r w:rsidRPr="001F017B">
        <w:rPr>
          <w:rFonts w:hint="eastAsia"/>
          <w:sz w:val="24"/>
        </w:rPr>
        <w:t>在有保障的情况下</w:t>
      </w:r>
      <w:r w:rsidR="00895BC9" w:rsidRPr="001F017B">
        <w:rPr>
          <w:rFonts w:hint="eastAsia"/>
          <w:sz w:val="24"/>
        </w:rPr>
        <w:t>有序的进行</w:t>
      </w:r>
      <w:r w:rsidRPr="001F017B">
        <w:rPr>
          <w:rFonts w:hint="eastAsia"/>
          <w:sz w:val="24"/>
        </w:rPr>
        <w:t>。通过对风险的分析，评估与风险的可控制性，将风险尽可能地去化解。通过降低其损失发生的概率，缩小其损失程度来达到控制的目的。所有的风险的分析活动都是在辅助项目组建立处理风险的策略。只有进行风险的预测才能让我们的</w:t>
      </w:r>
      <w:r w:rsidR="00895BC9" w:rsidRPr="001F017B">
        <w:rPr>
          <w:rFonts w:hint="eastAsia"/>
          <w:sz w:val="24"/>
        </w:rPr>
        <w:t>该</w:t>
      </w:r>
      <w:r w:rsidRPr="001F017B">
        <w:rPr>
          <w:rFonts w:hint="eastAsia"/>
          <w:sz w:val="24"/>
        </w:rPr>
        <w:t>项目顺利进行下去。</w:t>
      </w:r>
    </w:p>
    <w:p w:rsidR="007676F1" w:rsidRPr="007676F1" w:rsidRDefault="007676F1" w:rsidP="007676F1"/>
    <w:sectPr w:rsidR="007676F1" w:rsidRPr="007676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7FD" w:rsidRDefault="009A17FD" w:rsidP="0066779B">
      <w:pPr>
        <w:ind w:firstLine="420"/>
      </w:pPr>
      <w:r>
        <w:separator/>
      </w:r>
    </w:p>
  </w:endnote>
  <w:endnote w:type="continuationSeparator" w:id="0">
    <w:p w:rsidR="009A17FD" w:rsidRDefault="009A17FD" w:rsidP="0066779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7FD" w:rsidRDefault="009A17FD" w:rsidP="0066779B">
      <w:pPr>
        <w:ind w:firstLine="420"/>
      </w:pPr>
      <w:r>
        <w:separator/>
      </w:r>
    </w:p>
  </w:footnote>
  <w:footnote w:type="continuationSeparator" w:id="0">
    <w:p w:rsidR="009A17FD" w:rsidRDefault="009A17FD" w:rsidP="0066779B">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24337F"/>
    <w:multiLevelType w:val="hybridMultilevel"/>
    <w:tmpl w:val="3A1473CC"/>
    <w:lvl w:ilvl="0" w:tplc="2A38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F2F81"/>
    <w:multiLevelType w:val="hybridMultilevel"/>
    <w:tmpl w:val="3A1473CC"/>
    <w:lvl w:ilvl="0" w:tplc="2A38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AB477F"/>
    <w:multiLevelType w:val="hybridMultilevel"/>
    <w:tmpl w:val="3A1473CC"/>
    <w:lvl w:ilvl="0" w:tplc="2A38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4E66AA"/>
    <w:multiLevelType w:val="hybridMultilevel"/>
    <w:tmpl w:val="3A1473CC"/>
    <w:lvl w:ilvl="0" w:tplc="2A38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DD2BB9"/>
    <w:multiLevelType w:val="hybridMultilevel"/>
    <w:tmpl w:val="4FDAD95E"/>
    <w:lvl w:ilvl="0" w:tplc="6AD850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3303A5D"/>
    <w:multiLevelType w:val="hybridMultilevel"/>
    <w:tmpl w:val="BF00DAD2"/>
    <w:lvl w:ilvl="0" w:tplc="3E50ED20">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9D133F"/>
    <w:multiLevelType w:val="hybridMultilevel"/>
    <w:tmpl w:val="3A1473CC"/>
    <w:lvl w:ilvl="0" w:tplc="2A38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6D452A"/>
    <w:multiLevelType w:val="hybridMultilevel"/>
    <w:tmpl w:val="4FDAD95E"/>
    <w:lvl w:ilvl="0" w:tplc="6AD850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63143F10"/>
    <w:multiLevelType w:val="hybridMultilevel"/>
    <w:tmpl w:val="B7E437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6919DB"/>
    <w:multiLevelType w:val="hybridMultilevel"/>
    <w:tmpl w:val="573AC1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46E0311"/>
    <w:multiLevelType w:val="hybridMultilevel"/>
    <w:tmpl w:val="8D300C1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2">
    <w:nsid w:val="75F75519"/>
    <w:multiLevelType w:val="hybridMultilevel"/>
    <w:tmpl w:val="BF00DAD2"/>
    <w:lvl w:ilvl="0" w:tplc="3E50ED20">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4B5B39"/>
    <w:multiLevelType w:val="hybridMultilevel"/>
    <w:tmpl w:val="3A1473CC"/>
    <w:lvl w:ilvl="0" w:tplc="2A38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2052EE"/>
    <w:multiLevelType w:val="hybridMultilevel"/>
    <w:tmpl w:val="4FDAD95E"/>
    <w:lvl w:ilvl="0" w:tplc="6AD850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1"/>
  </w:num>
  <w:num w:numId="2">
    <w:abstractNumId w:val="9"/>
  </w:num>
  <w:num w:numId="3">
    <w:abstractNumId w:val="0"/>
  </w:num>
  <w:num w:numId="4">
    <w:abstractNumId w:val="10"/>
  </w:num>
  <w:num w:numId="5">
    <w:abstractNumId w:val="8"/>
  </w:num>
  <w:num w:numId="6">
    <w:abstractNumId w:val="14"/>
  </w:num>
  <w:num w:numId="7">
    <w:abstractNumId w:val="5"/>
  </w:num>
  <w:num w:numId="8">
    <w:abstractNumId w:val="7"/>
  </w:num>
  <w:num w:numId="9">
    <w:abstractNumId w:val="4"/>
  </w:num>
  <w:num w:numId="10">
    <w:abstractNumId w:val="13"/>
  </w:num>
  <w:num w:numId="11">
    <w:abstractNumId w:val="2"/>
  </w:num>
  <w:num w:numId="12">
    <w:abstractNumId w:val="12"/>
  </w:num>
  <w:num w:numId="13">
    <w:abstractNumId w:val="6"/>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5"/>
    <w:rsid w:val="000E00FB"/>
    <w:rsid w:val="000F41EB"/>
    <w:rsid w:val="00196923"/>
    <w:rsid w:val="001A4FC6"/>
    <w:rsid w:val="001C120F"/>
    <w:rsid w:val="001F017B"/>
    <w:rsid w:val="00230518"/>
    <w:rsid w:val="0023503C"/>
    <w:rsid w:val="002B1762"/>
    <w:rsid w:val="00350489"/>
    <w:rsid w:val="00374CEA"/>
    <w:rsid w:val="003F5C35"/>
    <w:rsid w:val="0049472E"/>
    <w:rsid w:val="004C71A0"/>
    <w:rsid w:val="004E6323"/>
    <w:rsid w:val="004F406F"/>
    <w:rsid w:val="00513C7D"/>
    <w:rsid w:val="00613076"/>
    <w:rsid w:val="0064495B"/>
    <w:rsid w:val="00647315"/>
    <w:rsid w:val="00661941"/>
    <w:rsid w:val="0066779B"/>
    <w:rsid w:val="0067468D"/>
    <w:rsid w:val="00676787"/>
    <w:rsid w:val="006976EB"/>
    <w:rsid w:val="006B72ED"/>
    <w:rsid w:val="006B743F"/>
    <w:rsid w:val="00726906"/>
    <w:rsid w:val="007676F1"/>
    <w:rsid w:val="00895BC9"/>
    <w:rsid w:val="008A5C49"/>
    <w:rsid w:val="008C48AA"/>
    <w:rsid w:val="008F324D"/>
    <w:rsid w:val="0096601E"/>
    <w:rsid w:val="009A17FD"/>
    <w:rsid w:val="00AC1420"/>
    <w:rsid w:val="00C87093"/>
    <w:rsid w:val="00CD34B3"/>
    <w:rsid w:val="00D24B01"/>
    <w:rsid w:val="00D24D56"/>
    <w:rsid w:val="00D24F00"/>
    <w:rsid w:val="00D551E4"/>
    <w:rsid w:val="00DD5AC8"/>
    <w:rsid w:val="00E5719D"/>
    <w:rsid w:val="00EB78F3"/>
    <w:rsid w:val="00F45A2D"/>
    <w:rsid w:val="00F7581E"/>
    <w:rsid w:val="00FD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F75CDD-D42A-4919-91B3-6025F6F0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870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70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0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7093"/>
    <w:rPr>
      <w:sz w:val="18"/>
      <w:szCs w:val="18"/>
    </w:rPr>
  </w:style>
  <w:style w:type="paragraph" w:styleId="a4">
    <w:name w:val="footer"/>
    <w:basedOn w:val="a"/>
    <w:link w:val="Char0"/>
    <w:uiPriority w:val="99"/>
    <w:unhideWhenUsed/>
    <w:rsid w:val="00C87093"/>
    <w:pPr>
      <w:tabs>
        <w:tab w:val="center" w:pos="4153"/>
        <w:tab w:val="right" w:pos="8306"/>
      </w:tabs>
      <w:snapToGrid w:val="0"/>
    </w:pPr>
    <w:rPr>
      <w:sz w:val="18"/>
      <w:szCs w:val="18"/>
    </w:rPr>
  </w:style>
  <w:style w:type="character" w:customStyle="1" w:styleId="Char0">
    <w:name w:val="页脚 Char"/>
    <w:basedOn w:val="a0"/>
    <w:link w:val="a4"/>
    <w:uiPriority w:val="99"/>
    <w:rsid w:val="00C87093"/>
    <w:rPr>
      <w:sz w:val="18"/>
      <w:szCs w:val="18"/>
    </w:rPr>
  </w:style>
  <w:style w:type="paragraph" w:styleId="a5">
    <w:name w:val="Title"/>
    <w:basedOn w:val="a"/>
    <w:next w:val="a"/>
    <w:link w:val="Char1"/>
    <w:uiPriority w:val="10"/>
    <w:qFormat/>
    <w:rsid w:val="00C8709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87093"/>
    <w:rPr>
      <w:rFonts w:asciiTheme="majorHAnsi" w:eastAsia="宋体" w:hAnsiTheme="majorHAnsi" w:cstheme="majorBidi"/>
      <w:b/>
      <w:bCs/>
      <w:sz w:val="32"/>
      <w:szCs w:val="32"/>
    </w:rPr>
  </w:style>
  <w:style w:type="character" w:customStyle="1" w:styleId="1Char">
    <w:name w:val="标题 1 Char"/>
    <w:basedOn w:val="a0"/>
    <w:link w:val="1"/>
    <w:uiPriority w:val="9"/>
    <w:rsid w:val="00C87093"/>
    <w:rPr>
      <w:b/>
      <w:bCs/>
      <w:kern w:val="44"/>
      <w:sz w:val="44"/>
      <w:szCs w:val="44"/>
    </w:rPr>
  </w:style>
  <w:style w:type="character" w:customStyle="1" w:styleId="2Char">
    <w:name w:val="标题 2 Char"/>
    <w:basedOn w:val="a0"/>
    <w:link w:val="2"/>
    <w:uiPriority w:val="9"/>
    <w:rsid w:val="00C87093"/>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D24B01"/>
    <w:rPr>
      <w:sz w:val="18"/>
      <w:szCs w:val="18"/>
    </w:rPr>
  </w:style>
  <w:style w:type="character" w:customStyle="1" w:styleId="Char2">
    <w:name w:val="批注框文本 Char"/>
    <w:basedOn w:val="a0"/>
    <w:link w:val="a6"/>
    <w:uiPriority w:val="99"/>
    <w:semiHidden/>
    <w:rsid w:val="00D24B01"/>
    <w:rPr>
      <w:sz w:val="18"/>
      <w:szCs w:val="18"/>
    </w:rPr>
  </w:style>
  <w:style w:type="paragraph" w:styleId="a7">
    <w:name w:val="caption"/>
    <w:basedOn w:val="a"/>
    <w:next w:val="a"/>
    <w:uiPriority w:val="35"/>
    <w:unhideWhenUsed/>
    <w:qFormat/>
    <w:rsid w:val="002B1762"/>
    <w:rPr>
      <w:rFonts w:asciiTheme="majorHAnsi" w:eastAsia="黑体" w:hAnsiTheme="majorHAnsi" w:cstheme="majorBidi"/>
      <w:sz w:val="20"/>
      <w:szCs w:val="20"/>
    </w:rPr>
  </w:style>
  <w:style w:type="paragraph" w:styleId="a8">
    <w:name w:val="List Paragraph"/>
    <w:basedOn w:val="a"/>
    <w:uiPriority w:val="34"/>
    <w:qFormat/>
    <w:rsid w:val="00CD34B3"/>
    <w:pPr>
      <w:ind w:firstLineChars="200" w:firstLine="420"/>
    </w:pPr>
  </w:style>
  <w:style w:type="table" w:styleId="a9">
    <w:name w:val="Table Grid"/>
    <w:basedOn w:val="a1"/>
    <w:uiPriority w:val="59"/>
    <w:rsid w:val="006767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Shading 2 Accent 1"/>
    <w:basedOn w:val="a1"/>
    <w:uiPriority w:val="64"/>
    <w:rsid w:val="0067678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a">
    <w:name w:val="Light Shading"/>
    <w:basedOn w:val="a1"/>
    <w:uiPriority w:val="60"/>
    <w:rsid w:val="006767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List Accent 4"/>
    <w:basedOn w:val="a1"/>
    <w:uiPriority w:val="61"/>
    <w:rsid w:val="0067678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40">
    <w:name w:val="Light Shading Accent 4"/>
    <w:basedOn w:val="a1"/>
    <w:uiPriority w:val="60"/>
    <w:rsid w:val="00F45A2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6059">
      <w:bodyDiv w:val="1"/>
      <w:marLeft w:val="0"/>
      <w:marRight w:val="0"/>
      <w:marTop w:val="0"/>
      <w:marBottom w:val="0"/>
      <w:divBdr>
        <w:top w:val="none" w:sz="0" w:space="0" w:color="auto"/>
        <w:left w:val="none" w:sz="0" w:space="0" w:color="auto"/>
        <w:bottom w:val="none" w:sz="0" w:space="0" w:color="auto"/>
        <w:right w:val="none" w:sz="0" w:space="0" w:color="auto"/>
      </w:divBdr>
    </w:div>
    <w:div w:id="179393007">
      <w:bodyDiv w:val="1"/>
      <w:marLeft w:val="0"/>
      <w:marRight w:val="0"/>
      <w:marTop w:val="0"/>
      <w:marBottom w:val="0"/>
      <w:divBdr>
        <w:top w:val="none" w:sz="0" w:space="0" w:color="auto"/>
        <w:left w:val="none" w:sz="0" w:space="0" w:color="auto"/>
        <w:bottom w:val="none" w:sz="0" w:space="0" w:color="auto"/>
        <w:right w:val="none" w:sz="0" w:space="0" w:color="auto"/>
      </w:divBdr>
    </w:div>
    <w:div w:id="355235882">
      <w:bodyDiv w:val="1"/>
      <w:marLeft w:val="0"/>
      <w:marRight w:val="0"/>
      <w:marTop w:val="0"/>
      <w:marBottom w:val="0"/>
      <w:divBdr>
        <w:top w:val="none" w:sz="0" w:space="0" w:color="auto"/>
        <w:left w:val="none" w:sz="0" w:space="0" w:color="auto"/>
        <w:bottom w:val="none" w:sz="0" w:space="0" w:color="auto"/>
        <w:right w:val="none" w:sz="0" w:space="0" w:color="auto"/>
      </w:divBdr>
    </w:div>
    <w:div w:id="794297516">
      <w:bodyDiv w:val="1"/>
      <w:marLeft w:val="0"/>
      <w:marRight w:val="0"/>
      <w:marTop w:val="0"/>
      <w:marBottom w:val="0"/>
      <w:divBdr>
        <w:top w:val="none" w:sz="0" w:space="0" w:color="auto"/>
        <w:left w:val="none" w:sz="0" w:space="0" w:color="auto"/>
        <w:bottom w:val="none" w:sz="0" w:space="0" w:color="auto"/>
        <w:right w:val="none" w:sz="0" w:space="0" w:color="auto"/>
      </w:divBdr>
    </w:div>
    <w:div w:id="148199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Yahao</cp:lastModifiedBy>
  <cp:revision>25</cp:revision>
  <dcterms:created xsi:type="dcterms:W3CDTF">2014-05-08T08:44:00Z</dcterms:created>
  <dcterms:modified xsi:type="dcterms:W3CDTF">2014-05-13T05:10:00Z</dcterms:modified>
</cp:coreProperties>
</file>