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sz w:val="36"/>
        </w:rPr>
        <w:t xml:space="preserve">        中学生生物实验报告</w:t>
        <w:br w:type="textWrapping" w:clear="none"/>
      </w:r>
      <w:r>
        <w:rPr>
          <w:rFonts w:ascii="宋体" w:eastAsia="宋体" w:hAnsi="宋体" w:cs="宋体"/>
          <w:sz w:val="28"/>
        </w:rPr>
        <w:t xml:space="preserve">一、实验名称</w:t>
        <w:br w:type="textWrapping" w:clear="none"/>
      </w:r>
      <w:r>
        <w:rPr>
          <w:rFonts w:ascii="宋体" w:eastAsia="宋体" w:hAnsi="宋体" w:cs="宋体"/>
          <w:sz w:val="28"/>
        </w:rPr>
        <w:t xml:space="preserve">用样方法调查草地中某种双子叶植物的种群密度。</w:t>
        <w:br w:type="textWrapping" w:clear="none"/>
      </w:r>
      <w:r>
        <w:rPr>
          <w:rFonts w:ascii="宋体" w:eastAsia="宋体" w:hAnsi="宋体" w:cs="宋体"/>
          <w:sz w:val="28"/>
        </w:rPr>
        <w:t xml:space="preserve">二、实验目的</w:t>
        <w:br w:type="textWrapping" w:clear="none"/>
      </w:r>
      <w:r>
        <w:rPr>
          <w:rFonts w:ascii="宋体" w:eastAsia="宋体" w:hAnsi="宋体" w:cs="宋体"/>
          <w:sz w:val="28"/>
        </w:rPr>
        <w:t xml:space="preserve">利用虚拟植物和可视化技术，开发交互式模拟实验尝试用样方法调查植物的种群密度。</w:t>
        <w:br w:type="textWrapping" w:clear="none"/>
      </w:r>
      <w:r>
        <w:rPr>
          <w:rFonts w:ascii="宋体" w:eastAsia="宋体" w:hAnsi="宋体" w:cs="宋体"/>
          <w:sz w:val="28"/>
        </w:rPr>
        <w:t xml:space="preserve">三、实验工具</w:t>
        <w:br w:type="textWrapping" w:clear="none"/>
      </w:r>
      <w:r>
        <w:rPr>
          <w:rFonts w:ascii="宋体" w:eastAsia="宋体" w:hAnsi="宋体" w:cs="宋体"/>
          <w:sz w:val="28"/>
        </w:rPr>
        <w:t xml:space="preserve">PC端和Android端手机。</w:t>
        <w:br w:type="textWrapping" w:clear="none"/>
      </w:r>
      <w:r>
        <w:rPr>
          <w:rFonts w:ascii="宋体" w:eastAsia="宋体" w:hAnsi="宋体" w:cs="宋体"/>
          <w:sz w:val="28"/>
        </w:rPr>
        <w:t xml:space="preserve">四、实验步骤</w:t>
        <w:br w:type="textWrapping" w:clear="none"/>
      </w:r>
      <w:r>
        <w:rPr>
          <w:rFonts w:ascii="宋体" w:eastAsia="宋体" w:hAnsi="宋体" w:cs="宋体"/>
          <w:sz w:val="28"/>
        </w:rPr>
        <w:t xml:space="preserve">（1）选择区域和方法。</w:t>
        <w:br w:type="textWrapping" w:clear="none"/>
      </w:r>
      <w:r>
        <w:rPr>
          <w:rFonts w:ascii="宋体" w:eastAsia="宋体" w:hAnsi="宋体" w:cs="宋体"/>
          <w:sz w:val="28"/>
        </w:rPr>
        <w:t xml:space="preserve">（2）查看植物信息。</w:t>
        <w:br w:type="textWrapping" w:clear="none"/>
      </w:r>
      <w:r>
        <w:rPr>
          <w:rFonts w:ascii="宋体" w:eastAsia="宋体" w:hAnsi="宋体" w:cs="宋体"/>
          <w:sz w:val="28"/>
        </w:rPr>
        <w:t xml:space="preserve">（3）计数样方植物。</w:t>
        <w:br w:type="textWrapping" w:clear="none"/>
      </w:r>
      <w:r>
        <w:rPr>
          <w:rFonts w:ascii="宋体" w:eastAsia="宋体" w:hAnsi="宋体" w:cs="宋体"/>
          <w:sz w:val="28"/>
        </w:rPr>
        <w:t xml:space="preserve">（4）计算种群密度。</w:t>
        <w:br w:type="textWrapping" w:clear="none"/>
      </w:r>
      <w:r>
        <w:rPr>
          <w:rFonts w:ascii="宋体" w:eastAsia="宋体" w:hAnsi="宋体" w:cs="宋体"/>
          <w:sz w:val="28"/>
        </w:rPr>
        <w:t xml:space="preserve">五、实验结果</w:t>
        <w:br w:type="textWrapping" w:clear="none"/>
      </w:r>
      <w:r>
        <w:rPr>
          <w:rFonts w:ascii="宋体" w:eastAsia="宋体" w:hAnsi="宋体" w:cs="宋体"/>
          <w:sz w:val="28"/>
        </w:rPr>
        <w:t xml:space="preserve">正方形区域的五点取样法。</w:t>
      </w:r>
    </w:p>
    <w:tbl>
      <w:tblPr>
        <w:tblW w:w="55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600"/>
        <w:gridCol w:w="300"/>
        <w:gridCol w:w="300"/>
        <w:gridCol w:w="300"/>
        <w:gridCol w:w="300"/>
        <w:gridCol w:w="300"/>
        <w:gridCol w:w="300"/>
      </w:tblGrid>
      <w:tr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(表1)植物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样本1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样本2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样本3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样本4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样本5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种群密度</w:t>
            </w:r>
          </w:p>
        </w:tc>
      </w:tr>
      <w:tr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女菀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2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0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2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1.2</w:t>
            </w:r>
          </w:p>
        </w:tc>
      </w:tr>
      <w:tr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薰衣草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0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2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2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0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4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1.6</w:t>
            </w:r>
          </w:p>
        </w:tc>
      </w:tr>
      <w:tr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万寿菊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2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0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3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1.4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2020-10-26T20:28:16Z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