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Договор поставки № 125/24</w:t>
      </w:r>
    </w:p>
    <w:p>
      <w:r>
        <w:t>г. Москва</w:t>
      </w:r>
    </w:p>
    <w:p>
      <w:pPr>
        <w:pStyle w:val="Heading2"/>
      </w:pPr>
      <w:r>
        <w:t>1. Предмет договора</w:t>
      </w:r>
    </w:p>
    <w:p>
      <w:r>
        <w:t>Поставщик обязуется поставить товар, а Покупатель — принять и оплатить его.</w:t>
      </w:r>
    </w:p>
    <w:p>
      <w:pPr>
        <w:pStyle w:val="Heading2"/>
      </w:pPr>
      <w:r>
        <w:t>2. Цена и порядок расчётов</w:t>
      </w:r>
    </w:p>
    <w:p>
      <w:r>
        <w:t>Общая стоимость товара составляет 1 310 000 рублей, включая НДС 20%.</w:t>
      </w:r>
    </w:p>
    <w:p>
      <w:r>
        <w:t>Оплата производится в течение 45 банковских дней с даты поставки.</w:t>
      </w:r>
    </w:p>
    <w:p>
      <w:r>
        <w:t>Покупатель вправе удержать неустойку из суммы оплаты.</w:t>
      </w:r>
    </w:p>
    <w:p>
      <w:pPr>
        <w:pStyle w:val="Heading2"/>
      </w:pPr>
      <w:r>
        <w:t>3. Ответственность сторон</w:t>
      </w:r>
    </w:p>
    <w:p>
      <w:r>
        <w:t>За просрочку поставки Поставщик уплачивает пени в размере 0,1% за каждый день.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Товар</w:t>
            </w:r>
          </w:p>
        </w:tc>
        <w:tc>
          <w:tcPr>
            <w:tcW w:type="dxa" w:w="2880"/>
          </w:tcPr>
          <w:p>
            <w:r>
              <w:t>Кол-во</w:t>
            </w:r>
          </w:p>
        </w:tc>
        <w:tc>
          <w:tcPr>
            <w:tcW w:type="dxa" w:w="2880"/>
          </w:tcPr>
          <w:p>
            <w:r>
              <w:t>Цена</w:t>
            </w:r>
          </w:p>
        </w:tc>
      </w:tr>
      <w:tr>
        <w:tc>
          <w:tcPr>
            <w:tcW w:type="dxa" w:w="2880"/>
          </w:tcPr>
          <w:p>
            <w:r>
              <w:t>Молоко 3,2%</w:t>
            </w:r>
          </w:p>
        </w:tc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89</w:t>
            </w:r>
          </w:p>
        </w:tc>
      </w:tr>
      <w:tr>
        <w:tc>
          <w:tcPr>
            <w:tcW w:type="dxa" w:w="2880"/>
          </w:tcPr>
          <w:p>
            <w:r>
              <w:t>Хлеб белый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49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