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67DC497" w14:textId="77777777" w:rsidR="00344073" w:rsidRDefault="00BC77C5">
      <w:pPr>
        <w:pStyle w:val="Textkrper"/>
        <w:spacing w:line="600" w:lineRule="exact"/>
        <w:rPr>
          <w:rFonts w:ascii="Verdana" w:hAnsi="Verdana"/>
          <w:b/>
          <w:color w:val="000000"/>
          <w:sz w:val="22"/>
        </w:rPr>
      </w:pPr>
      <w:bookmarkStart w:id="0" w:name="docs-internal-guid-ad252a4d-7fff-e2ea-24"/>
      <w:bookmarkEnd w:id="0"/>
      <w:r>
        <w:rPr>
          <w:rFonts w:ascii="Verdana" w:hAnsi="Verdana"/>
          <w:b/>
          <w:color w:val="000000"/>
          <w:sz w:val="52"/>
          <w:szCs w:val="52"/>
          <w:lang w:val="en-GB"/>
        </w:rPr>
        <w:t xml:space="preserve">Discover and </w:t>
      </w:r>
      <w:r w:rsidR="00872236">
        <w:rPr>
          <w:rFonts w:ascii="Verdana" w:hAnsi="Verdana"/>
          <w:b/>
          <w:color w:val="000000"/>
          <w:sz w:val="52"/>
          <w:szCs w:val="52"/>
          <w:lang w:val="en-GB"/>
        </w:rPr>
        <w:t>r</w:t>
      </w:r>
      <w:r>
        <w:rPr>
          <w:rFonts w:ascii="Verdana" w:hAnsi="Verdana"/>
          <w:b/>
          <w:color w:val="000000"/>
          <w:sz w:val="52"/>
          <w:szCs w:val="52"/>
          <w:lang w:val="en-GB"/>
        </w:rPr>
        <w:t xml:space="preserve">ead in our </w:t>
      </w:r>
      <w:r w:rsidR="00872236">
        <w:rPr>
          <w:rFonts w:ascii="Verdana" w:hAnsi="Verdana"/>
          <w:b/>
          <w:color w:val="000000"/>
          <w:sz w:val="52"/>
          <w:szCs w:val="52"/>
          <w:lang w:val="en-GB"/>
        </w:rPr>
        <w:t>l</w:t>
      </w:r>
      <w:r>
        <w:rPr>
          <w:rFonts w:ascii="Verdana" w:hAnsi="Verdana"/>
          <w:b/>
          <w:color w:val="000000"/>
          <w:sz w:val="52"/>
          <w:szCs w:val="52"/>
          <w:lang w:val="en-GB"/>
        </w:rPr>
        <w:t xml:space="preserve">ibraries </w:t>
      </w:r>
      <w:r w:rsidR="00872236">
        <w:rPr>
          <w:rFonts w:ascii="Verdana" w:hAnsi="Verdana"/>
          <w:b/>
          <w:color w:val="000000"/>
          <w:sz w:val="52"/>
          <w:szCs w:val="52"/>
          <w:lang w:val="en-GB"/>
        </w:rPr>
        <w:t>o</w:t>
      </w:r>
      <w:r>
        <w:rPr>
          <w:rFonts w:ascii="Verdana" w:hAnsi="Verdana"/>
          <w:b/>
          <w:color w:val="000000"/>
          <w:sz w:val="52"/>
          <w:szCs w:val="52"/>
          <w:lang w:val="en-GB"/>
        </w:rPr>
        <w:t>nline</w:t>
      </w:r>
    </w:p>
    <w:p w14:paraId="01EBC4CD" w14:textId="77777777" w:rsidR="00344073" w:rsidRDefault="00BC77C5">
      <w:r>
        <w:rPr>
          <w:color w:val="548DD4" w:themeColor="text2" w:themeTint="99"/>
          <w:sz w:val="28"/>
          <w:szCs w:val="28"/>
          <w:lang w:val="en-GB"/>
        </w:rPr>
        <w:t xml:space="preserve">Headline Intro: max. 48 Z+L </w:t>
      </w:r>
    </w:p>
    <w:p w14:paraId="4CE9AE2F" w14:textId="77777777" w:rsidR="00344073" w:rsidRDefault="00872236">
      <w:pPr>
        <w:rPr>
          <w:sz w:val="52"/>
          <w:szCs w:val="52"/>
          <w:lang w:val="en-GB"/>
        </w:rPr>
      </w:pPr>
      <w:r>
        <w:rPr>
          <w:rFonts w:ascii="Verdana" w:hAnsi="Verdana"/>
          <w:b/>
          <w:color w:val="000000"/>
          <w:sz w:val="22"/>
        </w:rPr>
        <w:pict w14:anchorId="1CE18B46">
          <v:line id="Gerade Verbindung 1" o:spid="_x0000_s1028" style="position:absolute;z-index:251658240" from="-1.4pt,10.35pt" to="484.6pt,10.35pt" strokecolor="#4f81bd" strokeweight=".35mm">
            <v:fill o:detectmouseclick="t"/>
            <v:stroke dashstyle="1 1"/>
            <v:shadow on="t"/>
          </v:line>
        </w:pict>
      </w:r>
    </w:p>
    <w:p w14:paraId="3BCC2661" w14:textId="77777777" w:rsidR="00344073" w:rsidRDefault="00BC77C5">
      <w:pPr>
        <w:pStyle w:val="Textkrper"/>
        <w:spacing w:after="0" w:line="396" w:lineRule="auto"/>
      </w:pPr>
      <w:r>
        <w:rPr>
          <w:rFonts w:ascii="Verdana" w:hAnsi="Verdana"/>
          <w:color w:val="000000"/>
          <w:sz w:val="22"/>
        </w:rPr>
        <w:t>16 DAI-</w:t>
      </w:r>
      <w:proofErr w:type="spellStart"/>
      <w:r>
        <w:rPr>
          <w:rFonts w:ascii="Verdana" w:hAnsi="Verdana"/>
          <w:color w:val="000000"/>
          <w:sz w:val="22"/>
        </w:rPr>
        <w:t>libraries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each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with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their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unique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focus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contain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nearly</w:t>
      </w:r>
      <w:proofErr w:type="spellEnd"/>
      <w:r>
        <w:rPr>
          <w:rFonts w:ascii="Verdana" w:hAnsi="Verdana"/>
          <w:color w:val="000000"/>
          <w:sz w:val="22"/>
        </w:rPr>
        <w:t xml:space="preserve"> 1 </w:t>
      </w:r>
      <w:proofErr w:type="spellStart"/>
      <w:r>
        <w:rPr>
          <w:rFonts w:ascii="Verdana" w:hAnsi="Verdana"/>
          <w:color w:val="000000"/>
          <w:sz w:val="22"/>
        </w:rPr>
        <w:t>million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volumes</w:t>
      </w:r>
      <w:proofErr w:type="spellEnd"/>
      <w:r>
        <w:rPr>
          <w:rFonts w:ascii="Verdana" w:hAnsi="Verdana"/>
          <w:color w:val="000000"/>
          <w:sz w:val="22"/>
        </w:rPr>
        <w:t xml:space="preserve"> and media. All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searchable</w:t>
      </w:r>
      <w:proofErr w:type="spellEnd"/>
      <w:r>
        <w:rPr>
          <w:rFonts w:ascii="Verdana" w:hAnsi="Verdana"/>
          <w:color w:val="000000"/>
          <w:sz w:val="22"/>
        </w:rPr>
        <w:t xml:space="preserve"> via </w:t>
      </w:r>
      <w:proofErr w:type="spellStart"/>
      <w:r>
        <w:rPr>
          <w:rFonts w:ascii="Verdana" w:hAnsi="Verdana"/>
          <w:color w:val="000000"/>
          <w:sz w:val="22"/>
        </w:rPr>
        <w:t>iDAI.Bibliography</w:t>
      </w:r>
      <w:proofErr w:type="spellEnd"/>
      <w:r>
        <w:rPr>
          <w:rFonts w:ascii="Verdana" w:hAnsi="Verdana"/>
          <w:color w:val="000000"/>
          <w:sz w:val="22"/>
        </w:rPr>
        <w:t xml:space="preserve">. Old and rare </w:t>
      </w:r>
      <w:proofErr w:type="spellStart"/>
      <w:r>
        <w:rPr>
          <w:rFonts w:ascii="Verdana" w:hAnsi="Verdana"/>
          <w:color w:val="000000"/>
          <w:sz w:val="22"/>
        </w:rPr>
        <w:t>books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digitized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Magazines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monographs</w:t>
      </w:r>
      <w:proofErr w:type="spellEnd"/>
      <w:r>
        <w:rPr>
          <w:rFonts w:ascii="Verdana" w:hAnsi="Verdana"/>
          <w:color w:val="000000"/>
          <w:sz w:val="22"/>
        </w:rPr>
        <w:t xml:space="preserve"> of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DAI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published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digitally</w:t>
      </w:r>
      <w:proofErr w:type="spellEnd"/>
      <w:r>
        <w:rPr>
          <w:rFonts w:ascii="Verdana" w:hAnsi="Verdana"/>
          <w:color w:val="000000"/>
          <w:sz w:val="22"/>
        </w:rPr>
        <w:t xml:space="preserve">. The digital </w:t>
      </w:r>
      <w:proofErr w:type="spellStart"/>
      <w:r>
        <w:rPr>
          <w:rFonts w:ascii="Verdana" w:hAnsi="Verdana"/>
          <w:color w:val="000000"/>
          <w:sz w:val="22"/>
        </w:rPr>
        <w:t>offers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constantly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being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expanded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thus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accessible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worldwide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Since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19th </w:t>
      </w:r>
      <w:proofErr w:type="spellStart"/>
      <w:r>
        <w:rPr>
          <w:rFonts w:ascii="Verdana" w:hAnsi="Verdana"/>
          <w:color w:val="000000"/>
          <w:sz w:val="22"/>
        </w:rPr>
        <w:t>century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DAI has </w:t>
      </w:r>
      <w:proofErr w:type="spellStart"/>
      <w:r>
        <w:rPr>
          <w:rFonts w:ascii="Verdana" w:hAnsi="Verdana"/>
          <w:color w:val="000000"/>
          <w:sz w:val="22"/>
        </w:rPr>
        <w:t>built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significant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thesauri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makes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accessible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under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iDAI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thesauri</w:t>
      </w:r>
      <w:proofErr w:type="spellEnd"/>
      <w:r>
        <w:rPr>
          <w:rFonts w:ascii="Verdana" w:hAnsi="Verdana"/>
          <w:color w:val="000000"/>
          <w:sz w:val="22"/>
        </w:rPr>
        <w:t xml:space="preserve">. The </w:t>
      </w:r>
      <w:proofErr w:type="spellStart"/>
      <w:r>
        <w:rPr>
          <w:rFonts w:ascii="Verdana" w:hAnsi="Verdana"/>
          <w:color w:val="000000"/>
          <w:sz w:val="22"/>
        </w:rPr>
        <w:t>thesauri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are</w:t>
      </w:r>
      <w:proofErr w:type="spellEnd"/>
      <w:r>
        <w:rPr>
          <w:rFonts w:ascii="Verdana" w:hAnsi="Verdana"/>
          <w:color w:val="000000"/>
          <w:sz w:val="22"/>
        </w:rPr>
        <w:t xml:space="preserve"> strong </w:t>
      </w:r>
      <w:proofErr w:type="spellStart"/>
      <w:r>
        <w:rPr>
          <w:rFonts w:ascii="Verdana" w:hAnsi="Verdana"/>
          <w:color w:val="000000"/>
          <w:sz w:val="22"/>
        </w:rPr>
        <w:t>tools</w:t>
      </w:r>
      <w:proofErr w:type="spellEnd"/>
      <w:r>
        <w:rPr>
          <w:rFonts w:ascii="Verdana" w:hAnsi="Verdana"/>
          <w:color w:val="000000"/>
          <w:sz w:val="22"/>
        </w:rPr>
        <w:t xml:space="preserve"> in </w:t>
      </w:r>
      <w:proofErr w:type="spellStart"/>
      <w:r>
        <w:rPr>
          <w:rFonts w:ascii="Verdana" w:hAnsi="Verdana"/>
          <w:color w:val="000000"/>
          <w:sz w:val="22"/>
        </w:rPr>
        <w:t>themself</w:t>
      </w:r>
      <w:proofErr w:type="spellEnd"/>
      <w:r>
        <w:rPr>
          <w:rFonts w:ascii="Verdana" w:hAnsi="Verdana"/>
          <w:color w:val="000000"/>
          <w:sz w:val="22"/>
        </w:rPr>
        <w:t xml:space="preserve">, but also a </w:t>
      </w:r>
      <w:proofErr w:type="spellStart"/>
      <w:r>
        <w:rPr>
          <w:rFonts w:ascii="Verdana" w:hAnsi="Verdana"/>
          <w:color w:val="000000"/>
          <w:sz w:val="22"/>
        </w:rPr>
        <w:t>useful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source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Text Mining and </w:t>
      </w:r>
      <w:proofErr w:type="spellStart"/>
      <w:r>
        <w:rPr>
          <w:rFonts w:ascii="Verdana" w:hAnsi="Verdana"/>
          <w:color w:val="000000"/>
          <w:sz w:val="22"/>
        </w:rPr>
        <w:t>Linked</w:t>
      </w:r>
      <w:proofErr w:type="spellEnd"/>
      <w:r>
        <w:rPr>
          <w:rFonts w:ascii="Verdana" w:hAnsi="Verdana"/>
          <w:color w:val="000000"/>
          <w:sz w:val="22"/>
        </w:rPr>
        <w:t xml:space="preserve"> Open Data </w:t>
      </w:r>
      <w:proofErr w:type="spellStart"/>
      <w:r>
        <w:rPr>
          <w:rFonts w:ascii="Verdana" w:hAnsi="Verdana"/>
          <w:color w:val="000000"/>
          <w:sz w:val="22"/>
        </w:rPr>
        <w:t>approaches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14:paraId="21E937E6" w14:textId="77777777" w:rsidR="00344073" w:rsidRDefault="00BC77C5">
      <w:proofErr w:type="spellStart"/>
      <w:r>
        <w:rPr>
          <w:lang w:val="en-GB"/>
        </w:rPr>
        <w:t>Introtext</w:t>
      </w:r>
      <w:proofErr w:type="spellEnd"/>
      <w:r>
        <w:rPr>
          <w:lang w:val="en-GB"/>
        </w:rPr>
        <w:t>: 400-680 Z+L</w:t>
      </w:r>
    </w:p>
    <w:p w14:paraId="0B12322C" w14:textId="77777777" w:rsidR="00344073" w:rsidRDefault="00344073">
      <w:pPr>
        <w:rPr>
          <w:lang w:val="en-GB"/>
        </w:rPr>
      </w:pPr>
    </w:p>
    <w:p w14:paraId="541B7DA0" w14:textId="77777777" w:rsidR="00344073" w:rsidRDefault="00344073">
      <w:pPr>
        <w:rPr>
          <w:lang w:val="en-GB"/>
        </w:rPr>
      </w:pPr>
    </w:p>
    <w:p w14:paraId="3DAF5371" w14:textId="77777777" w:rsidR="00344073" w:rsidRDefault="00BC77C5">
      <w:r>
        <w:rPr>
          <w:color w:val="548DD4" w:themeColor="text2" w:themeTint="99"/>
          <w:sz w:val="28"/>
          <w:szCs w:val="28"/>
          <w:lang w:val="en-GB"/>
        </w:rPr>
        <w:t xml:space="preserve">Open </w:t>
      </w:r>
      <w:r w:rsidR="00872236">
        <w:rPr>
          <w:color w:val="548DD4" w:themeColor="text2" w:themeTint="99"/>
          <w:sz w:val="28"/>
          <w:szCs w:val="28"/>
          <w:lang w:val="en-GB"/>
        </w:rPr>
        <w:t>a</w:t>
      </w:r>
      <w:r>
        <w:rPr>
          <w:color w:val="548DD4" w:themeColor="text2" w:themeTint="99"/>
          <w:sz w:val="28"/>
          <w:szCs w:val="28"/>
          <w:lang w:val="en-GB"/>
        </w:rPr>
        <w:t xml:space="preserve">ccess </w:t>
      </w:r>
      <w:r w:rsidR="00872236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>ibrar</w:t>
      </w:r>
      <w:r w:rsidR="00872236">
        <w:rPr>
          <w:color w:val="548DD4" w:themeColor="text2" w:themeTint="99"/>
          <w:sz w:val="28"/>
          <w:szCs w:val="28"/>
          <w:lang w:val="en-GB"/>
        </w:rPr>
        <w:t>ies</w:t>
      </w:r>
    </w:p>
    <w:p w14:paraId="0A20FA9C" w14:textId="77777777" w:rsidR="00344073" w:rsidRDefault="00872236">
      <w:pPr>
        <w:rPr>
          <w:lang w:val="en-GB"/>
        </w:rPr>
      </w:pPr>
      <w:r>
        <w:rPr>
          <w:lang w:val="en-GB"/>
        </w:rPr>
        <w:pict w14:anchorId="13A8B634">
          <v:line id="Gerade Verbindung 2" o:spid="_x0000_s1027" style="position:absolute;z-index:251659264" from="-1.4pt,7.35pt" to="484.6pt,7.35pt" strokecolor="#4f81bd" strokeweight=".35mm">
            <v:fill o:detectmouseclick="t"/>
            <v:stroke dashstyle="1 1"/>
            <v:shadow on="t"/>
          </v:line>
        </w:pict>
      </w:r>
    </w:p>
    <w:p w14:paraId="2E3ADD02" w14:textId="77777777" w:rsidR="00344073" w:rsidRDefault="00344073">
      <w:pPr>
        <w:pStyle w:val="Listenabsatz"/>
        <w:rPr>
          <w:lang w:val="en-GB"/>
        </w:rPr>
      </w:pPr>
    </w:p>
    <w:p w14:paraId="233D6142" w14:textId="77777777" w:rsidR="00344073" w:rsidRPr="00872236" w:rsidRDefault="00872236" w:rsidP="00872236">
      <w:pPr>
        <w:pStyle w:val="Listenabsatz"/>
        <w:numPr>
          <w:ilvl w:val="0"/>
          <w:numId w:val="1"/>
        </w:numPr>
        <w:rPr>
          <w:lang w:val="en-GB"/>
        </w:rPr>
      </w:pPr>
      <w:r w:rsidRPr="00872236">
        <w:rPr>
          <w:lang w:val="en-GB"/>
        </w:rPr>
        <w:t xml:space="preserve">Corpus </w:t>
      </w:r>
      <w:proofErr w:type="spellStart"/>
      <w:r w:rsidRPr="00872236">
        <w:rPr>
          <w:lang w:val="en-GB"/>
        </w:rPr>
        <w:t>Inscriptionum</w:t>
      </w:r>
      <w:proofErr w:type="spellEnd"/>
      <w:r w:rsidRPr="00872236">
        <w:rPr>
          <w:lang w:val="en-GB"/>
        </w:rPr>
        <w:t xml:space="preserve"> </w:t>
      </w:r>
      <w:proofErr w:type="spellStart"/>
      <w:r w:rsidRPr="00872236">
        <w:rPr>
          <w:lang w:val="en-GB"/>
        </w:rPr>
        <w:t>Latinarum</w:t>
      </w:r>
      <w:proofErr w:type="spellEnd"/>
      <w:r>
        <w:rPr>
          <w:lang w:val="en-GB"/>
        </w:rPr>
        <w:t xml:space="preserve"> (</w:t>
      </w:r>
      <w:r w:rsidR="00BC77C5" w:rsidRPr="00872236">
        <w:rPr>
          <w:lang w:val="en-GB"/>
        </w:rPr>
        <w:t>CIL</w:t>
      </w:r>
      <w:r>
        <w:rPr>
          <w:lang w:val="en-GB"/>
        </w:rPr>
        <w:t>)</w:t>
      </w:r>
      <w:r w:rsidRPr="00872236">
        <w:rPr>
          <w:lang w:val="en-GB"/>
        </w:rPr>
        <w:t xml:space="preserve"> </w:t>
      </w:r>
      <w:r w:rsidR="00BC77C5" w:rsidRPr="00872236">
        <w:rPr>
          <w:lang w:val="en-GB"/>
        </w:rPr>
        <w:br/>
      </w:r>
      <w:hyperlink r:id="rId6">
        <w:bookmarkStart w:id="1" w:name="docs-internal-guid-add92b39-7fff-ed20-d1"/>
        <w:bookmarkEnd w:id="1"/>
        <w:r w:rsidR="00BC77C5" w:rsidRPr="00872236">
          <w:rPr>
            <w:rStyle w:val="InternetLink"/>
            <w:color w:val="000000"/>
            <w:sz w:val="22"/>
            <w:u w:val="none"/>
            <w:lang w:val="en-GB"/>
          </w:rPr>
          <w:t>https://arachne.dainst.org/project/cilopac</w:t>
        </w:r>
      </w:hyperlink>
      <w:hyperlink>
        <w:r w:rsidR="00BC77C5" w:rsidRPr="00872236">
          <w:rPr>
            <w:color w:val="000000"/>
            <w:sz w:val="22"/>
            <w:lang w:val="en-GB"/>
          </w:rPr>
          <w:br/>
        </w:r>
      </w:hyperlink>
    </w:p>
    <w:p w14:paraId="04C8D80E" w14:textId="77777777" w:rsidR="00344073" w:rsidRDefault="00BC77C5">
      <w:pPr>
        <w:pStyle w:val="Listenabsatz"/>
        <w:numPr>
          <w:ilvl w:val="0"/>
          <w:numId w:val="1"/>
        </w:numPr>
      </w:pPr>
      <w:r>
        <w:rPr>
          <w:lang w:val="en-GB"/>
        </w:rPr>
        <w:t>Digital Facsimiles of Historical Books</w:t>
      </w:r>
      <w:r>
        <w:rPr>
          <w:lang w:val="en-GB"/>
        </w:rPr>
        <w:br/>
      </w:r>
      <w:hyperlink r:id="rId7">
        <w:bookmarkStart w:id="2" w:name="docs-internal-guid-5bfa79ab-7fff-69f7-10"/>
        <w:bookmarkEnd w:id="2"/>
        <w:r>
          <w:rPr>
            <w:rStyle w:val="InternetLink"/>
            <w:color w:val="000000"/>
            <w:u w:val="none"/>
            <w:lang w:val="en-GB"/>
          </w:rPr>
          <w:t>https://arachne.dainst.org/search?q=catalogPaths</w:t>
        </w:r>
        <w:r>
          <w:rPr>
            <w:rStyle w:val="InternetLink"/>
            <w:color w:val="000000"/>
            <w:u w:val="none"/>
            <w:lang w:val="en-GB"/>
          </w:rPr>
          <w:t>:</w:t>
        </w:r>
        <w:r>
          <w:rPr>
            <w:rStyle w:val="InternetLink"/>
            <w:color w:val="000000"/>
            <w:u w:val="none"/>
            <w:lang w:val="en-GB"/>
          </w:rPr>
          <w:t>107</w:t>
        </w:r>
      </w:hyperlink>
      <w:hyperlink>
        <w:r>
          <w:rPr>
            <w:color w:val="000000"/>
            <w:lang w:val="en-GB"/>
          </w:rPr>
          <w:br/>
        </w:r>
      </w:hyperlink>
      <w:r w:rsidR="00872236">
        <w:t xml:space="preserve"> </w:t>
      </w:r>
    </w:p>
    <w:p w14:paraId="2815319B" w14:textId="77777777" w:rsidR="00344073" w:rsidRDefault="00BC77C5">
      <w:pPr>
        <w:pStyle w:val="Listenabsatz"/>
        <w:numPr>
          <w:ilvl w:val="0"/>
          <w:numId w:val="1"/>
        </w:numPr>
      </w:pPr>
      <w:r>
        <w:rPr>
          <w:color w:val="000000"/>
          <w:lang w:val="en-GB"/>
        </w:rPr>
        <w:t>Open Access Dictionary</w:t>
      </w:r>
      <w:r>
        <w:rPr>
          <w:color w:val="000000"/>
          <w:lang w:val="en-GB"/>
        </w:rPr>
        <w:br/>
      </w:r>
      <w:hyperlink r:id="rId8">
        <w:bookmarkStart w:id="3" w:name="docs-internal-guid-84bad823-7fff-30a4-d8"/>
        <w:bookmarkEnd w:id="3"/>
        <w:r>
          <w:rPr>
            <w:rStyle w:val="InternetLink"/>
            <w:color w:val="000000"/>
            <w:u w:val="none"/>
            <w:lang w:val="en-GB"/>
          </w:rPr>
          <w:t>http://archwort.dainst.org/de/vocab/</w:t>
        </w:r>
      </w:hyperlink>
      <w:hyperlink>
        <w:r>
          <w:rPr>
            <w:color w:val="000000"/>
            <w:lang w:val="en-GB"/>
          </w:rPr>
          <w:br/>
        </w:r>
      </w:hyperlink>
    </w:p>
    <w:p w14:paraId="501CDAB4" w14:textId="77777777" w:rsidR="00344073" w:rsidRDefault="00BC77C5">
      <w:pPr>
        <w:pStyle w:val="Listenabsatz"/>
        <w:numPr>
          <w:ilvl w:val="0"/>
          <w:numId w:val="1"/>
        </w:numPr>
      </w:pPr>
      <w:r>
        <w:rPr>
          <w:color w:val="000000"/>
          <w:lang w:val="en-GB"/>
        </w:rPr>
        <w:t>Open Access Publications of the DAI</w:t>
      </w:r>
      <w:r>
        <w:rPr>
          <w:color w:val="000000"/>
          <w:lang w:val="en-GB"/>
        </w:rPr>
        <w:br/>
      </w:r>
      <w:bookmarkStart w:id="4" w:name="docs-internal-guid-37aaa78d-7fff-1198-db"/>
      <w:bookmarkEnd w:id="4"/>
      <w:r>
        <w:rPr>
          <w:color w:val="000000"/>
          <w:lang w:val="en-GB"/>
        </w:rPr>
        <w:t xml:space="preserve">Link auf </w:t>
      </w:r>
      <w:proofErr w:type="spellStart"/>
      <w:r>
        <w:rPr>
          <w:color w:val="000000"/>
          <w:lang w:val="en-GB"/>
        </w:rPr>
        <w:t>idai.publications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im</w:t>
      </w:r>
      <w:proofErr w:type="spellEnd"/>
      <w:r>
        <w:rPr>
          <w:color w:val="000000"/>
          <w:lang w:val="en-GB"/>
        </w:rPr>
        <w:t xml:space="preserve"> Portal </w:t>
      </w:r>
      <w:proofErr w:type="spellStart"/>
      <w:r>
        <w:rPr>
          <w:color w:val="000000"/>
          <w:lang w:val="en-GB"/>
        </w:rPr>
        <w:t>idai.world</w:t>
      </w:r>
      <w:proofErr w:type="spellEnd"/>
      <w:r>
        <w:rPr>
          <w:color w:val="000000"/>
          <w:lang w:val="en-GB"/>
        </w:rPr>
        <w:t xml:space="preserve"> (</w:t>
      </w:r>
      <w:proofErr w:type="spellStart"/>
      <w:r>
        <w:rPr>
          <w:color w:val="000000"/>
          <w:lang w:val="en-GB"/>
        </w:rPr>
        <w:t>kann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erst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gesetzt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werden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wenn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diese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Seite</w:t>
      </w:r>
      <w:proofErr w:type="spellEnd"/>
      <w:r>
        <w:rPr>
          <w:color w:val="000000"/>
          <w:lang w:val="en-GB"/>
        </w:rPr>
        <w:t xml:space="preserve"> des Portals online </w:t>
      </w:r>
      <w:proofErr w:type="spellStart"/>
      <w:r>
        <w:rPr>
          <w:color w:val="000000"/>
          <w:lang w:val="en-GB"/>
        </w:rPr>
        <w:t>ist</w:t>
      </w:r>
      <w:proofErr w:type="spellEnd"/>
      <w:r>
        <w:rPr>
          <w:color w:val="000000"/>
          <w:lang w:val="en-GB"/>
        </w:rPr>
        <w:t>)</w:t>
      </w:r>
    </w:p>
    <w:p w14:paraId="7DFF0B98" w14:textId="77777777" w:rsidR="00344073" w:rsidRDefault="00344073">
      <w:pPr>
        <w:rPr>
          <w:lang w:val="en-GB"/>
        </w:rPr>
      </w:pPr>
    </w:p>
    <w:p w14:paraId="3C6CCF1D" w14:textId="77777777" w:rsidR="00344073" w:rsidRDefault="00BC77C5">
      <w:r>
        <w:rPr>
          <w:color w:val="808080" w:themeColor="background1" w:themeShade="80"/>
          <w:lang w:val="en-GB"/>
        </w:rPr>
        <w:t xml:space="preserve">Numbers: </w:t>
      </w:r>
      <w:bookmarkStart w:id="5" w:name="docs-internal-guid-bd089baf-7fff-f3e0-76"/>
      <w:bookmarkEnd w:id="5"/>
      <w:r>
        <w:rPr>
          <w:rFonts w:ascii="Verdana" w:hAnsi="Verdana"/>
          <w:b/>
          <w:color w:val="808080" w:themeColor="background1" w:themeShade="80"/>
          <w:sz w:val="22"/>
          <w:highlight w:val="white"/>
          <w:lang w:val="en-GB"/>
        </w:rPr>
        <w:t xml:space="preserve">Media in </w:t>
      </w:r>
      <w:proofErr w:type="spellStart"/>
      <w:r>
        <w:rPr>
          <w:rFonts w:ascii="Verdana" w:hAnsi="Verdana"/>
          <w:b/>
          <w:color w:val="808080" w:themeColor="background1" w:themeShade="80"/>
          <w:sz w:val="22"/>
          <w:highlight w:val="white"/>
          <w:lang w:val="en-GB"/>
        </w:rPr>
        <w:t>Zenon</w:t>
      </w:r>
      <w:proofErr w:type="spellEnd"/>
      <w:r>
        <w:rPr>
          <w:rFonts w:ascii="Verdana" w:hAnsi="Verdana"/>
          <w:b/>
          <w:color w:val="808080" w:themeColor="background1" w:themeShade="80"/>
          <w:sz w:val="22"/>
          <w:highlight w:val="white"/>
          <w:lang w:val="en-GB"/>
        </w:rPr>
        <w:t xml:space="preserve"> (about 1.25 million titles)</w:t>
      </w:r>
    </w:p>
    <w:p w14:paraId="35525FFB" w14:textId="77777777" w:rsidR="00344073" w:rsidRDefault="00344073">
      <w:pPr>
        <w:rPr>
          <w:lang w:val="en-GB"/>
        </w:rPr>
      </w:pPr>
    </w:p>
    <w:p w14:paraId="3438EEDC" w14:textId="77777777" w:rsidR="00344073" w:rsidRDefault="00344073">
      <w:pPr>
        <w:rPr>
          <w:lang w:val="en-GB"/>
        </w:rPr>
      </w:pPr>
    </w:p>
    <w:p w14:paraId="07303D20" w14:textId="77777777" w:rsidR="00344073" w:rsidRDefault="00BC77C5">
      <w:r>
        <w:rPr>
          <w:color w:val="548DD4" w:themeColor="text2" w:themeTint="99"/>
          <w:sz w:val="28"/>
          <w:szCs w:val="28"/>
          <w:lang w:val="en-GB"/>
        </w:rPr>
        <w:t xml:space="preserve">Search in our </w:t>
      </w:r>
      <w:r w:rsidR="00872236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 xml:space="preserve">ibrary </w:t>
      </w:r>
      <w:r w:rsidR="00872236">
        <w:rPr>
          <w:color w:val="548DD4" w:themeColor="text2" w:themeTint="99"/>
          <w:sz w:val="28"/>
          <w:szCs w:val="28"/>
          <w:lang w:val="en-GB"/>
        </w:rPr>
        <w:t>s</w:t>
      </w:r>
      <w:r>
        <w:rPr>
          <w:color w:val="548DD4" w:themeColor="text2" w:themeTint="99"/>
          <w:sz w:val="28"/>
          <w:szCs w:val="28"/>
          <w:lang w:val="en-GB"/>
        </w:rPr>
        <w:t>ystems</w:t>
      </w:r>
    </w:p>
    <w:p w14:paraId="60A5A7E0" w14:textId="77777777" w:rsidR="00344073" w:rsidRDefault="00344073">
      <w:pPr>
        <w:rPr>
          <w:rFonts w:ascii="Verdana" w:hAnsi="Verdana"/>
          <w:color w:val="000000"/>
          <w:sz w:val="22"/>
          <w:lang w:val="en-GB"/>
        </w:rPr>
      </w:pPr>
    </w:p>
    <w:p w14:paraId="4E261F81" w14:textId="77777777" w:rsidR="00344073" w:rsidRDefault="00872236">
      <w:pPr>
        <w:rPr>
          <w:szCs w:val="20"/>
        </w:rPr>
      </w:pPr>
      <w:proofErr w:type="spellStart"/>
      <w:proofErr w:type="gramStart"/>
      <w:r>
        <w:rPr>
          <w:color w:val="000000"/>
          <w:szCs w:val="20"/>
          <w:lang w:val="en-GB"/>
        </w:rPr>
        <w:t>iDAI.</w:t>
      </w:r>
      <w:r w:rsidR="00BC77C5">
        <w:rPr>
          <w:color w:val="000000"/>
          <w:szCs w:val="20"/>
          <w:lang w:val="en-GB"/>
        </w:rPr>
        <w:t>Bibliography</w:t>
      </w:r>
      <w:proofErr w:type="spellEnd"/>
      <w:proofErr w:type="gramEnd"/>
    </w:p>
    <w:p w14:paraId="27937D9E" w14:textId="77777777" w:rsidR="00344073" w:rsidRDefault="00BC77C5">
      <w:pPr>
        <w:rPr>
          <w:szCs w:val="20"/>
        </w:rPr>
      </w:pPr>
      <w:bookmarkStart w:id="6" w:name="docs-internal-guid-66b2c202-7fff-9fd2-ac"/>
      <w:bookmarkEnd w:id="6"/>
      <w:r>
        <w:rPr>
          <w:color w:val="000000"/>
          <w:szCs w:val="20"/>
          <w:lang w:val="en-GB"/>
        </w:rPr>
        <w:t>Search in one of the largest bibliographical databases on ancient studies</w:t>
      </w:r>
    </w:p>
    <w:p w14:paraId="6046E37F" w14:textId="77777777" w:rsidR="00344073" w:rsidRPr="00872236" w:rsidRDefault="00872236">
      <w:hyperlink r:id="rId9">
        <w:bookmarkStart w:id="7" w:name="docs-internal-guid-c8b434d6-7fff-aff8-cb"/>
        <w:bookmarkEnd w:id="7"/>
        <w:r w:rsidR="00BC77C5">
          <w:rPr>
            <w:rStyle w:val="InternetLink"/>
            <w:color w:val="000000"/>
            <w:szCs w:val="20"/>
            <w:u w:val="none"/>
            <w:lang w:val="en-GB"/>
          </w:rPr>
          <w:t>https://zenon.dainst.org/</w:t>
        </w:r>
      </w:hyperlink>
      <w:r w:rsidR="00BC77C5">
        <w:rPr>
          <w:rStyle w:val="InternetLink"/>
          <w:color w:val="000000"/>
          <w:szCs w:val="20"/>
          <w:u w:val="none"/>
          <w:lang w:val="en-GB"/>
        </w:rPr>
        <w:br/>
      </w:r>
    </w:p>
    <w:p w14:paraId="1A927BD2" w14:textId="77777777" w:rsidR="00344073" w:rsidRDefault="00872236">
      <w:pPr>
        <w:rPr>
          <w:szCs w:val="20"/>
        </w:rPr>
      </w:pPr>
      <w:bookmarkStart w:id="8" w:name="docs-internal-guid-d7b59be6-7fff-ae10-94"/>
      <w:bookmarkEnd w:id="8"/>
      <w:proofErr w:type="spellStart"/>
      <w:proofErr w:type="gramStart"/>
      <w:r>
        <w:rPr>
          <w:color w:val="000000"/>
          <w:szCs w:val="20"/>
          <w:lang w:val="en-GB"/>
        </w:rPr>
        <w:t>iDAI.</w:t>
      </w:r>
      <w:r w:rsidR="00BC77C5">
        <w:rPr>
          <w:color w:val="000000"/>
          <w:szCs w:val="20"/>
          <w:lang w:val="en-GB"/>
        </w:rPr>
        <w:t>Bookbrowser</w:t>
      </w:r>
      <w:proofErr w:type="spellEnd"/>
      <w:proofErr w:type="gramEnd"/>
    </w:p>
    <w:p w14:paraId="00A4E45C" w14:textId="77777777" w:rsidR="00344073" w:rsidRDefault="00BC77C5">
      <w:r>
        <w:rPr>
          <w:color w:val="000000"/>
          <w:szCs w:val="20"/>
        </w:rPr>
        <w:t xml:space="preserve">Rare </w:t>
      </w:r>
      <w:proofErr w:type="spellStart"/>
      <w:r>
        <w:rPr>
          <w:color w:val="000000"/>
          <w:szCs w:val="20"/>
        </w:rPr>
        <w:t>publications</w:t>
      </w:r>
      <w:proofErr w:type="spellEnd"/>
      <w:r>
        <w:rPr>
          <w:color w:val="000000"/>
          <w:szCs w:val="20"/>
        </w:rPr>
        <w:t xml:space="preserve"> and </w:t>
      </w:r>
      <w:proofErr w:type="spellStart"/>
      <w:r>
        <w:rPr>
          <w:color w:val="000000"/>
          <w:szCs w:val="20"/>
        </w:rPr>
        <w:t>engravings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digitally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saved</w:t>
      </w:r>
      <w:proofErr w:type="spellEnd"/>
      <w:r>
        <w:rPr>
          <w:color w:val="000000"/>
          <w:szCs w:val="20"/>
        </w:rPr>
        <w:t xml:space="preserve"> and </w:t>
      </w:r>
      <w:proofErr w:type="spellStart"/>
      <w:r>
        <w:rPr>
          <w:color w:val="000000"/>
          <w:szCs w:val="20"/>
        </w:rPr>
        <w:t>readable</w:t>
      </w:r>
      <w:proofErr w:type="spellEnd"/>
      <w:r>
        <w:rPr>
          <w:color w:val="000000"/>
          <w:szCs w:val="20"/>
        </w:rPr>
        <w:t xml:space="preserve"> online</w:t>
      </w:r>
      <w:r>
        <w:rPr>
          <w:color w:val="000000"/>
          <w:szCs w:val="20"/>
          <w:highlight w:val="white"/>
          <w:lang w:val="en-GB"/>
        </w:rPr>
        <w:br/>
      </w:r>
      <w:hyperlink r:id="rId10">
        <w:r>
          <w:rPr>
            <w:rStyle w:val="InternetLink"/>
            <w:color w:val="000000"/>
            <w:szCs w:val="20"/>
            <w:highlight w:val="white"/>
            <w:u w:val="none"/>
          </w:rPr>
          <w:t>https://arachne.dainst.org/project/idaibookbrowser</w:t>
        </w:r>
      </w:hyperlink>
      <w:r>
        <w:rPr>
          <w:rStyle w:val="InternetLink"/>
          <w:color w:val="000000"/>
          <w:szCs w:val="20"/>
          <w:highlight w:val="white"/>
          <w:u w:val="none"/>
        </w:rPr>
        <w:br/>
      </w:r>
      <w:r>
        <w:rPr>
          <w:color w:val="000000"/>
          <w:szCs w:val="20"/>
          <w:lang w:val="en-GB"/>
        </w:rPr>
        <w:lastRenderedPageBreak/>
        <w:br/>
      </w:r>
      <w:bookmarkStart w:id="9" w:name="docs-internal-guid-3e43e48d-7fff-f7aa-1c"/>
      <w:bookmarkEnd w:id="9"/>
      <w:proofErr w:type="spellStart"/>
      <w:r w:rsidR="00872236">
        <w:rPr>
          <w:color w:val="000000"/>
          <w:szCs w:val="20"/>
          <w:lang w:val="en-GB"/>
        </w:rPr>
        <w:t>iDAI.</w:t>
      </w:r>
      <w:r>
        <w:rPr>
          <w:color w:val="000000"/>
          <w:szCs w:val="20"/>
          <w:lang w:val="en-GB"/>
        </w:rPr>
        <w:t>Thesauri</w:t>
      </w:r>
      <w:proofErr w:type="spellEnd"/>
    </w:p>
    <w:p w14:paraId="50D95252" w14:textId="77777777" w:rsidR="00344073" w:rsidRDefault="00BC77C5">
      <w:pPr>
        <w:pStyle w:val="Textkrper"/>
        <w:spacing w:after="0" w:line="331" w:lineRule="auto"/>
        <w:rPr>
          <w:szCs w:val="20"/>
        </w:rPr>
      </w:pPr>
      <w:r>
        <w:rPr>
          <w:color w:val="000000"/>
          <w:szCs w:val="20"/>
        </w:rPr>
        <w:t xml:space="preserve">Historical and modern </w:t>
      </w:r>
      <w:proofErr w:type="spellStart"/>
      <w:r>
        <w:rPr>
          <w:color w:val="000000"/>
          <w:szCs w:val="20"/>
        </w:rPr>
        <w:t>controlled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vocabularies</w:t>
      </w:r>
      <w:proofErr w:type="spellEnd"/>
      <w:r>
        <w:rPr>
          <w:color w:val="000000"/>
          <w:szCs w:val="20"/>
        </w:rPr>
        <w:t xml:space="preserve"> of </w:t>
      </w:r>
      <w:proofErr w:type="spellStart"/>
      <w:r>
        <w:rPr>
          <w:color w:val="000000"/>
          <w:szCs w:val="20"/>
        </w:rPr>
        <w:t>the</w:t>
      </w:r>
      <w:proofErr w:type="spellEnd"/>
      <w:r>
        <w:rPr>
          <w:color w:val="000000"/>
          <w:szCs w:val="20"/>
        </w:rPr>
        <w:t xml:space="preserve"> DAI, </w:t>
      </w:r>
      <w:proofErr w:type="spellStart"/>
      <w:r>
        <w:rPr>
          <w:color w:val="000000"/>
          <w:szCs w:val="20"/>
        </w:rPr>
        <w:t>mapped</w:t>
      </w:r>
      <w:proofErr w:type="spellEnd"/>
      <w:r>
        <w:rPr>
          <w:color w:val="000000"/>
          <w:szCs w:val="20"/>
        </w:rPr>
        <w:t xml:space="preserve"> on </w:t>
      </w:r>
      <w:proofErr w:type="spellStart"/>
      <w:r>
        <w:rPr>
          <w:color w:val="000000"/>
          <w:szCs w:val="20"/>
        </w:rPr>
        <w:t>the</w:t>
      </w:r>
      <w:proofErr w:type="spellEnd"/>
      <w:r>
        <w:rPr>
          <w:color w:val="000000"/>
          <w:szCs w:val="20"/>
        </w:rPr>
        <w:t xml:space="preserve"> DARIAH Backbone Thesaurus </w:t>
      </w:r>
      <w:r>
        <w:rPr>
          <w:szCs w:val="20"/>
        </w:rPr>
        <w:br/>
      </w:r>
      <w:hyperlink r:id="rId11">
        <w:r>
          <w:rPr>
            <w:rStyle w:val="InternetLink"/>
            <w:color w:val="000000"/>
            <w:szCs w:val="20"/>
            <w:u w:val="none"/>
          </w:rPr>
          <w:t>http://thesauri.dainst.org/de.html</w:t>
        </w:r>
      </w:hyperlink>
      <w:hyperlink>
        <w:r>
          <w:rPr>
            <w:color w:val="000000"/>
            <w:szCs w:val="20"/>
          </w:rPr>
          <w:br/>
        </w:r>
      </w:hyperlink>
    </w:p>
    <w:p w14:paraId="3C37F6C5" w14:textId="77777777" w:rsidR="00344073" w:rsidRDefault="00344073">
      <w:pPr>
        <w:rPr>
          <w:lang w:val="en-GB"/>
        </w:rPr>
      </w:pPr>
    </w:p>
    <w:p w14:paraId="4A02C6D9" w14:textId="77777777" w:rsidR="00344073" w:rsidRDefault="00BC77C5">
      <w:r>
        <w:rPr>
          <w:color w:val="548DD4" w:themeColor="text2" w:themeTint="99"/>
          <w:sz w:val="28"/>
          <w:szCs w:val="28"/>
          <w:lang w:val="en-GB"/>
        </w:rPr>
        <w:t xml:space="preserve">DAI </w:t>
      </w:r>
      <w:r w:rsidR="00872236">
        <w:rPr>
          <w:color w:val="548DD4" w:themeColor="text2" w:themeTint="99"/>
          <w:sz w:val="28"/>
          <w:szCs w:val="28"/>
          <w:lang w:val="en-GB"/>
        </w:rPr>
        <w:t>l</w:t>
      </w:r>
      <w:bookmarkStart w:id="10" w:name="_GoBack"/>
      <w:bookmarkEnd w:id="10"/>
      <w:r>
        <w:rPr>
          <w:color w:val="548DD4" w:themeColor="text2" w:themeTint="99"/>
          <w:sz w:val="28"/>
          <w:szCs w:val="28"/>
          <w:lang w:val="en-GB"/>
        </w:rPr>
        <w:t>ibraries worldwide</w:t>
      </w:r>
    </w:p>
    <w:p w14:paraId="67934028" w14:textId="77777777" w:rsidR="00344073" w:rsidRDefault="00872236">
      <w:pPr>
        <w:rPr>
          <w:color w:val="548DD4" w:themeColor="text2" w:themeTint="99"/>
          <w:sz w:val="28"/>
          <w:szCs w:val="28"/>
          <w:lang w:val="en-GB"/>
        </w:rPr>
      </w:pPr>
      <w:r>
        <w:rPr>
          <w:color w:val="548DD4" w:themeColor="text2" w:themeTint="99"/>
          <w:sz w:val="28"/>
          <w:szCs w:val="28"/>
          <w:lang w:val="en-GB"/>
        </w:rPr>
        <w:pict w14:anchorId="4A629E17">
          <v:line id="Gerade Verbindung 4" o:spid="_x0000_s1026" style="position:absolute;z-index:251660288" from="7.5pt,7.35pt" to="493.5pt,7.35pt" strokecolor="#4f81bd" strokeweight=".35mm">
            <v:fill o:detectmouseclick="t"/>
            <v:stroke dashstyle="1 1"/>
            <v:shadow on="t"/>
          </v:line>
        </w:pict>
      </w:r>
    </w:p>
    <w:p w14:paraId="171129C2" w14:textId="77777777" w:rsidR="00344073" w:rsidRDefault="00344073">
      <w:pPr>
        <w:pStyle w:val="Listenabsatz"/>
        <w:rPr>
          <w:lang w:val="en-GB"/>
        </w:rPr>
      </w:pPr>
    </w:p>
    <w:p w14:paraId="087BA82F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Athens Department</w:t>
      </w:r>
      <w:r>
        <w:rPr>
          <w:lang w:val="en-GB"/>
        </w:rPr>
        <w:br/>
      </w:r>
      <w:r>
        <w:rPr>
          <w:lang w:val="en-GB"/>
        </w:rPr>
        <w:tab/>
      </w:r>
      <w:hyperlink r:id="rId12">
        <w:r>
          <w:rPr>
            <w:rStyle w:val="InternetLink"/>
            <w:lang w:val="en-GB"/>
          </w:rPr>
          <w:t>https://www.dainst.org/en/standort/-/organization-display/ZI9STUj61zKB/18386</w:t>
        </w:r>
      </w:hyperlink>
    </w:p>
    <w:p w14:paraId="0AEFC91A" w14:textId="77777777" w:rsidR="00344073" w:rsidRDefault="00344073">
      <w:pPr>
        <w:pStyle w:val="Listenabsatz"/>
        <w:rPr>
          <w:lang w:val="en-GB"/>
        </w:rPr>
      </w:pPr>
    </w:p>
    <w:p w14:paraId="2C029C80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Beijing Branch</w:t>
      </w:r>
      <w:r>
        <w:rPr>
          <w:lang w:val="en-GB"/>
        </w:rPr>
        <w:br/>
      </w:r>
      <w:r>
        <w:rPr>
          <w:lang w:val="en-GB"/>
        </w:rPr>
        <w:tab/>
      </w:r>
      <w:hyperlink r:id="rId13">
        <w:r>
          <w:rPr>
            <w:rStyle w:val="InternetLink"/>
            <w:lang w:val="en-GB"/>
          </w:rPr>
          <w:t>https://www.dainst.org/en/standort/-/organization-display/ZI9STUj61zKB/3866402</w:t>
        </w:r>
      </w:hyperlink>
      <w:r>
        <w:rPr>
          <w:lang w:val="en-GB"/>
        </w:rPr>
        <w:br/>
      </w:r>
    </w:p>
    <w:p w14:paraId="7B3A9ADC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Berlin Head Office</w:t>
      </w:r>
      <w:r>
        <w:rPr>
          <w:lang w:val="en-GB"/>
        </w:rPr>
        <w:br/>
      </w:r>
      <w:r>
        <w:rPr>
          <w:lang w:val="en-GB"/>
        </w:rPr>
        <w:tab/>
      </w:r>
      <w:hyperlink r:id="rId14">
        <w:r>
          <w:rPr>
            <w:rStyle w:val="InternetLink"/>
            <w:lang w:val="en-GB"/>
          </w:rPr>
          <w:t>https://www.dainst.org/en/standort/-/organization-display/ZI9STUj61zKB/14613</w:t>
        </w:r>
      </w:hyperlink>
      <w:r>
        <w:rPr>
          <w:lang w:val="en-GB"/>
        </w:rPr>
        <w:br/>
      </w:r>
    </w:p>
    <w:p w14:paraId="1253EB40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Berlin Eurasia Department</w:t>
      </w:r>
      <w:r>
        <w:rPr>
          <w:lang w:val="en-GB"/>
        </w:rPr>
        <w:br/>
      </w:r>
      <w:r>
        <w:rPr>
          <w:lang w:val="en-GB"/>
        </w:rPr>
        <w:tab/>
      </w:r>
      <w:hyperlink r:id="rId15">
        <w:r>
          <w:rPr>
            <w:rStyle w:val="InternetLink"/>
            <w:lang w:val="en-GB"/>
          </w:rPr>
          <w:t>https://www.dainst.org/en/standort/-/organization-display/ZI9STUj61zKB/18134</w:t>
        </w:r>
      </w:hyperlink>
      <w:r>
        <w:rPr>
          <w:lang w:val="en-GB"/>
        </w:rPr>
        <w:br/>
      </w:r>
    </w:p>
    <w:p w14:paraId="3874BD82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Berlin Orient Department</w:t>
      </w:r>
      <w:r>
        <w:rPr>
          <w:lang w:val="en-GB"/>
        </w:rPr>
        <w:br/>
      </w:r>
      <w:r>
        <w:rPr>
          <w:lang w:val="en-GB"/>
        </w:rPr>
        <w:tab/>
      </w:r>
      <w:hyperlink r:id="rId16">
        <w:r>
          <w:rPr>
            <w:rStyle w:val="InternetLink"/>
            <w:lang w:val="en-GB"/>
          </w:rPr>
          <w:t>https://www.dainst.org/en/standort/-/organization-display/ZI9STUj61zKB/18208</w:t>
        </w:r>
      </w:hyperlink>
      <w:r>
        <w:rPr>
          <w:lang w:val="en-GB"/>
        </w:rPr>
        <w:br/>
      </w:r>
    </w:p>
    <w:p w14:paraId="7196F419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Bonn Commission</w:t>
      </w:r>
      <w:r>
        <w:rPr>
          <w:lang w:val="en-GB"/>
        </w:rPr>
        <w:br/>
      </w:r>
      <w:r>
        <w:rPr>
          <w:lang w:val="en-GB"/>
        </w:rPr>
        <w:tab/>
      </w:r>
      <w:hyperlink r:id="rId17">
        <w:r>
          <w:rPr>
            <w:rStyle w:val="InternetLink"/>
            <w:lang w:val="en-GB"/>
          </w:rPr>
          <w:t>https://www.dainst.org/en/standort/-/organization-display/ZI9STUj61zKB/18271</w:t>
        </w:r>
      </w:hyperlink>
      <w:r>
        <w:rPr>
          <w:lang w:val="en-GB"/>
        </w:rPr>
        <w:br/>
      </w:r>
    </w:p>
    <w:p w14:paraId="471F550C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Cairo Department</w:t>
      </w:r>
      <w:r>
        <w:rPr>
          <w:lang w:val="en-GB"/>
        </w:rPr>
        <w:br/>
      </w:r>
      <w:r>
        <w:rPr>
          <w:lang w:val="en-GB"/>
        </w:rPr>
        <w:tab/>
      </w:r>
      <w:hyperlink r:id="rId18">
        <w:r>
          <w:rPr>
            <w:rStyle w:val="InternetLink"/>
            <w:lang w:val="en-GB"/>
          </w:rPr>
          <w:t>https://www.dainst.org/en/standort/-/organization-display/ZI9STUj61zKB/18458</w:t>
        </w:r>
      </w:hyperlink>
      <w:r>
        <w:rPr>
          <w:lang w:val="en-GB"/>
        </w:rPr>
        <w:br/>
      </w:r>
    </w:p>
    <w:p w14:paraId="180E91D7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Damascus Branch</w:t>
      </w:r>
      <w:r>
        <w:rPr>
          <w:lang w:val="en-GB"/>
        </w:rPr>
        <w:br/>
      </w:r>
      <w:r>
        <w:rPr>
          <w:lang w:val="en-GB"/>
        </w:rPr>
        <w:tab/>
      </w:r>
      <w:hyperlink r:id="rId19">
        <w:r>
          <w:rPr>
            <w:rStyle w:val="InternetLink"/>
            <w:lang w:val="en-GB"/>
          </w:rPr>
          <w:t>https://www.dainst.org/en/standort/-/organization-display/ZI9STUj61zKB/60186</w:t>
        </w:r>
      </w:hyperlink>
      <w:r>
        <w:rPr>
          <w:lang w:val="en-GB"/>
        </w:rPr>
        <w:br/>
      </w:r>
    </w:p>
    <w:p w14:paraId="01FDAED7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Frankfurt Commission</w:t>
      </w:r>
      <w:r>
        <w:rPr>
          <w:lang w:val="en-GB"/>
        </w:rPr>
        <w:br/>
      </w:r>
      <w:r>
        <w:rPr>
          <w:lang w:val="en-GB"/>
        </w:rPr>
        <w:tab/>
      </w:r>
      <w:hyperlink r:id="rId20">
        <w:r>
          <w:rPr>
            <w:rStyle w:val="InternetLink"/>
            <w:lang w:val="en-GB"/>
          </w:rPr>
          <w:t>https://www.dainst.org/en/standort/-/organization-display/ZI9STUj61zKB/18305</w:t>
        </w:r>
      </w:hyperlink>
      <w:r>
        <w:rPr>
          <w:lang w:val="en-GB"/>
        </w:rPr>
        <w:br/>
      </w:r>
    </w:p>
    <w:p w14:paraId="7C291763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Istanbul Department</w:t>
      </w:r>
      <w:r>
        <w:rPr>
          <w:lang w:val="en-GB"/>
        </w:rPr>
        <w:br/>
      </w:r>
      <w:r>
        <w:rPr>
          <w:lang w:val="en-GB"/>
        </w:rPr>
        <w:tab/>
      </w:r>
      <w:hyperlink r:id="rId21">
        <w:r>
          <w:rPr>
            <w:rStyle w:val="InternetLink"/>
            <w:lang w:val="en-GB"/>
          </w:rPr>
          <w:t>https://www.dainst.org/en/standort/-/organization-display/ZI9STUj61zKB/18422</w:t>
        </w:r>
      </w:hyperlink>
      <w:r>
        <w:rPr>
          <w:lang w:val="en-GB"/>
        </w:rPr>
        <w:br/>
      </w:r>
    </w:p>
    <w:p w14:paraId="4F733464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 xml:space="preserve">DAI Library </w:t>
      </w:r>
      <w:proofErr w:type="spellStart"/>
      <w:r>
        <w:rPr>
          <w:lang w:val="en-GB"/>
        </w:rPr>
        <w:t>Lissabon</w:t>
      </w:r>
      <w:proofErr w:type="spellEnd"/>
      <w:r>
        <w:rPr>
          <w:lang w:val="en-GB"/>
        </w:rPr>
        <w:t xml:space="preserve"> Branch</w:t>
      </w:r>
      <w:r>
        <w:rPr>
          <w:lang w:val="en-GB"/>
        </w:rPr>
        <w:br/>
      </w:r>
      <w:r>
        <w:rPr>
          <w:lang w:val="en-GB"/>
        </w:rPr>
        <w:tab/>
      </w:r>
      <w:hyperlink r:id="rId22">
        <w:r>
          <w:rPr>
            <w:rStyle w:val="InternetLink"/>
            <w:lang w:val="en-GB"/>
          </w:rPr>
          <w:t>https://www.dainst.org/en/standort/-/organization-display/ZI9STUj61zKB/18540</w:t>
        </w:r>
      </w:hyperlink>
      <w:r>
        <w:rPr>
          <w:lang w:val="en-GB"/>
        </w:rPr>
        <w:br/>
      </w:r>
    </w:p>
    <w:p w14:paraId="11ADC1D0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Madrid Department</w:t>
      </w:r>
      <w:r>
        <w:rPr>
          <w:lang w:val="en-GB"/>
        </w:rPr>
        <w:br/>
      </w:r>
      <w:r>
        <w:rPr>
          <w:lang w:val="en-GB"/>
        </w:rPr>
        <w:tab/>
      </w:r>
      <w:hyperlink r:id="rId23">
        <w:r>
          <w:rPr>
            <w:rStyle w:val="InternetLink"/>
            <w:lang w:val="en-GB"/>
          </w:rPr>
          <w:t>https://www.dainst.org/en/standort/-/organization-display/ZI9STUj61zKB/18531</w:t>
        </w:r>
      </w:hyperlink>
      <w:r>
        <w:rPr>
          <w:lang w:val="en-GB"/>
        </w:rPr>
        <w:br/>
      </w:r>
    </w:p>
    <w:p w14:paraId="51F1081A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Munich Commission</w:t>
      </w:r>
      <w:r>
        <w:rPr>
          <w:lang w:val="en-GB"/>
        </w:rPr>
        <w:br/>
      </w:r>
      <w:r>
        <w:rPr>
          <w:lang w:val="en-GB"/>
        </w:rPr>
        <w:tab/>
      </w:r>
      <w:hyperlink r:id="rId24">
        <w:r>
          <w:rPr>
            <w:rStyle w:val="InternetLink"/>
            <w:lang w:val="en-GB"/>
          </w:rPr>
          <w:t>https://www.dainst.org/en/standort/-/organization-display/ZI9STUj61zKB/18350</w:t>
        </w:r>
      </w:hyperlink>
      <w:r>
        <w:rPr>
          <w:lang w:val="en-GB"/>
        </w:rPr>
        <w:br/>
      </w:r>
    </w:p>
    <w:p w14:paraId="26D0A87C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lastRenderedPageBreak/>
        <w:t>DAI Library Rome Department</w:t>
      </w:r>
      <w:r>
        <w:rPr>
          <w:lang w:val="en-GB"/>
        </w:rPr>
        <w:br/>
      </w:r>
      <w:r>
        <w:rPr>
          <w:lang w:val="en-GB"/>
        </w:rPr>
        <w:tab/>
      </w:r>
      <w:hyperlink r:id="rId25">
        <w:r>
          <w:rPr>
            <w:rStyle w:val="InternetLink"/>
            <w:lang w:val="en-GB"/>
          </w:rPr>
          <w:t>https://www.dainst.org/en/standort/-/organization-display/ZI9STUj61zKB/18494</w:t>
        </w:r>
      </w:hyperlink>
      <w:r>
        <w:rPr>
          <w:lang w:val="en-GB"/>
        </w:rPr>
        <w:br/>
      </w:r>
    </w:p>
    <w:p w14:paraId="2DDC6B20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Sana'a Branch</w:t>
      </w:r>
      <w:r>
        <w:rPr>
          <w:lang w:val="en-GB"/>
        </w:rPr>
        <w:br/>
      </w:r>
      <w:r>
        <w:rPr>
          <w:lang w:val="en-GB"/>
        </w:rPr>
        <w:tab/>
      </w:r>
      <w:hyperlink r:id="rId26">
        <w:r>
          <w:rPr>
            <w:rStyle w:val="InternetLink"/>
            <w:lang w:val="en-GB"/>
          </w:rPr>
          <w:t>https://www.dainst.org/en/standort/-/organization-display/ZI9STUj61zKB/104232</w:t>
        </w:r>
      </w:hyperlink>
      <w:r>
        <w:rPr>
          <w:lang w:val="en-GB"/>
        </w:rPr>
        <w:br/>
      </w:r>
    </w:p>
    <w:p w14:paraId="7C066870" w14:textId="77777777" w:rsidR="00344073" w:rsidRDefault="00BC77C5">
      <w:pPr>
        <w:pStyle w:val="Listenabsatz"/>
        <w:numPr>
          <w:ilvl w:val="0"/>
          <w:numId w:val="1"/>
        </w:numPr>
        <w:ind w:firstLine="0"/>
      </w:pPr>
      <w:r>
        <w:rPr>
          <w:lang w:val="en-GB"/>
        </w:rPr>
        <w:t>DAI Library Teheran Branch</w:t>
      </w:r>
      <w:r>
        <w:rPr>
          <w:lang w:val="en-GB"/>
        </w:rPr>
        <w:br/>
      </w:r>
      <w:r>
        <w:rPr>
          <w:lang w:val="en-GB"/>
        </w:rPr>
        <w:tab/>
      </w:r>
      <w:hyperlink r:id="rId27">
        <w:r>
          <w:rPr>
            <w:rStyle w:val="InternetLink"/>
            <w:lang w:val="en-GB"/>
          </w:rPr>
          <w:t>https://www.dainst.org/en/standort/-/organization-display/ZI9STUj61zKB/71351</w:t>
        </w:r>
      </w:hyperlink>
      <w:r>
        <w:rPr>
          <w:lang w:val="en-GB"/>
        </w:rPr>
        <w:br/>
      </w:r>
    </w:p>
    <w:sectPr w:rsidR="00344073" w:rsidSect="00344073">
      <w:pgSz w:w="11906" w:h="16838"/>
      <w:pgMar w:top="1418" w:right="1418" w:bottom="1361" w:left="119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B9709DC"/>
    <w:multiLevelType w:val="multilevel"/>
    <w:tmpl w:val="E4007B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09658FA"/>
    <w:multiLevelType w:val="multilevel"/>
    <w:tmpl w:val="888E236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4073"/>
    <w:rsid w:val="00344073"/>
    <w:rsid w:val="00872236"/>
    <w:rsid w:val="00BC77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3283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styleId="berschrift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344073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344073"/>
    <w:rPr>
      <w:rFonts w:eastAsia="ＭＳ 明朝"/>
    </w:rPr>
  </w:style>
  <w:style w:type="character" w:customStyle="1" w:styleId="InternetLink">
    <w:name w:val="Internet Link"/>
    <w:rsid w:val="00344073"/>
    <w:rPr>
      <w:color w:val="000080"/>
      <w:u w:val="single"/>
      <w:lang w:val="uz-Cyrl-UZ" w:eastAsia="uz-Cyrl-UZ" w:bidi="uz-Cyrl-UZ"/>
    </w:rPr>
  </w:style>
  <w:style w:type="character" w:customStyle="1" w:styleId="ListLabel2">
    <w:name w:val="ListLabel 2"/>
    <w:qFormat/>
    <w:rsid w:val="00344073"/>
  </w:style>
  <w:style w:type="character" w:customStyle="1" w:styleId="ListLabel3">
    <w:name w:val="ListLabel 3"/>
    <w:qFormat/>
    <w:rsid w:val="00344073"/>
    <w:rPr>
      <w:rFonts w:cs="Courier New"/>
    </w:rPr>
  </w:style>
  <w:style w:type="character" w:customStyle="1" w:styleId="ListLabel4">
    <w:name w:val="ListLabel 4"/>
    <w:qFormat/>
    <w:rsid w:val="00344073"/>
    <w:rPr>
      <w:rFonts w:cs="Wingdings"/>
    </w:rPr>
  </w:style>
  <w:style w:type="character" w:customStyle="1" w:styleId="ListLabel5">
    <w:name w:val="ListLabel 5"/>
    <w:qFormat/>
    <w:rsid w:val="00344073"/>
    <w:rPr>
      <w:rFonts w:cs="Symbol"/>
    </w:rPr>
  </w:style>
  <w:style w:type="character" w:customStyle="1" w:styleId="ListLabel6">
    <w:name w:val="ListLabel 6"/>
    <w:qFormat/>
    <w:rsid w:val="00344073"/>
    <w:rPr>
      <w:rFonts w:cs="Courier New"/>
    </w:rPr>
  </w:style>
  <w:style w:type="character" w:customStyle="1" w:styleId="ListLabel7">
    <w:name w:val="ListLabel 7"/>
    <w:qFormat/>
    <w:rsid w:val="00344073"/>
    <w:rPr>
      <w:rFonts w:cs="Wingdings"/>
    </w:rPr>
  </w:style>
  <w:style w:type="character" w:customStyle="1" w:styleId="ListLabel8">
    <w:name w:val="ListLabel 8"/>
    <w:qFormat/>
    <w:rsid w:val="00344073"/>
    <w:rPr>
      <w:rFonts w:cs="Symbol"/>
    </w:rPr>
  </w:style>
  <w:style w:type="character" w:customStyle="1" w:styleId="ListLabel9">
    <w:name w:val="ListLabel 9"/>
    <w:qFormat/>
    <w:rsid w:val="00344073"/>
    <w:rPr>
      <w:rFonts w:cs="Courier New"/>
    </w:rPr>
  </w:style>
  <w:style w:type="character" w:customStyle="1" w:styleId="ListLabel10">
    <w:name w:val="ListLabel 10"/>
    <w:qFormat/>
    <w:rsid w:val="00344073"/>
    <w:rPr>
      <w:rFonts w:cs="Wingdings"/>
    </w:rPr>
  </w:style>
  <w:style w:type="character" w:customStyle="1" w:styleId="ListLabel11">
    <w:name w:val="ListLabel 11"/>
    <w:qFormat/>
    <w:rsid w:val="00344073"/>
    <w:rPr>
      <w:rFonts w:ascii="Verdana" w:hAnsi="Verdana"/>
      <w:b w:val="0"/>
      <w:i w:val="0"/>
      <w:caps w:val="0"/>
      <w:smallCaps w:val="0"/>
      <w:strike w:val="0"/>
      <w:dstrike w:val="0"/>
      <w:color w:val="000000"/>
      <w:sz w:val="22"/>
      <w:u w:val="none"/>
      <w:effect w:val="none"/>
      <w:lang w:val="en-GB"/>
    </w:rPr>
  </w:style>
  <w:style w:type="character" w:customStyle="1" w:styleId="ListLabel12">
    <w:name w:val="ListLabel 12"/>
    <w:qFormat/>
    <w:rsid w:val="00344073"/>
    <w:rPr>
      <w:rFonts w:ascii="Verdana" w:hAnsi="Verdana"/>
      <w:b w:val="0"/>
      <w:i w:val="0"/>
      <w:caps w:val="0"/>
      <w:smallCaps w:val="0"/>
      <w:strike w:val="0"/>
      <w:dstrike w:val="0"/>
      <w:color w:val="000000"/>
      <w:sz w:val="22"/>
      <w:highlight w:val="white"/>
      <w:u w:val="none"/>
      <w:effect w:val="none"/>
    </w:rPr>
  </w:style>
  <w:style w:type="paragraph" w:customStyle="1" w:styleId="Heading">
    <w:name w:val="Heading"/>
    <w:basedOn w:val="Standard"/>
    <w:next w:val="Textkrper"/>
    <w:qFormat/>
    <w:rsid w:val="00344073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344073"/>
    <w:pPr>
      <w:spacing w:after="140" w:line="276" w:lineRule="auto"/>
    </w:pPr>
  </w:style>
  <w:style w:type="paragraph" w:styleId="Liste">
    <w:name w:val="List"/>
    <w:basedOn w:val="Textkrper"/>
    <w:rsid w:val="00344073"/>
    <w:rPr>
      <w:rFonts w:cs="Arial Unicode MS"/>
    </w:rPr>
  </w:style>
  <w:style w:type="paragraph" w:styleId="Beschriftung">
    <w:name w:val="caption"/>
    <w:basedOn w:val="Standard"/>
    <w:qFormat/>
    <w:rsid w:val="00344073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344073"/>
    <w:pPr>
      <w:suppressLineNumbers/>
    </w:pPr>
    <w:rPr>
      <w:rFonts w:cs="Arial Unicode MS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uzeile"/>
    <w:next w:val="Fuzeile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enon.dainst.org/" TargetMode="External"/><Relationship Id="rId20" Type="http://schemas.openxmlformats.org/officeDocument/2006/relationships/hyperlink" Target="https://www.dainst.org/en/standort/-/organization-display/ZI9STUj61zKB/18305" TargetMode="External"/><Relationship Id="rId21" Type="http://schemas.openxmlformats.org/officeDocument/2006/relationships/hyperlink" Target="https://www.dainst.org/en/standort/-/organization-display/ZI9STUj61zKB/18422" TargetMode="External"/><Relationship Id="rId22" Type="http://schemas.openxmlformats.org/officeDocument/2006/relationships/hyperlink" Target="https://www.dainst.org/en/standort/-/organization-display/ZI9STUj61zKB/18540" TargetMode="External"/><Relationship Id="rId23" Type="http://schemas.openxmlformats.org/officeDocument/2006/relationships/hyperlink" Target="https://www.dainst.org/en/standort/-/organization-display/ZI9STUj61zKB/18531" TargetMode="External"/><Relationship Id="rId24" Type="http://schemas.openxmlformats.org/officeDocument/2006/relationships/hyperlink" Target="https://www.dainst.org/en/standort/-/organization-display/ZI9STUj61zKB/18350" TargetMode="External"/><Relationship Id="rId25" Type="http://schemas.openxmlformats.org/officeDocument/2006/relationships/hyperlink" Target="https://www.dainst.org/en/standort/-/organization-display/ZI9STUj61zKB/18494" TargetMode="External"/><Relationship Id="rId26" Type="http://schemas.openxmlformats.org/officeDocument/2006/relationships/hyperlink" Target="https://www.dainst.org/en/standort/-/organization-display/ZI9STUj61zKB/104232" TargetMode="External"/><Relationship Id="rId27" Type="http://schemas.openxmlformats.org/officeDocument/2006/relationships/hyperlink" Target="https://www.dainst.org/en/standort/-/organization-display/ZI9STUj61zKB/71351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arachne.dainst.org/project/idaibookbrowser" TargetMode="External"/><Relationship Id="rId11" Type="http://schemas.openxmlformats.org/officeDocument/2006/relationships/hyperlink" Target="http://thesauri.dainst.org/de.html" TargetMode="External"/><Relationship Id="rId12" Type="http://schemas.openxmlformats.org/officeDocument/2006/relationships/hyperlink" Target="https://www.dainst.org/en/standort/-/organization-display/ZI9STUj61zKB/18386" TargetMode="External"/><Relationship Id="rId13" Type="http://schemas.openxmlformats.org/officeDocument/2006/relationships/hyperlink" Target="https://www.dainst.org/en/standort/-/organization-display/ZI9STUj61zKB/3866402" TargetMode="External"/><Relationship Id="rId14" Type="http://schemas.openxmlformats.org/officeDocument/2006/relationships/hyperlink" Target="https://www.dainst.org/en/standort/-/organization-display/ZI9STUj61zKB/14613" TargetMode="External"/><Relationship Id="rId15" Type="http://schemas.openxmlformats.org/officeDocument/2006/relationships/hyperlink" Target="https://www.dainst.org/en/standort/-/organization-display/ZI9STUj61zKB/18134" TargetMode="External"/><Relationship Id="rId16" Type="http://schemas.openxmlformats.org/officeDocument/2006/relationships/hyperlink" Target="https://www.dainst.org/en/standort/-/organization-display/ZI9STUj61zKB/18208" TargetMode="External"/><Relationship Id="rId17" Type="http://schemas.openxmlformats.org/officeDocument/2006/relationships/hyperlink" Target="https://www.dainst.org/en/standort/-/organization-display/ZI9STUj61zKB/18271" TargetMode="External"/><Relationship Id="rId18" Type="http://schemas.openxmlformats.org/officeDocument/2006/relationships/hyperlink" Target="https://www.dainst.org/en/standort/-/organization-display/ZI9STUj61zKB/18458" TargetMode="External"/><Relationship Id="rId19" Type="http://schemas.openxmlformats.org/officeDocument/2006/relationships/hyperlink" Target="https://www.dainst.org/en/standort/-/organization-display/ZI9STUj61zKB/6018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achne.dainst.org/project/cilopac" TargetMode="External"/><Relationship Id="rId7" Type="http://schemas.openxmlformats.org/officeDocument/2006/relationships/hyperlink" Target="https://arachne.dainst.org/search?q=catalogPaths:107" TargetMode="External"/><Relationship Id="rId8" Type="http://schemas.openxmlformats.org/officeDocument/2006/relationships/hyperlink" Target="http://archwort.dainst.org/de/vocab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4568</Characters>
  <Application>Microsoft Macintosh Word</Application>
  <DocSecurity>0</DocSecurity>
  <Lines>38</Lines>
  <Paragraphs>10</Paragraphs>
  <ScaleCrop>false</ScaleCrop>
  <Company>Lemke-Mahdavi Kommunikationsdesign 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2</cp:revision>
  <dcterms:created xsi:type="dcterms:W3CDTF">2019-01-30T15:24:00Z</dcterms:created>
  <dcterms:modified xsi:type="dcterms:W3CDTF">2019-03-25T13:57:00Z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