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2079" w14:textId="14F3A51D" w:rsidR="00114233" w:rsidRPr="00114233" w:rsidRDefault="00114233" w:rsidP="00114233">
      <w:pPr>
        <w:pStyle w:val="Heading2"/>
        <w:rPr>
          <w:b/>
          <w:bCs/>
          <w:sz w:val="36"/>
          <w:szCs w:val="36"/>
        </w:rPr>
      </w:pPr>
      <w:r w:rsidRPr="00114233">
        <w:rPr>
          <w:b/>
          <w:bCs/>
          <w:sz w:val="36"/>
          <w:szCs w:val="36"/>
        </w:rPr>
        <w:t xml:space="preserve">User Guide To Use Live Orders Tracker Tool </w:t>
      </w:r>
    </w:p>
    <w:p w14:paraId="50787F3F" w14:textId="6212088C" w:rsidR="00114233" w:rsidRDefault="00114233" w:rsidP="00114233">
      <w:pPr>
        <w:pStyle w:val="Heading3"/>
      </w:pPr>
      <w:r>
        <w:t>1. Why is this tool important?</w:t>
      </w:r>
    </w:p>
    <w:p w14:paraId="39B6840E" w14:textId="77777777" w:rsidR="00114233" w:rsidRDefault="00114233" w:rsidP="00114233">
      <w:pPr>
        <w:pStyle w:val="NormalWeb"/>
      </w:pPr>
      <w:r>
        <w:t>The Live Orders Tracker tool is essential for efficiently managing and tracking order details from Amazon Seller Central. Previously, gathering detailed information for each order required manual entry, which was time-consuming and prone to errors. This tool automates the process, ensuring accuracy and saving time by providing a streamlined way to gather order details in a Google Sheet.</w:t>
      </w:r>
    </w:p>
    <w:p w14:paraId="29F4E3B4" w14:textId="77777777" w:rsidR="00114233" w:rsidRDefault="00114233" w:rsidP="00114233">
      <w:pPr>
        <w:pStyle w:val="Heading3"/>
      </w:pPr>
      <w:r>
        <w:t>2. How does the tool work?</w:t>
      </w:r>
    </w:p>
    <w:p w14:paraId="32D04955" w14:textId="77777777" w:rsidR="00114233" w:rsidRDefault="00114233" w:rsidP="00114233">
      <w:pPr>
        <w:pStyle w:val="NormalWeb"/>
      </w:pPr>
      <w:r>
        <w:t xml:space="preserve">The Live Orders Tracker tool is designed to integrate with the </w:t>
      </w:r>
      <w:proofErr w:type="spellStart"/>
      <w:r>
        <w:t>Blumaple</w:t>
      </w:r>
      <w:proofErr w:type="spellEnd"/>
      <w:r>
        <w:t xml:space="preserve"> Customer Support Sheet and automate the process of capturing order details. Here’s a step-by-step overview of how the tool operates:</w:t>
      </w:r>
    </w:p>
    <w:p w14:paraId="7B9A0CA7" w14:textId="77777777" w:rsidR="00114233" w:rsidRDefault="00114233" w:rsidP="00114233">
      <w:pPr>
        <w:pStyle w:val="NormalWeb"/>
        <w:numPr>
          <w:ilvl w:val="0"/>
          <w:numId w:val="1"/>
        </w:numPr>
      </w:pPr>
      <w:r>
        <w:rPr>
          <w:rStyle w:val="Strong"/>
          <w:rFonts w:eastAsiaTheme="majorEastAsia"/>
        </w:rPr>
        <w:t>Integration with Google Sheets</w:t>
      </w:r>
      <w:r>
        <w:t>:</w:t>
      </w:r>
    </w:p>
    <w:p w14:paraId="5FE46D82" w14:textId="77777777" w:rsidR="00114233" w:rsidRDefault="00114233" w:rsidP="00114233">
      <w:pPr>
        <w:numPr>
          <w:ilvl w:val="1"/>
          <w:numId w:val="1"/>
        </w:numPr>
        <w:spacing w:before="100" w:beforeAutospacing="1" w:after="100" w:afterAutospacing="1" w:line="240" w:lineRule="auto"/>
      </w:pPr>
      <w:r>
        <w:t xml:space="preserve">The tool is linked with the </w:t>
      </w:r>
      <w:proofErr w:type="spellStart"/>
      <w:r>
        <w:t>Blumaple</w:t>
      </w:r>
      <w:proofErr w:type="spellEnd"/>
      <w:r>
        <w:t xml:space="preserve"> Customer Support Sheet where the order details will be automatically added.</w:t>
      </w:r>
    </w:p>
    <w:p w14:paraId="594A0465" w14:textId="77777777" w:rsidR="00114233" w:rsidRDefault="00114233" w:rsidP="00114233">
      <w:pPr>
        <w:pStyle w:val="NormalWeb"/>
        <w:numPr>
          <w:ilvl w:val="0"/>
          <w:numId w:val="1"/>
        </w:numPr>
      </w:pPr>
      <w:r>
        <w:rPr>
          <w:rStyle w:val="Strong"/>
          <w:rFonts w:eastAsiaTheme="majorEastAsia"/>
        </w:rPr>
        <w:t>Launching the Tool</w:t>
      </w:r>
      <w:r>
        <w:t>:</w:t>
      </w:r>
    </w:p>
    <w:p w14:paraId="07976D50" w14:textId="77777777" w:rsidR="00114233" w:rsidRDefault="00114233" w:rsidP="00114233">
      <w:pPr>
        <w:numPr>
          <w:ilvl w:val="1"/>
          <w:numId w:val="1"/>
        </w:numPr>
        <w:spacing w:before="100" w:beforeAutospacing="1" w:after="100" w:afterAutospacing="1" w:line="240" w:lineRule="auto"/>
      </w:pPr>
      <w:r>
        <w:t>Open the Live Orders Tracker folder and locate the program file.</w:t>
      </w:r>
    </w:p>
    <w:p w14:paraId="574948A3" w14:textId="77777777" w:rsidR="00114233" w:rsidRDefault="00114233" w:rsidP="00114233">
      <w:pPr>
        <w:numPr>
          <w:ilvl w:val="1"/>
          <w:numId w:val="1"/>
        </w:numPr>
        <w:spacing w:before="100" w:beforeAutospacing="1" w:after="100" w:afterAutospacing="1" w:line="240" w:lineRule="auto"/>
      </w:pPr>
      <w:r>
        <w:t>Click on the program file to start it.</w:t>
      </w:r>
    </w:p>
    <w:p w14:paraId="3174865C" w14:textId="77777777" w:rsidR="00114233" w:rsidRDefault="00114233" w:rsidP="00114233">
      <w:pPr>
        <w:pStyle w:val="NormalWeb"/>
        <w:numPr>
          <w:ilvl w:val="0"/>
          <w:numId w:val="1"/>
        </w:numPr>
      </w:pPr>
      <w:r>
        <w:rPr>
          <w:rStyle w:val="Strong"/>
          <w:rFonts w:eastAsiaTheme="majorEastAsia"/>
        </w:rPr>
        <w:t>Running the Tool</w:t>
      </w:r>
      <w:r>
        <w:t>:</w:t>
      </w:r>
    </w:p>
    <w:p w14:paraId="5E533589" w14:textId="77777777" w:rsidR="00114233" w:rsidRDefault="00114233" w:rsidP="00114233">
      <w:pPr>
        <w:numPr>
          <w:ilvl w:val="1"/>
          <w:numId w:val="1"/>
        </w:numPr>
        <w:spacing w:before="100" w:beforeAutospacing="1" w:after="100" w:afterAutospacing="1" w:line="240" w:lineRule="auto"/>
      </w:pPr>
      <w:r>
        <w:t>Once the program starts running, it will automatically begin adding order details to the Google Sheet.</w:t>
      </w:r>
    </w:p>
    <w:p w14:paraId="3939B8DD" w14:textId="77777777" w:rsidR="00114233" w:rsidRDefault="00114233" w:rsidP="00114233">
      <w:pPr>
        <w:numPr>
          <w:ilvl w:val="1"/>
          <w:numId w:val="1"/>
        </w:numPr>
        <w:spacing w:before="100" w:beforeAutospacing="1" w:after="100" w:afterAutospacing="1" w:line="240" w:lineRule="auto"/>
      </w:pPr>
      <w:r>
        <w:t>Each new order will be added to the first row of the sheet, pushing previous orders down.</w:t>
      </w:r>
    </w:p>
    <w:p w14:paraId="7675C5EE" w14:textId="77777777" w:rsidR="00114233" w:rsidRDefault="00114233" w:rsidP="00114233">
      <w:pPr>
        <w:numPr>
          <w:ilvl w:val="1"/>
          <w:numId w:val="1"/>
        </w:numPr>
        <w:spacing w:before="100" w:beforeAutospacing="1" w:after="100" w:afterAutospacing="1" w:line="240" w:lineRule="auto"/>
      </w:pPr>
      <w:r>
        <w:t>The tool will provide comprehensive details for each order, including:</w:t>
      </w:r>
    </w:p>
    <w:p w14:paraId="1F373EE3" w14:textId="77777777" w:rsidR="00114233" w:rsidRDefault="00114233" w:rsidP="00114233">
      <w:pPr>
        <w:numPr>
          <w:ilvl w:val="2"/>
          <w:numId w:val="1"/>
        </w:numPr>
        <w:spacing w:before="100" w:beforeAutospacing="1" w:after="100" w:afterAutospacing="1" w:line="240" w:lineRule="auto"/>
      </w:pPr>
      <w:r>
        <w:t>Shipment Id</w:t>
      </w:r>
    </w:p>
    <w:p w14:paraId="25745505" w14:textId="77777777" w:rsidR="00114233" w:rsidRDefault="00114233" w:rsidP="00114233">
      <w:pPr>
        <w:numPr>
          <w:ilvl w:val="2"/>
          <w:numId w:val="1"/>
        </w:numPr>
        <w:spacing w:before="100" w:beforeAutospacing="1" w:after="100" w:afterAutospacing="1" w:line="240" w:lineRule="auto"/>
      </w:pPr>
      <w:r>
        <w:t>Order Date</w:t>
      </w:r>
    </w:p>
    <w:p w14:paraId="7AEE7063" w14:textId="77777777" w:rsidR="00114233" w:rsidRDefault="00114233" w:rsidP="00114233">
      <w:pPr>
        <w:numPr>
          <w:ilvl w:val="2"/>
          <w:numId w:val="1"/>
        </w:numPr>
        <w:spacing w:before="100" w:beforeAutospacing="1" w:after="100" w:afterAutospacing="1" w:line="240" w:lineRule="auto"/>
      </w:pPr>
      <w:r>
        <w:t>Order Id</w:t>
      </w:r>
    </w:p>
    <w:p w14:paraId="285A826C" w14:textId="77777777" w:rsidR="00114233" w:rsidRDefault="00114233" w:rsidP="00114233">
      <w:pPr>
        <w:numPr>
          <w:ilvl w:val="2"/>
          <w:numId w:val="1"/>
        </w:numPr>
        <w:spacing w:before="100" w:beforeAutospacing="1" w:after="100" w:afterAutospacing="1" w:line="240" w:lineRule="auto"/>
      </w:pPr>
      <w:r>
        <w:t>Ship by</w:t>
      </w:r>
    </w:p>
    <w:p w14:paraId="334A37D6" w14:textId="77777777" w:rsidR="00114233" w:rsidRDefault="00114233" w:rsidP="00114233">
      <w:pPr>
        <w:numPr>
          <w:ilvl w:val="2"/>
          <w:numId w:val="1"/>
        </w:numPr>
        <w:spacing w:before="100" w:beforeAutospacing="1" w:after="100" w:afterAutospacing="1" w:line="240" w:lineRule="auto"/>
      </w:pPr>
      <w:r>
        <w:t>Deliver by</w:t>
      </w:r>
    </w:p>
    <w:p w14:paraId="414CD4F9" w14:textId="77777777" w:rsidR="00114233" w:rsidRDefault="00114233" w:rsidP="00114233">
      <w:pPr>
        <w:numPr>
          <w:ilvl w:val="2"/>
          <w:numId w:val="1"/>
        </w:numPr>
        <w:spacing w:before="100" w:beforeAutospacing="1" w:after="100" w:afterAutospacing="1" w:line="240" w:lineRule="auto"/>
      </w:pPr>
      <w:r>
        <w:t>Phone</w:t>
      </w:r>
    </w:p>
    <w:p w14:paraId="3B933231" w14:textId="77777777" w:rsidR="00114233" w:rsidRDefault="00114233" w:rsidP="00114233">
      <w:pPr>
        <w:numPr>
          <w:ilvl w:val="2"/>
          <w:numId w:val="1"/>
        </w:numPr>
        <w:spacing w:before="100" w:beforeAutospacing="1" w:after="100" w:afterAutospacing="1" w:line="240" w:lineRule="auto"/>
      </w:pPr>
      <w:r>
        <w:t>Address</w:t>
      </w:r>
    </w:p>
    <w:p w14:paraId="18F9648F" w14:textId="77777777" w:rsidR="00114233" w:rsidRDefault="00114233" w:rsidP="00114233">
      <w:pPr>
        <w:numPr>
          <w:ilvl w:val="2"/>
          <w:numId w:val="1"/>
        </w:numPr>
        <w:spacing w:before="100" w:beforeAutospacing="1" w:after="100" w:afterAutospacing="1" w:line="240" w:lineRule="auto"/>
      </w:pPr>
      <w:r>
        <w:t>ASIN</w:t>
      </w:r>
    </w:p>
    <w:p w14:paraId="329384DD" w14:textId="77777777" w:rsidR="00114233" w:rsidRDefault="00114233" w:rsidP="00114233">
      <w:pPr>
        <w:numPr>
          <w:ilvl w:val="2"/>
          <w:numId w:val="1"/>
        </w:numPr>
        <w:spacing w:before="100" w:beforeAutospacing="1" w:after="100" w:afterAutospacing="1" w:line="240" w:lineRule="auto"/>
      </w:pPr>
      <w:r>
        <w:t>Quantity</w:t>
      </w:r>
    </w:p>
    <w:p w14:paraId="605CCDA0" w14:textId="77777777" w:rsidR="00114233" w:rsidRDefault="00114233" w:rsidP="00114233">
      <w:pPr>
        <w:numPr>
          <w:ilvl w:val="2"/>
          <w:numId w:val="1"/>
        </w:numPr>
        <w:spacing w:before="100" w:beforeAutospacing="1" w:after="100" w:afterAutospacing="1" w:line="240" w:lineRule="auto"/>
      </w:pPr>
      <w:r>
        <w:t>Product Title</w:t>
      </w:r>
    </w:p>
    <w:p w14:paraId="63496DEE" w14:textId="77777777" w:rsidR="00114233" w:rsidRDefault="00114233" w:rsidP="00114233">
      <w:pPr>
        <w:numPr>
          <w:ilvl w:val="2"/>
          <w:numId w:val="1"/>
        </w:numPr>
        <w:spacing w:before="100" w:beforeAutospacing="1" w:after="100" w:afterAutospacing="1" w:line="240" w:lineRule="auto"/>
      </w:pPr>
      <w:r>
        <w:t>Price (Rupee)</w:t>
      </w:r>
    </w:p>
    <w:p w14:paraId="130B3881" w14:textId="77777777" w:rsidR="00114233" w:rsidRDefault="00114233" w:rsidP="00114233">
      <w:pPr>
        <w:numPr>
          <w:ilvl w:val="2"/>
          <w:numId w:val="1"/>
        </w:numPr>
        <w:spacing w:before="100" w:beforeAutospacing="1" w:after="100" w:afterAutospacing="1" w:line="240" w:lineRule="auto"/>
      </w:pPr>
      <w:r>
        <w:t>Amazon Fee</w:t>
      </w:r>
    </w:p>
    <w:p w14:paraId="308355B3" w14:textId="77777777" w:rsidR="00114233" w:rsidRDefault="00114233" w:rsidP="00114233">
      <w:pPr>
        <w:numPr>
          <w:ilvl w:val="2"/>
          <w:numId w:val="1"/>
        </w:numPr>
        <w:spacing w:before="100" w:beforeAutospacing="1" w:after="100" w:afterAutospacing="1" w:line="240" w:lineRule="auto"/>
      </w:pPr>
      <w:r>
        <w:t>Shipment No</w:t>
      </w:r>
    </w:p>
    <w:p w14:paraId="397B8DA4" w14:textId="77777777" w:rsidR="00114233" w:rsidRDefault="00114233" w:rsidP="00114233">
      <w:pPr>
        <w:numPr>
          <w:ilvl w:val="2"/>
          <w:numId w:val="1"/>
        </w:numPr>
        <w:spacing w:before="100" w:beforeAutospacing="1" w:after="100" w:afterAutospacing="1" w:line="240" w:lineRule="auto"/>
      </w:pPr>
      <w:r>
        <w:t>Tracking Id</w:t>
      </w:r>
    </w:p>
    <w:p w14:paraId="53F5AFB5" w14:textId="77777777" w:rsidR="00114233" w:rsidRDefault="00114233" w:rsidP="00114233">
      <w:pPr>
        <w:numPr>
          <w:ilvl w:val="2"/>
          <w:numId w:val="1"/>
        </w:numPr>
        <w:spacing w:before="100" w:beforeAutospacing="1" w:after="100" w:afterAutospacing="1" w:line="240" w:lineRule="auto"/>
      </w:pPr>
      <w:r>
        <w:t>Tracking Status</w:t>
      </w:r>
    </w:p>
    <w:p w14:paraId="13629882" w14:textId="77777777" w:rsidR="00114233" w:rsidRDefault="00114233" w:rsidP="00114233">
      <w:pPr>
        <w:numPr>
          <w:ilvl w:val="2"/>
          <w:numId w:val="1"/>
        </w:numPr>
        <w:spacing w:before="100" w:beforeAutospacing="1" w:after="100" w:afterAutospacing="1" w:line="240" w:lineRule="auto"/>
      </w:pPr>
      <w:r>
        <w:t>Expected Date of Delivery</w:t>
      </w:r>
    </w:p>
    <w:p w14:paraId="48818054" w14:textId="77777777" w:rsidR="00114233" w:rsidRDefault="00114233" w:rsidP="00114233">
      <w:pPr>
        <w:numPr>
          <w:ilvl w:val="2"/>
          <w:numId w:val="1"/>
        </w:numPr>
        <w:spacing w:before="100" w:beforeAutospacing="1" w:after="100" w:afterAutospacing="1" w:line="240" w:lineRule="auto"/>
      </w:pPr>
      <w:r>
        <w:t>Is Business Customer</w:t>
      </w:r>
    </w:p>
    <w:p w14:paraId="2B24ECD6" w14:textId="77777777" w:rsidR="00114233" w:rsidRDefault="00114233" w:rsidP="00114233">
      <w:pPr>
        <w:pStyle w:val="Heading3"/>
      </w:pPr>
      <w:r>
        <w:lastRenderedPageBreak/>
        <w:t>3. How to use the tool?</w:t>
      </w:r>
    </w:p>
    <w:p w14:paraId="429E8ACF" w14:textId="77777777" w:rsidR="00114233" w:rsidRDefault="00114233" w:rsidP="00114233">
      <w:pPr>
        <w:pStyle w:val="NormalWeb"/>
      </w:pPr>
      <w:r>
        <w:t>Follow these steps to use the Live Orders Tracker tool:</w:t>
      </w:r>
    </w:p>
    <w:p w14:paraId="57400276" w14:textId="77777777" w:rsidR="00114233" w:rsidRDefault="00114233" w:rsidP="00114233">
      <w:pPr>
        <w:pStyle w:val="NormalWeb"/>
        <w:numPr>
          <w:ilvl w:val="0"/>
          <w:numId w:val="2"/>
        </w:numPr>
      </w:pPr>
      <w:r>
        <w:rPr>
          <w:rStyle w:val="Strong"/>
          <w:rFonts w:eastAsiaTheme="majorEastAsia"/>
        </w:rPr>
        <w:t>Prepare the Google Sheet</w:t>
      </w:r>
      <w:r>
        <w:t>:</w:t>
      </w:r>
    </w:p>
    <w:p w14:paraId="4DAB4BD9" w14:textId="77777777" w:rsidR="00114233" w:rsidRDefault="00114233" w:rsidP="00114233">
      <w:pPr>
        <w:numPr>
          <w:ilvl w:val="1"/>
          <w:numId w:val="2"/>
        </w:numPr>
        <w:spacing w:before="100" w:beforeAutospacing="1" w:after="100" w:afterAutospacing="1" w:line="240" w:lineRule="auto"/>
      </w:pPr>
      <w:r>
        <w:t xml:space="preserve">Ensure that the </w:t>
      </w:r>
      <w:proofErr w:type="spellStart"/>
      <w:r>
        <w:t>Blumaple</w:t>
      </w:r>
      <w:proofErr w:type="spellEnd"/>
      <w:r>
        <w:t xml:space="preserve"> Customer Support Sheet is set up and ready to receive data.</w:t>
      </w:r>
    </w:p>
    <w:p w14:paraId="3F899BA6" w14:textId="77777777" w:rsidR="00114233" w:rsidRDefault="00114233" w:rsidP="00114233">
      <w:pPr>
        <w:pStyle w:val="NormalWeb"/>
        <w:numPr>
          <w:ilvl w:val="0"/>
          <w:numId w:val="2"/>
        </w:numPr>
      </w:pPr>
      <w:r>
        <w:rPr>
          <w:rStyle w:val="Strong"/>
          <w:rFonts w:eastAsiaTheme="majorEastAsia"/>
        </w:rPr>
        <w:t>Open the Tool</w:t>
      </w:r>
      <w:r>
        <w:t>:</w:t>
      </w:r>
    </w:p>
    <w:p w14:paraId="1D2504A7" w14:textId="77777777" w:rsidR="00114233" w:rsidRDefault="00114233" w:rsidP="00114233">
      <w:pPr>
        <w:numPr>
          <w:ilvl w:val="1"/>
          <w:numId w:val="2"/>
        </w:numPr>
        <w:spacing w:before="100" w:beforeAutospacing="1" w:after="100" w:afterAutospacing="1" w:line="240" w:lineRule="auto"/>
      </w:pPr>
      <w:r>
        <w:t>Navigate to the Live Orders Tracker folder.</w:t>
      </w:r>
    </w:p>
    <w:p w14:paraId="303029E0" w14:textId="77777777" w:rsidR="00114233" w:rsidRDefault="00114233" w:rsidP="00114233">
      <w:pPr>
        <w:numPr>
          <w:ilvl w:val="1"/>
          <w:numId w:val="2"/>
        </w:numPr>
        <w:spacing w:before="100" w:beforeAutospacing="1" w:after="100" w:afterAutospacing="1" w:line="240" w:lineRule="auto"/>
      </w:pPr>
      <w:r>
        <w:t>Open the program file to launch the tool.</w:t>
      </w:r>
    </w:p>
    <w:p w14:paraId="53852207" w14:textId="3EB76961" w:rsidR="00114233" w:rsidRDefault="00114233" w:rsidP="00114233">
      <w:pPr>
        <w:pStyle w:val="userguidtouseliveorderstracking"/>
      </w:pPr>
      <w:r>
        <w:rPr>
          <w:noProof/>
        </w:rPr>
        <w:drawing>
          <wp:inline distT="0" distB="0" distL="0" distR="0" wp14:anchorId="1D52969E" wp14:editId="47DAF805">
            <wp:extent cx="5731510" cy="3256280"/>
            <wp:effectExtent l="0" t="0" r="2540" b="1270"/>
            <wp:docPr id="70251611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16110" name="Picture 1" descr="A screen 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7CB06FBF" w14:textId="77777777" w:rsidR="00114233" w:rsidRDefault="00114233" w:rsidP="00114233">
      <w:pPr>
        <w:spacing w:before="100" w:beforeAutospacing="1" w:after="100" w:afterAutospacing="1" w:line="240" w:lineRule="auto"/>
        <w:ind w:left="1080"/>
        <w:rPr>
          <w:noProof/>
        </w:rPr>
      </w:pPr>
    </w:p>
    <w:p w14:paraId="20F1959F" w14:textId="77777777" w:rsidR="00114233" w:rsidRDefault="00114233" w:rsidP="00114233">
      <w:pPr>
        <w:spacing w:before="100" w:beforeAutospacing="1" w:after="100" w:afterAutospacing="1" w:line="240" w:lineRule="auto"/>
        <w:ind w:left="1080"/>
        <w:rPr>
          <w:noProof/>
        </w:rPr>
      </w:pPr>
    </w:p>
    <w:p w14:paraId="49334564" w14:textId="77777777" w:rsidR="00114233" w:rsidRDefault="00114233" w:rsidP="00114233">
      <w:pPr>
        <w:spacing w:before="100" w:beforeAutospacing="1" w:after="100" w:afterAutospacing="1" w:line="240" w:lineRule="auto"/>
        <w:ind w:left="1080"/>
        <w:rPr>
          <w:noProof/>
        </w:rPr>
      </w:pPr>
    </w:p>
    <w:p w14:paraId="625A42FC" w14:textId="77777777" w:rsidR="00114233" w:rsidRDefault="00114233" w:rsidP="00114233">
      <w:pPr>
        <w:spacing w:before="100" w:beforeAutospacing="1" w:after="100" w:afterAutospacing="1" w:line="240" w:lineRule="auto"/>
        <w:ind w:left="1080"/>
        <w:rPr>
          <w:noProof/>
        </w:rPr>
      </w:pPr>
    </w:p>
    <w:p w14:paraId="0F4751EA" w14:textId="4EF9DB2E" w:rsidR="00114233" w:rsidRDefault="00114233" w:rsidP="00114233">
      <w:pPr>
        <w:spacing w:before="100" w:beforeAutospacing="1" w:after="100" w:afterAutospacing="1" w:line="240" w:lineRule="auto"/>
        <w:ind w:left="1080"/>
      </w:pPr>
      <w:r>
        <w:rPr>
          <w:noProof/>
        </w:rPr>
        <w:lastRenderedPageBreak/>
        <w:drawing>
          <wp:inline distT="0" distB="0" distL="0" distR="0" wp14:anchorId="1DF08F25" wp14:editId="271B3968">
            <wp:extent cx="5731510" cy="3202940"/>
            <wp:effectExtent l="0" t="0" r="2540" b="0"/>
            <wp:docPr id="18221589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5896"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14:paraId="1A673700" w14:textId="4ACABAC8" w:rsidR="00114233" w:rsidRDefault="00114233" w:rsidP="00114233">
      <w:pPr>
        <w:spacing w:before="100" w:beforeAutospacing="1" w:after="100" w:afterAutospacing="1" w:line="240" w:lineRule="auto"/>
        <w:ind w:left="1080"/>
      </w:pPr>
      <w:r>
        <w:rPr>
          <w:noProof/>
        </w:rPr>
        <w:drawing>
          <wp:inline distT="0" distB="0" distL="0" distR="0" wp14:anchorId="5E6C72BB" wp14:editId="5098C31B">
            <wp:extent cx="5731510" cy="3222625"/>
            <wp:effectExtent l="0" t="0" r="2540" b="0"/>
            <wp:docPr id="916782729" name="Picture 3" descr="A black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82729" name="Picture 3" descr="A black screen with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0DACE95" w14:textId="043695C9" w:rsidR="00BE0314" w:rsidRDefault="00BE0314" w:rsidP="00114233">
      <w:pPr>
        <w:spacing w:before="100" w:beforeAutospacing="1" w:after="100" w:afterAutospacing="1" w:line="240" w:lineRule="auto"/>
        <w:ind w:left="1080"/>
      </w:pPr>
      <w:r w:rsidRPr="00BE0314">
        <w:t xml:space="preserve">In the </w:t>
      </w:r>
      <w:proofErr w:type="spellStart"/>
      <w:r w:rsidRPr="00BE0314">
        <w:t>abouve</w:t>
      </w:r>
      <w:proofErr w:type="spellEnd"/>
      <w:r w:rsidRPr="00BE0314">
        <w:t xml:space="preserve"> image you can see "YES" if its business customer then it will display as "YES" or it displays as "NO"</w:t>
      </w:r>
    </w:p>
    <w:p w14:paraId="42C33A7C" w14:textId="77777777" w:rsidR="00114233" w:rsidRDefault="00114233" w:rsidP="00114233">
      <w:pPr>
        <w:pStyle w:val="NormalWeb"/>
        <w:numPr>
          <w:ilvl w:val="0"/>
          <w:numId w:val="2"/>
        </w:numPr>
      </w:pPr>
      <w:r>
        <w:rPr>
          <w:rStyle w:val="Strong"/>
          <w:rFonts w:eastAsiaTheme="majorEastAsia"/>
        </w:rPr>
        <w:t>Monitor the Sheet</w:t>
      </w:r>
      <w:r>
        <w:t>:</w:t>
      </w:r>
    </w:p>
    <w:p w14:paraId="56A78528" w14:textId="77777777" w:rsidR="00114233" w:rsidRDefault="00114233" w:rsidP="00114233">
      <w:pPr>
        <w:numPr>
          <w:ilvl w:val="1"/>
          <w:numId w:val="2"/>
        </w:numPr>
        <w:spacing w:before="100" w:beforeAutospacing="1" w:after="100" w:afterAutospacing="1" w:line="240" w:lineRule="auto"/>
      </w:pPr>
      <w:r>
        <w:t>Once the tool is running, monitor the first row of the Google Sheet for new order details.</w:t>
      </w:r>
    </w:p>
    <w:p w14:paraId="683418E3" w14:textId="28E76A89" w:rsidR="00BE0314" w:rsidRDefault="00BE0314" w:rsidP="00BE0314">
      <w:pPr>
        <w:spacing w:before="100" w:beforeAutospacing="1" w:after="100" w:afterAutospacing="1" w:line="240" w:lineRule="auto"/>
        <w:ind w:left="720" w:firstLine="720"/>
      </w:pPr>
      <w:r>
        <w:rPr>
          <w:noProof/>
        </w:rPr>
        <w:lastRenderedPageBreak/>
        <w:drawing>
          <wp:inline distT="0" distB="0" distL="0" distR="0" wp14:anchorId="50EED8F8" wp14:editId="4F436979">
            <wp:extent cx="5731510" cy="3058160"/>
            <wp:effectExtent l="0" t="0" r="2540" b="8890"/>
            <wp:docPr id="24473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32341" name="Picture 2447323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73AC2EC3" w14:textId="77777777" w:rsidR="00114233" w:rsidRDefault="00114233" w:rsidP="00114233">
      <w:pPr>
        <w:numPr>
          <w:ilvl w:val="1"/>
          <w:numId w:val="2"/>
        </w:numPr>
        <w:spacing w:before="100" w:beforeAutospacing="1" w:after="100" w:afterAutospacing="1" w:line="240" w:lineRule="auto"/>
      </w:pPr>
      <w:r>
        <w:t>The tool will update the sheet in real-time as new orders come in.</w:t>
      </w:r>
    </w:p>
    <w:p w14:paraId="2F8AE9E0" w14:textId="77777777" w:rsidR="00114233" w:rsidRDefault="00114233" w:rsidP="00114233">
      <w:pPr>
        <w:numPr>
          <w:ilvl w:val="1"/>
          <w:numId w:val="2"/>
        </w:numPr>
        <w:spacing w:before="100" w:beforeAutospacing="1" w:after="100" w:afterAutospacing="1" w:line="240" w:lineRule="auto"/>
      </w:pPr>
      <w:r>
        <w:t>Previous orders will be moved down the sheet to make room for the latest order details at the top.</w:t>
      </w:r>
    </w:p>
    <w:p w14:paraId="4E08BAF9" w14:textId="77777777" w:rsidR="00F14A2E" w:rsidRDefault="00F14A2E" w:rsidP="00F14A2E">
      <w:pPr>
        <w:ind w:left="1080"/>
      </w:pPr>
      <w:r>
        <w:t>Any updates required:</w:t>
      </w:r>
    </w:p>
    <w:p w14:paraId="5154D94E" w14:textId="3FF9B075" w:rsidR="00114233" w:rsidRDefault="00F14A2E" w:rsidP="00F14A2E">
      <w:pPr>
        <w:ind w:left="1080"/>
      </w:pPr>
      <w:r>
        <w:t xml:space="preserve">When we get </w:t>
      </w:r>
      <w:proofErr w:type="spellStart"/>
      <w:r>
        <w:t>a</w:t>
      </w:r>
      <w:proofErr w:type="spellEnd"/>
      <w:r>
        <w:t xml:space="preserve"> order which contain more than 1 </w:t>
      </w:r>
      <w:proofErr w:type="spellStart"/>
      <w:r>
        <w:t>prodcut</w:t>
      </w:r>
      <w:proofErr w:type="spellEnd"/>
      <w:r>
        <w:t xml:space="preserve"> for same customer then that particular data not adding to customer sheet.</w:t>
      </w:r>
    </w:p>
    <w:sectPr w:rsidR="00114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45E0"/>
    <w:multiLevelType w:val="multilevel"/>
    <w:tmpl w:val="D3C0E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221B4"/>
    <w:multiLevelType w:val="multilevel"/>
    <w:tmpl w:val="6252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4982">
    <w:abstractNumId w:val="1"/>
  </w:num>
  <w:num w:numId="2" w16cid:durableId="74876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33"/>
    <w:rsid w:val="00114233"/>
    <w:rsid w:val="00812AEA"/>
    <w:rsid w:val="00AD3DF7"/>
    <w:rsid w:val="00BE0314"/>
    <w:rsid w:val="00F14A2E"/>
    <w:rsid w:val="00F74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4855"/>
  <w15:chartTrackingRefBased/>
  <w15:docId w15:val="{540F0DDA-06C7-44C1-A89C-415393E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233"/>
    <w:rPr>
      <w:lang w:val="en-US"/>
    </w:rPr>
  </w:style>
  <w:style w:type="paragraph" w:styleId="Heading1">
    <w:name w:val="heading 1"/>
    <w:basedOn w:val="Normal"/>
    <w:next w:val="Normal"/>
    <w:link w:val="Heading1Char"/>
    <w:uiPriority w:val="9"/>
    <w:qFormat/>
    <w:rsid w:val="0011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233"/>
    <w:rPr>
      <w:rFonts w:eastAsiaTheme="majorEastAsia" w:cstheme="majorBidi"/>
      <w:color w:val="272727" w:themeColor="text1" w:themeTint="D8"/>
    </w:rPr>
  </w:style>
  <w:style w:type="paragraph" w:styleId="Title">
    <w:name w:val="Title"/>
    <w:basedOn w:val="Normal"/>
    <w:next w:val="Normal"/>
    <w:link w:val="TitleChar"/>
    <w:uiPriority w:val="10"/>
    <w:qFormat/>
    <w:rsid w:val="0011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233"/>
    <w:pPr>
      <w:spacing w:before="160"/>
      <w:jc w:val="center"/>
    </w:pPr>
    <w:rPr>
      <w:i/>
      <w:iCs/>
      <w:color w:val="404040" w:themeColor="text1" w:themeTint="BF"/>
    </w:rPr>
  </w:style>
  <w:style w:type="character" w:customStyle="1" w:styleId="QuoteChar">
    <w:name w:val="Quote Char"/>
    <w:basedOn w:val="DefaultParagraphFont"/>
    <w:link w:val="Quote"/>
    <w:uiPriority w:val="29"/>
    <w:rsid w:val="00114233"/>
    <w:rPr>
      <w:i/>
      <w:iCs/>
      <w:color w:val="404040" w:themeColor="text1" w:themeTint="BF"/>
    </w:rPr>
  </w:style>
  <w:style w:type="paragraph" w:styleId="ListParagraph">
    <w:name w:val="List Paragraph"/>
    <w:basedOn w:val="Normal"/>
    <w:uiPriority w:val="34"/>
    <w:qFormat/>
    <w:rsid w:val="00114233"/>
    <w:pPr>
      <w:ind w:left="720"/>
      <w:contextualSpacing/>
    </w:pPr>
  </w:style>
  <w:style w:type="character" w:styleId="IntenseEmphasis">
    <w:name w:val="Intense Emphasis"/>
    <w:basedOn w:val="DefaultParagraphFont"/>
    <w:uiPriority w:val="21"/>
    <w:qFormat/>
    <w:rsid w:val="00114233"/>
    <w:rPr>
      <w:i/>
      <w:iCs/>
      <w:color w:val="0F4761" w:themeColor="accent1" w:themeShade="BF"/>
    </w:rPr>
  </w:style>
  <w:style w:type="paragraph" w:styleId="IntenseQuote">
    <w:name w:val="Intense Quote"/>
    <w:basedOn w:val="Normal"/>
    <w:next w:val="Normal"/>
    <w:link w:val="IntenseQuoteChar"/>
    <w:uiPriority w:val="30"/>
    <w:qFormat/>
    <w:rsid w:val="0011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233"/>
    <w:rPr>
      <w:i/>
      <w:iCs/>
      <w:color w:val="0F4761" w:themeColor="accent1" w:themeShade="BF"/>
    </w:rPr>
  </w:style>
  <w:style w:type="character" w:styleId="IntenseReference">
    <w:name w:val="Intense Reference"/>
    <w:basedOn w:val="DefaultParagraphFont"/>
    <w:uiPriority w:val="32"/>
    <w:qFormat/>
    <w:rsid w:val="00114233"/>
    <w:rPr>
      <w:b/>
      <w:bCs/>
      <w:smallCaps/>
      <w:color w:val="0F4761" w:themeColor="accent1" w:themeShade="BF"/>
      <w:spacing w:val="5"/>
    </w:rPr>
  </w:style>
  <w:style w:type="paragraph" w:styleId="NormalWeb">
    <w:name w:val="Normal (Web)"/>
    <w:basedOn w:val="Normal"/>
    <w:uiPriority w:val="99"/>
    <w:semiHidden/>
    <w:unhideWhenUsed/>
    <w:rsid w:val="001142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4233"/>
    <w:rPr>
      <w:b/>
      <w:bCs/>
    </w:rPr>
  </w:style>
  <w:style w:type="paragraph" w:customStyle="1" w:styleId="userguidtouseliveorderstracking">
    <w:name w:val="user guid to use live orders tracking"/>
    <w:basedOn w:val="Normal"/>
    <w:qFormat/>
    <w:rsid w:val="00114233"/>
    <w:pPr>
      <w:spacing w:before="100" w:beforeAutospacing="1" w:after="100" w:afterAutospacing="1" w:line="240" w:lineRule="auto"/>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106961">
      <w:bodyDiv w:val="1"/>
      <w:marLeft w:val="0"/>
      <w:marRight w:val="0"/>
      <w:marTop w:val="0"/>
      <w:marBottom w:val="0"/>
      <w:divBdr>
        <w:top w:val="none" w:sz="0" w:space="0" w:color="auto"/>
        <w:left w:val="none" w:sz="0" w:space="0" w:color="auto"/>
        <w:bottom w:val="none" w:sz="0" w:space="0" w:color="auto"/>
        <w:right w:val="none" w:sz="0" w:space="0" w:color="auto"/>
      </w:divBdr>
      <w:divsChild>
        <w:div w:id="209015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Lohit</dc:creator>
  <cp:keywords/>
  <dc:description/>
  <cp:lastModifiedBy>Sarika Lohit</cp:lastModifiedBy>
  <cp:revision>3</cp:revision>
  <dcterms:created xsi:type="dcterms:W3CDTF">2024-07-01T12:25:00Z</dcterms:created>
  <dcterms:modified xsi:type="dcterms:W3CDTF">2024-07-02T07:09:00Z</dcterms:modified>
</cp:coreProperties>
</file>