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053039"/>
        <w:docPartObj>
          <w:docPartGallery w:val="Cover Pages"/>
          <w:docPartUnique/>
        </w:docPartObj>
      </w:sdtPr>
      <w:sdtEndPr/>
      <w:sdtContent>
        <w:p w14:paraId="127D3F8C" w14:textId="5E409D87" w:rsidR="00D217A7" w:rsidRDefault="00D217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FBA929" wp14:editId="769578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E4AA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47B0A0" wp14:editId="5C4FE2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ED9C9" w14:textId="577527CA" w:rsidR="00D217A7" w:rsidRDefault="00D217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Wellington</w:t>
                                    </w:r>
                                  </w:p>
                                </w:sdtContent>
                              </w:sdt>
                              <w:p w14:paraId="7D55C0AB" w14:textId="05C7B84D" w:rsidR="00D217A7" w:rsidRDefault="006276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16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JunkHub Web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47B0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ED9C9" w14:textId="577527CA" w:rsidR="00D217A7" w:rsidRDefault="00D217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Wellington</w:t>
                              </w:r>
                            </w:p>
                          </w:sdtContent>
                        </w:sdt>
                        <w:p w14:paraId="7D55C0AB" w14:textId="05C7B84D" w:rsidR="00D217A7" w:rsidRDefault="006276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16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JunkHub Web App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BDF71E" wp14:editId="35BE2F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9CE01" w14:textId="375F566B" w:rsidR="00D217A7" w:rsidRDefault="00D217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Team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990BCF5" w14:textId="5C11D88A" w:rsidR="00D217A7" w:rsidRDefault="00D217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Report on the testing performed on the JunkHub developed site for the final project of IT6036 Security and Server-Side Development.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BDF71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9E9CE01" w14:textId="375F566B" w:rsidR="00D217A7" w:rsidRDefault="00D217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Team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990BCF5" w14:textId="5C11D88A" w:rsidR="00D217A7" w:rsidRDefault="00D217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Report on the testing performed on the JunkHub developed site for the final project of IT6036 Security and Server-Side Development.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B1B0A" wp14:editId="62892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BBA8C" w14:textId="5317DD7F" w:rsidR="00D217A7" w:rsidRDefault="006276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17A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Testing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C07648" w14:textId="06774097" w:rsidR="00D217A7" w:rsidRDefault="00D217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IT6036 –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B1B0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0CBBA8C" w14:textId="5317DD7F" w:rsidR="00D217A7" w:rsidRDefault="006276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17A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Testing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C07648" w14:textId="06774097" w:rsidR="00D217A7" w:rsidRDefault="00D217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IT6036 – 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01140F" w14:textId="42D9DC04" w:rsidR="00D217A7" w:rsidRDefault="00D217A7">
          <w:r>
            <w:br w:type="page"/>
          </w:r>
        </w:p>
      </w:sdtContent>
    </w:sdt>
    <w:p w14:paraId="414B823E" w14:textId="77777777" w:rsidR="00D217A7" w:rsidRDefault="00D217A7" w:rsidP="00D217A7"/>
    <w:p w14:paraId="08D04C9C" w14:textId="016075DD" w:rsidR="00D217A7" w:rsidRDefault="003C26E3" w:rsidP="00D217A7">
      <w:pPr>
        <w:pStyle w:val="Heading1"/>
        <w:jc w:val="center"/>
      </w:pPr>
      <w:r>
        <w:t>Feature testing</w:t>
      </w:r>
    </w:p>
    <w:p w14:paraId="3A17A61C" w14:textId="77777777" w:rsidR="00D217A7" w:rsidRPr="00F8752E" w:rsidRDefault="00D217A7" w:rsidP="00D217A7">
      <w:pPr>
        <w:rPr>
          <w:b/>
          <w:bCs/>
        </w:rPr>
      </w:pPr>
      <w:r w:rsidRPr="00F8752E">
        <w:rPr>
          <w:b/>
          <w:bCs/>
        </w:rPr>
        <w:t>Introduction:</w:t>
      </w:r>
    </w:p>
    <w:p w14:paraId="384C44CF" w14:textId="3FA704E8" w:rsidR="00D217A7" w:rsidRPr="00BF7325" w:rsidRDefault="00D217A7" w:rsidP="00D217A7">
      <w:r>
        <w:t xml:space="preserve">This document contains the selection and result of testing our Django website for the purpose of completing IT6036 project assessment. </w:t>
      </w:r>
    </w:p>
    <w:p w14:paraId="60F87B5C" w14:textId="77777777" w:rsidR="00D217A7" w:rsidRPr="002E4CEF" w:rsidRDefault="00D217A7" w:rsidP="00D217A7">
      <w:pPr>
        <w:rPr>
          <w:b/>
          <w:bCs/>
        </w:rPr>
      </w:pPr>
      <w:r w:rsidRPr="002E4CEF">
        <w:rPr>
          <w:b/>
          <w:bCs/>
        </w:rPr>
        <w:t xml:space="preserve">Choose </w:t>
      </w:r>
      <w:r>
        <w:rPr>
          <w:b/>
          <w:bCs/>
        </w:rPr>
        <w:t>test item:</w:t>
      </w:r>
    </w:p>
    <w:p w14:paraId="5AC22DDF" w14:textId="59F6D483" w:rsidR="00D217A7" w:rsidRDefault="00D217A7" w:rsidP="00D217A7">
      <w:r>
        <w:t xml:space="preserve">The test item is the </w:t>
      </w:r>
      <w:r w:rsidR="00AC16CE">
        <w:t xml:space="preserve">Django web app </w:t>
      </w:r>
      <w:r>
        <w:t xml:space="preserve">final project uploaded to the </w:t>
      </w:r>
      <w:r w:rsidR="00AC16CE">
        <w:t>GitHub</w:t>
      </w:r>
      <w:r>
        <w:t xml:space="preserve"> repository here:</w:t>
      </w:r>
    </w:p>
    <w:p w14:paraId="37A1612C" w14:textId="2050E732" w:rsidR="00D217A7" w:rsidRDefault="00D217A7" w:rsidP="00D217A7">
      <w:r>
        <w:t xml:space="preserve"> </w:t>
      </w:r>
      <w:hyperlink r:id="rId7" w:history="1">
        <w:r w:rsidRPr="00AD0629">
          <w:rPr>
            <w:rStyle w:val="Hyperlink"/>
          </w:rPr>
          <w:t>https://github.com/IT6036-App-Security/secure-web-app-project-2022-q2-team-wellington</w:t>
        </w:r>
      </w:hyperlink>
    </w:p>
    <w:p w14:paraId="1B35BD60" w14:textId="77777777" w:rsidR="00D217A7" w:rsidRDefault="00D217A7" w:rsidP="00D217A7"/>
    <w:p w14:paraId="4519AC47" w14:textId="0413F972" w:rsidR="00D217A7" w:rsidRPr="002E4CEF" w:rsidRDefault="00D217A7" w:rsidP="00D217A7">
      <w:pPr>
        <w:rPr>
          <w:b/>
          <w:bCs/>
        </w:rPr>
      </w:pPr>
      <w:r>
        <w:rPr>
          <w:b/>
          <w:bCs/>
        </w:rPr>
        <w:t>Features to be tested:</w:t>
      </w:r>
    </w:p>
    <w:p w14:paraId="50967AFA" w14:textId="77777777" w:rsidR="00AC16CE" w:rsidRDefault="00AC16CE" w:rsidP="00D217A7"/>
    <w:p w14:paraId="5BE35844" w14:textId="17EC4FC6" w:rsidR="00AC16CE" w:rsidRDefault="00AC16CE" w:rsidP="00D217A7">
      <w:r>
        <w:t xml:space="preserve">The </w:t>
      </w:r>
      <w:proofErr w:type="gramStart"/>
      <w:r>
        <w:t>sign up</w:t>
      </w:r>
      <w:proofErr w:type="gramEnd"/>
      <w:r>
        <w:t xml:space="preserve"> function works as intended. Passwords are only accepted if they meet the requirements in the Django Security settings (8 characters long, no common phrases etc)</w:t>
      </w:r>
    </w:p>
    <w:p w14:paraId="04F2EABA" w14:textId="15A6C43B" w:rsidR="00D217A7" w:rsidRDefault="00D217A7" w:rsidP="00D217A7">
      <w:r>
        <w:t>The sign in function works as intended. Incorrect sign in information should not be accepted. The prerequisite is an existing account</w:t>
      </w:r>
      <w:r w:rsidR="00AC16CE">
        <w:t>.</w:t>
      </w:r>
    </w:p>
    <w:p w14:paraId="39C2CB7F" w14:textId="5D757165" w:rsidR="00AC16CE" w:rsidRDefault="00AC16CE" w:rsidP="00D217A7">
      <w:r>
        <w:t>The profile edit page works as intended. Users can view and edit their account information.</w:t>
      </w:r>
    </w:p>
    <w:p w14:paraId="2EFEAEFD" w14:textId="5B097A54" w:rsidR="00AC16CE" w:rsidRDefault="00AC16CE" w:rsidP="00D217A7">
      <w:r>
        <w:t>The home page displays correctly. The home page should be populated with a list of items that are for sale, with the links to the relevant item details.</w:t>
      </w:r>
    </w:p>
    <w:p w14:paraId="1F358A7B" w14:textId="7D8C18D0" w:rsidR="00AC16CE" w:rsidRDefault="00AC16CE" w:rsidP="00D217A7">
      <w:r>
        <w:t>Item listing creation works as intended. A signed in user can create a listing that describes an item they wish to sell and a price. They can post that to the website.</w:t>
      </w:r>
    </w:p>
    <w:p w14:paraId="02A0DDB3" w14:textId="686C66BB" w:rsidR="00AC16CE" w:rsidRDefault="00AC16CE" w:rsidP="00D217A7">
      <w:pPr>
        <w:rPr>
          <w:i/>
          <w:iCs/>
        </w:rPr>
      </w:pPr>
      <w:r>
        <w:t xml:space="preserve">Items can be edited and deleted – A signed in user can delete or edit their own listing </w:t>
      </w:r>
      <w:r>
        <w:rPr>
          <w:i/>
          <w:iCs/>
        </w:rPr>
        <w:t>but not anyone else’s.</w:t>
      </w:r>
    </w:p>
    <w:p w14:paraId="79CC24D4" w14:textId="285419E8" w:rsidR="00AC16CE" w:rsidRPr="00AC16CE" w:rsidRDefault="00AC16CE" w:rsidP="00D217A7">
      <w:r>
        <w:t>Users can leave comments on items (to communicate with the seller) User must log in to do this.</w:t>
      </w:r>
    </w:p>
    <w:p w14:paraId="0A265391" w14:textId="77777777" w:rsidR="00D217A7" w:rsidRPr="00F8752E" w:rsidRDefault="00D217A7" w:rsidP="00D217A7">
      <w:pPr>
        <w:rPr>
          <w:b/>
          <w:bCs/>
        </w:rPr>
      </w:pPr>
      <w:r w:rsidRPr="00F8752E">
        <w:rPr>
          <w:b/>
          <w:bCs/>
        </w:rPr>
        <w:t>Features NOT tested:</w:t>
      </w:r>
    </w:p>
    <w:p w14:paraId="7B609F43" w14:textId="77777777" w:rsidR="00D217A7" w:rsidRDefault="00D217A7" w:rsidP="00D217A7">
      <w:r>
        <w:t xml:space="preserve">We are not testing performance or responsiveness of the website. </w:t>
      </w:r>
    </w:p>
    <w:p w14:paraId="44CAD961" w14:textId="77777777" w:rsidR="00D217A7" w:rsidRDefault="00D217A7" w:rsidP="00D217A7">
      <w:r>
        <w:t>We are not testing for quality of content, e.g., appropriate resolution of pictures.</w:t>
      </w:r>
    </w:p>
    <w:p w14:paraId="35024ACF" w14:textId="77777777" w:rsidR="00D217A7" w:rsidRDefault="00D217A7" w:rsidP="00D217A7">
      <w:r>
        <w:t>We are not testing any visual or UI design components.</w:t>
      </w:r>
    </w:p>
    <w:p w14:paraId="33FCC89B" w14:textId="69D75F48" w:rsidR="00D217A7" w:rsidRDefault="00D217A7" w:rsidP="00D217A7">
      <w:r>
        <w:t xml:space="preserve">This test is focused on the functionality of being able to log in to the website, </w:t>
      </w:r>
      <w:r w:rsidR="00AC16CE">
        <w:t>view the listings and comment on them, as per the user stories of the first three iterations of development.</w:t>
      </w:r>
    </w:p>
    <w:p w14:paraId="03A8C13F" w14:textId="77777777" w:rsidR="00D217A7" w:rsidRPr="001C61D5" w:rsidRDefault="00D217A7" w:rsidP="00D217A7">
      <w:pPr>
        <w:rPr>
          <w:b/>
          <w:bCs/>
        </w:rPr>
      </w:pPr>
      <w:r w:rsidRPr="001C61D5">
        <w:rPr>
          <w:b/>
          <w:bCs/>
        </w:rPr>
        <w:t>Testing Approach:</w:t>
      </w:r>
    </w:p>
    <w:p w14:paraId="7C0A46AE" w14:textId="6AE9B3F2" w:rsidR="00D217A7" w:rsidRDefault="001A52AB" w:rsidP="00D217A7">
      <w:r>
        <w:t>Testing is approached as developers – we implement coded features and then run the server on a local machine to test for acceptable results. Incorrect implementation of the features results in revision of the code or approach to the problem.</w:t>
      </w:r>
    </w:p>
    <w:p w14:paraId="22A9443A" w14:textId="6FE9E457" w:rsidR="001A52AB" w:rsidRDefault="001A52AB" w:rsidP="00D217A7">
      <w:r>
        <w:lastRenderedPageBreak/>
        <w:t>Additionally, we will create user tests on the models to ensure the database is acting as required and run these tests with the [python manage.py test] command.</w:t>
      </w:r>
    </w:p>
    <w:p w14:paraId="6C20323A" w14:textId="77777777" w:rsidR="001A52AB" w:rsidRDefault="001A52AB" w:rsidP="00D217A7"/>
    <w:p w14:paraId="31467547" w14:textId="77777777" w:rsidR="00D217A7" w:rsidRPr="00506B07" w:rsidRDefault="00D217A7" w:rsidP="00D217A7">
      <w:pPr>
        <w:rPr>
          <w:b/>
          <w:bCs/>
        </w:rPr>
      </w:pPr>
      <w:r w:rsidRPr="00506B07">
        <w:rPr>
          <w:b/>
          <w:bCs/>
        </w:rPr>
        <w:t>Pass/Fail Criteria:</w:t>
      </w:r>
    </w:p>
    <w:p w14:paraId="5C023BB6" w14:textId="12ABA717" w:rsidR="00D217A7" w:rsidRDefault="001A52AB" w:rsidP="00D217A7">
      <w:r>
        <w:t>The user profile features will pass if they allow the user to sign up, sign in and log out without causing any errors, and while only accepting correct user data.</w:t>
      </w:r>
    </w:p>
    <w:p w14:paraId="5E35C84A" w14:textId="504C7C7A" w:rsidR="001A52AB" w:rsidRDefault="001A52AB" w:rsidP="00D217A7">
      <w:r>
        <w:t>The item listing feature will work if it displays a list of all created listings in the local database.</w:t>
      </w:r>
    </w:p>
    <w:p w14:paraId="32F62A4A" w14:textId="083E0CEB" w:rsidR="001A52AB" w:rsidRDefault="001A52AB" w:rsidP="00D217A7">
      <w:r>
        <w:t xml:space="preserve">The comment feature will work if it only allows comments from logged in </w:t>
      </w:r>
      <w:r w:rsidR="006D5A2B">
        <w:t>users and</w:t>
      </w:r>
      <w:r>
        <w:t xml:space="preserve"> displays those comments along with the </w:t>
      </w:r>
      <w:r w:rsidR="003C26E3">
        <w:t>commenter’s</w:t>
      </w:r>
      <w:r>
        <w:t xml:space="preserve"> </w:t>
      </w:r>
      <w:r w:rsidR="00681D2D">
        <w:t>username</w:t>
      </w:r>
      <w:r>
        <w:t xml:space="preserve"> in the items detail view.</w:t>
      </w:r>
    </w:p>
    <w:p w14:paraId="6FF05459" w14:textId="4AB3EAEB" w:rsidR="001A52AB" w:rsidRDefault="001A52AB" w:rsidP="00D217A7">
      <w:r>
        <w:t>Inbuilt user tests will pass if they return from the test command without any failures or errors.</w:t>
      </w:r>
    </w:p>
    <w:p w14:paraId="59099104" w14:textId="7FEB609F" w:rsidR="00D217A7" w:rsidRDefault="00D217A7" w:rsidP="00D217A7">
      <w:pPr>
        <w:pStyle w:val="Heading1"/>
        <w:jc w:val="center"/>
      </w:pPr>
      <w:r>
        <w:t>Testing</w:t>
      </w:r>
    </w:p>
    <w:p w14:paraId="5F0D2C21" w14:textId="77777777" w:rsidR="00D217A7" w:rsidRPr="00B56F01" w:rsidRDefault="00D217A7" w:rsidP="00D217A7">
      <w:pPr>
        <w:rPr>
          <w:b/>
          <w:bCs/>
        </w:rPr>
      </w:pPr>
      <w:r>
        <w:rPr>
          <w:b/>
          <w:bCs/>
        </w:rPr>
        <w:t>Test Deliverables</w:t>
      </w:r>
    </w:p>
    <w:p w14:paraId="1762DA7D" w14:textId="77777777" w:rsidR="00D217A7" w:rsidRDefault="00D217A7" w:rsidP="00D217A7">
      <w:r>
        <w:t>The tests will be formatted in a table, as below. Each row of the table describes the test, expected action, pass or fail results</w:t>
      </w:r>
    </w:p>
    <w:tbl>
      <w:tblPr>
        <w:tblStyle w:val="TableGrid"/>
        <w:tblpPr w:leftFromText="180" w:rightFromText="180" w:vertAnchor="text" w:horzAnchor="margin" w:tblpY="292"/>
        <w:tblW w:w="4405" w:type="pct"/>
        <w:tblLayout w:type="fixed"/>
        <w:tblLook w:val="04A0" w:firstRow="1" w:lastRow="0" w:firstColumn="1" w:lastColumn="0" w:noHBand="0" w:noVBand="1"/>
      </w:tblPr>
      <w:tblGrid>
        <w:gridCol w:w="421"/>
        <w:gridCol w:w="1679"/>
        <w:gridCol w:w="1581"/>
        <w:gridCol w:w="1134"/>
        <w:gridCol w:w="1144"/>
        <w:gridCol w:w="1134"/>
        <w:gridCol w:w="850"/>
      </w:tblGrid>
      <w:tr w:rsidR="00681D2D" w14:paraId="50F631AF" w14:textId="77777777" w:rsidTr="00E34184">
        <w:trPr>
          <w:trHeight w:val="288"/>
        </w:trPr>
        <w:tc>
          <w:tcPr>
            <w:tcW w:w="421" w:type="dxa"/>
            <w:shd w:val="clear" w:color="auto" w:fill="D0CECE" w:themeFill="background2" w:themeFillShade="E6"/>
          </w:tcPr>
          <w:p w14:paraId="632A6933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679" w:type="dxa"/>
            <w:shd w:val="clear" w:color="auto" w:fill="D0CECE" w:themeFill="background2" w:themeFillShade="E6"/>
          </w:tcPr>
          <w:p w14:paraId="6D12B7BF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1581" w:type="dxa"/>
            <w:shd w:val="clear" w:color="auto" w:fill="D0CECE" w:themeFill="background2" w:themeFillShade="E6"/>
          </w:tcPr>
          <w:p w14:paraId="021FFBA6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005BA17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16C0D356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E783F96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62C6A48" w14:textId="77777777" w:rsidR="00681D2D" w:rsidRPr="009E5872" w:rsidRDefault="00681D2D" w:rsidP="00681D2D">
            <w:pPr>
              <w:rPr>
                <w:b/>
                <w:bCs/>
                <w:sz w:val="20"/>
                <w:szCs w:val="20"/>
              </w:rPr>
            </w:pPr>
            <w:r w:rsidRPr="009E5872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681D2D" w14:paraId="68683CEA" w14:textId="77777777" w:rsidTr="00E34184">
        <w:trPr>
          <w:trHeight w:val="288"/>
        </w:trPr>
        <w:tc>
          <w:tcPr>
            <w:tcW w:w="421" w:type="dxa"/>
          </w:tcPr>
          <w:p w14:paraId="42E1A82F" w14:textId="01F5D99E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79" w:type="dxa"/>
          </w:tcPr>
          <w:p w14:paraId="65FDE14C" w14:textId="6AA4DDF6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signing up user</w:t>
            </w:r>
            <w:r w:rsidR="005855A2">
              <w:rPr>
                <w:sz w:val="18"/>
                <w:szCs w:val="18"/>
              </w:rPr>
              <w:t xml:space="preserve"> with good password</w:t>
            </w:r>
          </w:p>
        </w:tc>
        <w:tc>
          <w:tcPr>
            <w:tcW w:w="1581" w:type="dxa"/>
          </w:tcPr>
          <w:p w14:paraId="57B912B9" w14:textId="588108BD" w:rsidR="00681D2D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14:paraId="7210358B" w14:textId="63236FE9" w:rsidR="00681D2D" w:rsidRPr="00681D2D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Username, acceptable password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72E31CBD" w14:textId="03F8045B" w:rsidR="00681D2D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 sign up</w:t>
            </w:r>
          </w:p>
        </w:tc>
        <w:tc>
          <w:tcPr>
            <w:tcW w:w="1134" w:type="dxa"/>
          </w:tcPr>
          <w:p w14:paraId="0DD2799F" w14:textId="5E2ABA88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 sign up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5E907F15" w14:textId="50726C19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55A2" w14:paraId="233FE5D0" w14:textId="77777777" w:rsidTr="00E34184">
        <w:trPr>
          <w:trHeight w:val="288"/>
        </w:trPr>
        <w:tc>
          <w:tcPr>
            <w:tcW w:w="421" w:type="dxa"/>
          </w:tcPr>
          <w:p w14:paraId="7099A87B" w14:textId="77777777" w:rsidR="005855A2" w:rsidRDefault="005855A2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51E17C81" w14:textId="2CFC15B6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signing up user with common password “password”</w:t>
            </w:r>
          </w:p>
        </w:tc>
        <w:tc>
          <w:tcPr>
            <w:tcW w:w="1581" w:type="dxa"/>
          </w:tcPr>
          <w:p w14:paraId="52724A96" w14:textId="646D8C98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14:paraId="05A441A6" w14:textId="4CB5A9A8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Username, unacceptable password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09773907" w14:textId="1E943E4E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up fails, password too common</w:t>
            </w:r>
          </w:p>
        </w:tc>
        <w:tc>
          <w:tcPr>
            <w:tcW w:w="1134" w:type="dxa"/>
          </w:tcPr>
          <w:p w14:paraId="3DD36C1A" w14:textId="1834BE3C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up failed.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2E701E0" w14:textId="1A6660F6" w:rsidR="005855A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18400B49" w14:textId="77777777" w:rsidTr="00E34184">
        <w:trPr>
          <w:trHeight w:val="288"/>
        </w:trPr>
        <w:tc>
          <w:tcPr>
            <w:tcW w:w="421" w:type="dxa"/>
          </w:tcPr>
          <w:p w14:paraId="0FDCE523" w14:textId="693927FA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284F2C09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 xml:space="preserve">Test logging in with </w:t>
            </w:r>
            <w:r>
              <w:rPr>
                <w:sz w:val="18"/>
                <w:szCs w:val="18"/>
              </w:rPr>
              <w:t>valid user</w:t>
            </w:r>
          </w:p>
        </w:tc>
        <w:tc>
          <w:tcPr>
            <w:tcW w:w="1581" w:type="dxa"/>
          </w:tcPr>
          <w:p w14:paraId="00591137" w14:textId="2C6988F4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already signed up</w:t>
            </w:r>
          </w:p>
        </w:tc>
        <w:tc>
          <w:tcPr>
            <w:tcW w:w="1134" w:type="dxa"/>
          </w:tcPr>
          <w:p w14:paraId="73F62A71" w14:textId="016BF41B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b/>
                <w:bCs/>
                <w:sz w:val="18"/>
                <w:szCs w:val="18"/>
              </w:rPr>
              <w:t>Correct</w:t>
            </w:r>
            <w:r w:rsidRPr="009E58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username</w:t>
            </w:r>
            <w:r w:rsidRPr="009E5872">
              <w:rPr>
                <w:sz w:val="18"/>
                <w:szCs w:val="18"/>
              </w:rPr>
              <w:t>, password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45C72B7C" w14:textId="77777777" w:rsidR="00681D2D" w:rsidRDefault="00681D2D" w:rsidP="00681D2D">
            <w:pPr>
              <w:rPr>
                <w:sz w:val="18"/>
                <w:szCs w:val="18"/>
              </w:rPr>
            </w:pPr>
          </w:p>
          <w:p w14:paraId="04DC14A2" w14:textId="77777777" w:rsidR="00681D2D" w:rsidRPr="00340F5C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 log in</w:t>
            </w:r>
          </w:p>
        </w:tc>
        <w:tc>
          <w:tcPr>
            <w:tcW w:w="1134" w:type="dxa"/>
          </w:tcPr>
          <w:p w14:paraId="0A104380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Successful log in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CFA4544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PASS</w:t>
            </w:r>
          </w:p>
        </w:tc>
      </w:tr>
      <w:tr w:rsidR="00681D2D" w14:paraId="0DCE6C16" w14:textId="77777777" w:rsidTr="00E34184">
        <w:trPr>
          <w:trHeight w:val="288"/>
        </w:trPr>
        <w:tc>
          <w:tcPr>
            <w:tcW w:w="421" w:type="dxa"/>
          </w:tcPr>
          <w:p w14:paraId="6BFDB13B" w14:textId="50BFA28C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7E8509BC" w14:textId="73150818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 xml:space="preserve">Test logging in with invalid 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581" w:type="dxa"/>
          </w:tcPr>
          <w:p w14:paraId="50D36150" w14:textId="44B179A9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already signed up</w:t>
            </w:r>
          </w:p>
        </w:tc>
        <w:tc>
          <w:tcPr>
            <w:tcW w:w="1134" w:type="dxa"/>
          </w:tcPr>
          <w:p w14:paraId="5849292E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b/>
                <w:bCs/>
                <w:sz w:val="18"/>
                <w:szCs w:val="18"/>
              </w:rPr>
              <w:t xml:space="preserve">Wrong </w:t>
            </w:r>
            <w:r w:rsidRPr="009E5872">
              <w:rPr>
                <w:sz w:val="18"/>
                <w:szCs w:val="18"/>
              </w:rPr>
              <w:t>email, password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09BDB1DD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 log in</w:t>
            </w:r>
          </w:p>
        </w:tc>
        <w:tc>
          <w:tcPr>
            <w:tcW w:w="1134" w:type="dxa"/>
          </w:tcPr>
          <w:p w14:paraId="4D5D3131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Failure to log in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B3510B3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PASS</w:t>
            </w:r>
          </w:p>
        </w:tc>
      </w:tr>
      <w:tr w:rsidR="00681D2D" w14:paraId="50278954" w14:textId="77777777" w:rsidTr="00E34184">
        <w:trPr>
          <w:trHeight w:val="277"/>
        </w:trPr>
        <w:tc>
          <w:tcPr>
            <w:tcW w:w="421" w:type="dxa"/>
          </w:tcPr>
          <w:p w14:paraId="43153F4A" w14:textId="62CBB0F2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2129D5AC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 xml:space="preserve">Test logging in with </w:t>
            </w:r>
            <w:r w:rsidRPr="00340F5C">
              <w:rPr>
                <w:sz w:val="18"/>
                <w:szCs w:val="18"/>
              </w:rPr>
              <w:t>invalid</w:t>
            </w:r>
            <w:r w:rsidRPr="009E5872">
              <w:rPr>
                <w:sz w:val="18"/>
                <w:szCs w:val="18"/>
              </w:rPr>
              <w:t xml:space="preserve"> password</w:t>
            </w:r>
          </w:p>
        </w:tc>
        <w:tc>
          <w:tcPr>
            <w:tcW w:w="1581" w:type="dxa"/>
          </w:tcPr>
          <w:p w14:paraId="5CF6EE84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Website access and existing account.</w:t>
            </w:r>
          </w:p>
        </w:tc>
        <w:tc>
          <w:tcPr>
            <w:tcW w:w="1134" w:type="dxa"/>
          </w:tcPr>
          <w:p w14:paraId="08291F4A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 xml:space="preserve">Email, </w:t>
            </w:r>
            <w:r w:rsidRPr="009E5872">
              <w:rPr>
                <w:b/>
                <w:bCs/>
                <w:sz w:val="18"/>
                <w:szCs w:val="18"/>
              </w:rPr>
              <w:t>wrong</w:t>
            </w:r>
            <w:r w:rsidRPr="009E5872">
              <w:rPr>
                <w:sz w:val="18"/>
                <w:szCs w:val="18"/>
              </w:rPr>
              <w:t xml:space="preserve"> password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2CA20B7D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 log in</w:t>
            </w:r>
          </w:p>
        </w:tc>
        <w:tc>
          <w:tcPr>
            <w:tcW w:w="1134" w:type="dxa"/>
          </w:tcPr>
          <w:p w14:paraId="5F9F7753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Failure to log in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3B19ED8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PASS</w:t>
            </w:r>
          </w:p>
        </w:tc>
      </w:tr>
      <w:tr w:rsidR="00681D2D" w14:paraId="3CAFF4EB" w14:textId="77777777" w:rsidTr="00E34184">
        <w:trPr>
          <w:trHeight w:val="288"/>
        </w:trPr>
        <w:tc>
          <w:tcPr>
            <w:tcW w:w="421" w:type="dxa"/>
          </w:tcPr>
          <w:p w14:paraId="17CC3296" w14:textId="3B5016D2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0FBD5A85" w14:textId="6A5DA068" w:rsidR="00681D2D" w:rsidRPr="009E587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home page displays correctly</w:t>
            </w:r>
          </w:p>
        </w:tc>
        <w:tc>
          <w:tcPr>
            <w:tcW w:w="1581" w:type="dxa"/>
          </w:tcPr>
          <w:p w14:paraId="6E46525E" w14:textId="1C7664E6" w:rsidR="00681D2D" w:rsidRPr="009E587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is on home page</w:t>
            </w:r>
          </w:p>
        </w:tc>
        <w:tc>
          <w:tcPr>
            <w:tcW w:w="1134" w:type="dxa"/>
          </w:tcPr>
          <w:p w14:paraId="1AD2C6E1" w14:textId="7793D872" w:rsidR="00681D2D" w:rsidRPr="009E587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23245A6A" w14:textId="7F2DBF29" w:rsidR="00681D2D" w:rsidRPr="009E587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items listed</w:t>
            </w:r>
          </w:p>
        </w:tc>
        <w:tc>
          <w:tcPr>
            <w:tcW w:w="1134" w:type="dxa"/>
          </w:tcPr>
          <w:p w14:paraId="44AD6295" w14:textId="60DD230F" w:rsidR="00681D2D" w:rsidRPr="009E5872" w:rsidRDefault="005855A2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items listed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AABD24F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7F4F6ECE" w14:textId="77777777" w:rsidTr="00E34184">
        <w:trPr>
          <w:trHeight w:val="288"/>
        </w:trPr>
        <w:tc>
          <w:tcPr>
            <w:tcW w:w="421" w:type="dxa"/>
          </w:tcPr>
          <w:p w14:paraId="4553BB81" w14:textId="0A884724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384D1F6D" w14:textId="522DC339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item view displays correctly</w:t>
            </w:r>
          </w:p>
        </w:tc>
        <w:tc>
          <w:tcPr>
            <w:tcW w:w="1581" w:type="dxa"/>
          </w:tcPr>
          <w:p w14:paraId="01BB7118" w14:textId="20A5751B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items have been listed already</w:t>
            </w:r>
          </w:p>
        </w:tc>
        <w:tc>
          <w:tcPr>
            <w:tcW w:w="1134" w:type="dxa"/>
          </w:tcPr>
          <w:p w14:paraId="0EEE46B1" w14:textId="1AEE5E3B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Selecting the link of any of the listed items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661AA4C8" w14:textId="31149A27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correct item is displayed </w:t>
            </w:r>
          </w:p>
        </w:tc>
        <w:tc>
          <w:tcPr>
            <w:tcW w:w="1134" w:type="dxa"/>
          </w:tcPr>
          <w:p w14:paraId="27306B25" w14:textId="0E964BD2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item details display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78B1FCB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79C8F09D" w14:textId="77777777" w:rsidTr="00E34184">
        <w:trPr>
          <w:trHeight w:val="288"/>
        </w:trPr>
        <w:tc>
          <w:tcPr>
            <w:tcW w:w="421" w:type="dxa"/>
          </w:tcPr>
          <w:p w14:paraId="255AE0A7" w14:textId="291DE32E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2A693E69" w14:textId="050FC06B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user can create a listing</w:t>
            </w:r>
          </w:p>
        </w:tc>
        <w:tc>
          <w:tcPr>
            <w:tcW w:w="1581" w:type="dxa"/>
          </w:tcPr>
          <w:p w14:paraId="228C1086" w14:textId="775FE0B8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signed in</w:t>
            </w:r>
          </w:p>
        </w:tc>
        <w:tc>
          <w:tcPr>
            <w:tcW w:w="1134" w:type="dxa"/>
          </w:tcPr>
          <w:p w14:paraId="72629801" w14:textId="697A1FB4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for the listing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4B6E4876" w14:textId="400711C1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a new listing, adds to home page</w:t>
            </w:r>
          </w:p>
        </w:tc>
        <w:tc>
          <w:tcPr>
            <w:tcW w:w="1134" w:type="dxa"/>
          </w:tcPr>
          <w:p w14:paraId="60DEB87F" w14:textId="36F71E2F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listings successfully created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5B58D3F9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3509BCDD" w14:textId="77777777" w:rsidTr="00E34184">
        <w:trPr>
          <w:trHeight w:val="288"/>
        </w:trPr>
        <w:tc>
          <w:tcPr>
            <w:tcW w:w="421" w:type="dxa"/>
          </w:tcPr>
          <w:p w14:paraId="2CC3AC39" w14:textId="7AA130E7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69B2E3D7" w14:textId="6DBADF13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user can comment on listing</w:t>
            </w:r>
          </w:p>
        </w:tc>
        <w:tc>
          <w:tcPr>
            <w:tcW w:w="1581" w:type="dxa"/>
          </w:tcPr>
          <w:p w14:paraId="0EDBA6D8" w14:textId="4462CFD5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signed in</w:t>
            </w:r>
          </w:p>
        </w:tc>
        <w:tc>
          <w:tcPr>
            <w:tcW w:w="1134" w:type="dxa"/>
          </w:tcPr>
          <w:p w14:paraId="1B9C69FD" w14:textId="49E245E7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 body 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5A9AC741" w14:textId="662B36E7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 is added to the listing item view</w:t>
            </w:r>
          </w:p>
        </w:tc>
        <w:tc>
          <w:tcPr>
            <w:tcW w:w="1134" w:type="dxa"/>
          </w:tcPr>
          <w:p w14:paraId="7EDAF93A" w14:textId="1A1DB678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 is added to the listing item view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1982680" w14:textId="5FB115DE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27E1EAE3" w14:textId="77777777" w:rsidTr="00E34184">
        <w:trPr>
          <w:trHeight w:val="288"/>
        </w:trPr>
        <w:tc>
          <w:tcPr>
            <w:tcW w:w="421" w:type="dxa"/>
          </w:tcPr>
          <w:p w14:paraId="519F453F" w14:textId="14DDFBEA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66306F5B" w14:textId="72A91EB9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user cannot comment without signing in</w:t>
            </w:r>
          </w:p>
        </w:tc>
        <w:tc>
          <w:tcPr>
            <w:tcW w:w="1581" w:type="dxa"/>
          </w:tcPr>
          <w:p w14:paraId="6B2CDE5B" w14:textId="5A258E49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in a items details view</w:t>
            </w:r>
          </w:p>
        </w:tc>
        <w:tc>
          <w:tcPr>
            <w:tcW w:w="1134" w:type="dxa"/>
          </w:tcPr>
          <w:p w14:paraId="4F306B6F" w14:textId="4107D132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0F96521A" w14:textId="485A64F1" w:rsidR="00681D2D" w:rsidRPr="009E5872" w:rsidRDefault="00E34184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form, </w:t>
            </w:r>
            <w:r w:rsidR="006D5A2B">
              <w:rPr>
                <w:sz w:val="18"/>
                <w:szCs w:val="18"/>
              </w:rPr>
              <w:t>message telling user to log in</w:t>
            </w:r>
          </w:p>
        </w:tc>
        <w:tc>
          <w:tcPr>
            <w:tcW w:w="1134" w:type="dxa"/>
          </w:tcPr>
          <w:p w14:paraId="14D85B95" w14:textId="6B8BC7D8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form, message telling user to log in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B3E1614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4F30425E" w14:textId="77777777" w:rsidTr="00E34184">
        <w:trPr>
          <w:trHeight w:val="288"/>
        </w:trPr>
        <w:tc>
          <w:tcPr>
            <w:tcW w:w="421" w:type="dxa"/>
          </w:tcPr>
          <w:p w14:paraId="20FCD657" w14:textId="23160C5D" w:rsidR="00681D2D" w:rsidRPr="009E5872" w:rsidRDefault="00681D2D" w:rsidP="00681D2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14:paraId="1EB79336" w14:textId="7E04A619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sign out</w:t>
            </w:r>
          </w:p>
        </w:tc>
        <w:tc>
          <w:tcPr>
            <w:tcW w:w="1581" w:type="dxa"/>
          </w:tcPr>
          <w:p w14:paraId="5BFEE227" w14:textId="6C444C2D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signed in</w:t>
            </w:r>
          </w:p>
        </w:tc>
        <w:tc>
          <w:tcPr>
            <w:tcW w:w="1134" w:type="dxa"/>
          </w:tcPr>
          <w:p w14:paraId="5C36EC4D" w14:textId="307A3ACD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421422A9" w14:textId="2D40EB15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nav button changes, redirects to home page</w:t>
            </w:r>
          </w:p>
        </w:tc>
        <w:tc>
          <w:tcPr>
            <w:tcW w:w="1134" w:type="dxa"/>
          </w:tcPr>
          <w:p w14:paraId="19827B53" w14:textId="10B17D41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nav button changes, redirects to home page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DC1CF08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81D2D" w14:paraId="416F148F" w14:textId="77777777" w:rsidTr="006D5A2B">
        <w:trPr>
          <w:trHeight w:val="277"/>
        </w:trPr>
        <w:tc>
          <w:tcPr>
            <w:tcW w:w="421" w:type="dxa"/>
          </w:tcPr>
          <w:p w14:paraId="096EEF89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 w:rsidRPr="009E5872">
              <w:rPr>
                <w:sz w:val="18"/>
                <w:szCs w:val="18"/>
              </w:rPr>
              <w:t>10</w:t>
            </w:r>
          </w:p>
        </w:tc>
        <w:tc>
          <w:tcPr>
            <w:tcW w:w="1679" w:type="dxa"/>
          </w:tcPr>
          <w:p w14:paraId="7FE81702" w14:textId="560450FF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only delete own listing</w:t>
            </w:r>
          </w:p>
        </w:tc>
        <w:tc>
          <w:tcPr>
            <w:tcW w:w="1581" w:type="dxa"/>
          </w:tcPr>
          <w:p w14:paraId="57BBA49F" w14:textId="620D5D43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signed in</w:t>
            </w:r>
          </w:p>
        </w:tc>
        <w:tc>
          <w:tcPr>
            <w:tcW w:w="1134" w:type="dxa"/>
          </w:tcPr>
          <w:p w14:paraId="54A7426D" w14:textId="77777777" w:rsidR="00681D2D" w:rsidRPr="009E5872" w:rsidRDefault="00681D2D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2FAC2132" w14:textId="188AECE0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button to delete others listings</w:t>
            </w:r>
          </w:p>
        </w:tc>
        <w:tc>
          <w:tcPr>
            <w:tcW w:w="1134" w:type="dxa"/>
          </w:tcPr>
          <w:p w14:paraId="79824D95" w14:textId="7A8743F5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only delete own listing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6E745D7" w14:textId="19975596" w:rsidR="00681D2D" w:rsidRPr="009E5872" w:rsidRDefault="006D5A2B" w:rsidP="00681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3E3551C0" w14:textId="462814D5" w:rsidR="006D5A2B" w:rsidRDefault="006D5A2B" w:rsidP="006D5A2B"/>
    <w:p w14:paraId="0AB40D1E" w14:textId="3867F44B" w:rsidR="006D5A2B" w:rsidRDefault="006D5A2B" w:rsidP="006D5A2B"/>
    <w:p w14:paraId="0713A429" w14:textId="178D743E" w:rsidR="006D5A2B" w:rsidRDefault="006D5A2B" w:rsidP="006D5A2B"/>
    <w:p w14:paraId="28B11C9B" w14:textId="77777777" w:rsidR="006D5A2B" w:rsidRDefault="006D5A2B" w:rsidP="006D5A2B">
      <w:pPr>
        <w:rPr>
          <w:b/>
          <w:bCs/>
        </w:rPr>
      </w:pPr>
    </w:p>
    <w:p w14:paraId="49CAF6EF" w14:textId="0A70078B" w:rsidR="006D5A2B" w:rsidRDefault="006D5A2B" w:rsidP="006D5A2B">
      <w:pPr>
        <w:rPr>
          <w:b/>
          <w:bCs/>
        </w:rPr>
      </w:pPr>
    </w:p>
    <w:p w14:paraId="06DE1560" w14:textId="10E6A7FE" w:rsidR="006D5A2B" w:rsidRDefault="006D5A2B" w:rsidP="006D5A2B">
      <w:pPr>
        <w:rPr>
          <w:b/>
          <w:bCs/>
        </w:rPr>
      </w:pPr>
    </w:p>
    <w:p w14:paraId="5CA3E7A7" w14:textId="55C014A0" w:rsidR="006D5A2B" w:rsidRDefault="006276E9" w:rsidP="006D5A2B">
      <w:pPr>
        <w:rPr>
          <w:b/>
          <w:bCs/>
        </w:rPr>
      </w:pPr>
      <w:r>
        <w:rPr>
          <w:b/>
          <w:bCs/>
        </w:rPr>
        <w:t>Unit Testing Examples:</w:t>
      </w:r>
    </w:p>
    <w:p w14:paraId="44E42B25" w14:textId="7EF4FA9C" w:rsidR="006276E9" w:rsidRPr="006D5A2B" w:rsidRDefault="006276E9" w:rsidP="006D5A2B">
      <w:pPr>
        <w:rPr>
          <w:b/>
          <w:bCs/>
        </w:rPr>
      </w:pPr>
      <w:r>
        <w:rPr>
          <w:noProof/>
        </w:rPr>
        <w:drawing>
          <wp:inline distT="0" distB="0" distL="0" distR="0" wp14:anchorId="5C98866C" wp14:editId="18292ECC">
            <wp:extent cx="5731510" cy="17964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9B965" wp14:editId="4FE6EE02">
            <wp:extent cx="5731510" cy="223456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4192" wp14:editId="438E07C8">
            <wp:extent cx="5731510" cy="26733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6E9" w:rsidRPr="006D5A2B" w:rsidSect="00D217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3"/>
    <w:rsid w:val="001A52AB"/>
    <w:rsid w:val="003C26E3"/>
    <w:rsid w:val="003D5FE5"/>
    <w:rsid w:val="005855A2"/>
    <w:rsid w:val="006276E9"/>
    <w:rsid w:val="00681D2D"/>
    <w:rsid w:val="006B6DD3"/>
    <w:rsid w:val="006D5A2B"/>
    <w:rsid w:val="00AC16CE"/>
    <w:rsid w:val="00AF515F"/>
    <w:rsid w:val="00B36E54"/>
    <w:rsid w:val="00BB5A7A"/>
    <w:rsid w:val="00D217A7"/>
    <w:rsid w:val="00E34184"/>
    <w:rsid w:val="00E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A770"/>
  <w15:chartTrackingRefBased/>
  <w15:docId w15:val="{7D832D90-458C-4299-BB74-5435A489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7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17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1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IT6036-App-Security/secure-web-app-project-2022-q2-team-wellingt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Report on the testing performed on the JunkHub developed site for the final project of IT6036 Security and Server-Side Development.</Abstract>
  <CompanyAddress/>
  <CompanyPhone/>
  <CompanyFax/>
  <CompanyEmail>JunkHub Web App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IT6036 – Final Project</dc:subject>
  <dc:creator>Team Wellington</dc:creator>
  <cp:keywords/>
  <dc:description/>
  <cp:lastModifiedBy>John Thompson Wright</cp:lastModifiedBy>
  <cp:revision>7</cp:revision>
  <dcterms:created xsi:type="dcterms:W3CDTF">2022-07-07T05:56:00Z</dcterms:created>
  <dcterms:modified xsi:type="dcterms:W3CDTF">2022-07-07T09:23:00Z</dcterms:modified>
</cp:coreProperties>
</file>