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ОПИСАНИЕ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3.1 Обоснование технических и программных средств.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 целью создания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системы управления сетевой инфраструктурой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предполагается использование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следующих технических и программных средств: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3.1.1 Серверная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Язык программирования C# - надежный и широко распространенный язык с отличной поддержкой разработки на стороне сервера, что делает его идеальным выбором для создания REST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Фреймворк REST API: C# Rest API может быть реализован с использованием ASP.NET Core, зрелого и многофункционального фреймворка для построения современных веб-приложений и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Доступ к базам данных: Entity Framework Core - мощный фреймворк Object-Relational Mapping (ORM), который упрощает взаимодействие с базами данных и обеспечивает бесшовную интеграцию с ними.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3.1.2 Клиентская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Язык программирования C# также представляет собой универсальный язык, подходящий для разработки на стороне клиента. Он обеспечивает согласованность с языком серверной части, что упрощает сопровождение кода.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Пользовательский интерфейс: C# WPF (Windows Presentation Foundation) - надежный фреймворк для создания настольных приложений с богатыми и интерактивными пользовательскими интерфейсами.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Связь с сервером: C# WPF может использовать JSON-запросы для взаимодействия с REST API на сервере и эффективного получения или обновления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3.2. Состав и структура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Система управления сетевой инфраструктурой состоит из двух основных частей: серверной и клиентской.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3.2.1 Серверная часть представляет собой REST API с использованием C# и ASP.NET Core, которое обрабатывает HTTP-запросы от клиентского приложения и предоставляет соответствующие ответы; использует Entity Framework Core для доступа к данным и манипулирования ими; реализует различные конечные точки API для выполнения CRUD-операций (Create, Read, Update, Delete) над коммутаторами, почтовыми адресами и типами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3.2.2 Клиентская часть включает в себя C# WPF-приложение, которое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использует C# для разработки логики и пользовательского интерфейса на стороне клиента и взаимодействует с REST API на сервере для получения данных и выполнения операций.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Таким образом обеспечивается удобный и отзывчивый интерфейс для поиска коммутаторов, просмотра подробной информации, редактирования и добавления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 Руководство пользователя. Действия пользователя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3.3.1 Вход в систему (рисунок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2743200" cy="2057400"/>
            <wp:effectExtent l="0" t="0" r="0" b="0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40" w:firstLineChars="5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имя пользователя и пароль на экране входа в систему.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авторизации 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OK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3.3.2 Критерии поиска (рисунок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8225" cy="3451225"/>
            <wp:effectExtent l="0" t="0" r="8255" b="8255"/>
            <wp:docPr id="2" name="Picture 2" descr="Search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archP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2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Выберите один из критериев поиска: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IP-адресу (“IP адрес”)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почтовому адресу (“Почтовый адрес”)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или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типу 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борудования (“Оборудование”).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соответствующие данные в зависимости от выбранного варианта поиска (например, IP-адрес, почтовый адрес, тип оборудования).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Search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Приложение отобразит список коммутаторов, соответствующих критериям поиска.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3.3.3 Просмотр подробной информации (рисунки 3,4,5)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Щелкните на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ссылку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“Details”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из результатов поиска, чтобы просмотреть его подробную информацию (рисунок 3).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6985" b="5080"/>
            <wp:docPr id="3" name="Picture 3" descr="Search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archResul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Приложение отобразит исчерпывающую информацию о выбранном коммутаторе, такую как IP-адрес, тип оборудования, производитель и т.д.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информацию о портах (рисунок 4), где возможно редактировать задействованный порт, добавить описание для нового порта, например, номер порта, описание, статус (рисунок 5).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3611880" cy="5219700"/>
            <wp:effectExtent l="0" t="0" r="0" b="7620"/>
            <wp:docPr id="13" name="Picture 13" descr="Switch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witchDetail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4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2263140" cy="2796540"/>
            <wp:effectExtent l="0" t="0" r="22860" b="22860"/>
            <wp:docPr id="5" name="Picture 5" descr="CreateOrUpdat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reateOrUpdatePo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220" w:firstLineChars="11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3.3.4 Редактирование коммутатора (рисунок 6)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Просмотрите подробную информацию о коммутаторе.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изменения сведений о коммутаторе 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Update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4168140" cy="5219700"/>
            <wp:effectExtent l="0" t="0" r="7620" b="7620"/>
            <wp:docPr id="4" name="Picture 4" descr="Update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pdateSwitc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60" w:firstLineChars="9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yellow"/>
          <w:lang w:val="ru-RU"/>
        </w:rPr>
        <w:t>Адрес вводится через запятую в формате: Город, улица, дом, если такого адреса не существует в базе данных он добавится автоматически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yellow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yellow"/>
          <w:lang w:val="ru-RU"/>
        </w:rPr>
        <w:t>Оборудование вводится через запятую в формате: Производитель, модель. если такого оборудования не существует в базе данных он добавится автоматически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yellow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yellow"/>
          <w:lang w:val="ru-RU"/>
        </w:rPr>
        <w:t>При добавлении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yellow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yellow"/>
          <w:lang w:val="ru-RU"/>
        </w:rPr>
        <w:t xml:space="preserve">изменении шлюза, если вышестоящего коммутатора с таким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yellow"/>
          <w:lang w:val="en-US"/>
        </w:rPr>
        <w:t xml:space="preserve">IP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yellow"/>
          <w:lang w:val="ru-RU"/>
        </w:rPr>
        <w:t>адресом не существует в базе данных, будет ошибка (остальные данные добавятся) необходимо создать новый вышестоящий коммутатор через форму  "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yellow"/>
          <w:lang w:val="en-US"/>
        </w:rPr>
        <w:t>Create Switch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yellow"/>
          <w:lang w:val="ru-RU"/>
        </w:rPr>
        <w:t>"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обновить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3.3.5 Добавление нового коммутатора (рисунок 7)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Create Switch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 (рисунок 7).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6985" b="5080"/>
            <wp:docPr id="7" name="Picture 7" descr="Add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ddSwitc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7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Заполните необходимые данные в форме добавления нового коммутатора.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При попытке добавить коммутатор с уже существующим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адресом в базе данных возникнет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сохранить  новый коммутатор.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3.3.6 Добавление нового почтового адреса (рисунок 8)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Create Address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6985" b="5080"/>
            <wp:docPr id="8" name="Picture 8" descr="AddPostal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ddPostalAddres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8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в форму данные о почтовом адресе (город, улица, здание).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 попытке добавить уже существующий адрес в базе данных,  возникнет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сохранить новый почтовый адрес.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3.3.7 Добавление нового оборудования (рисунок 9)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6119495" cy="3250565"/>
            <wp:effectExtent l="0" t="0" r="6985" b="10795"/>
            <wp:docPr id="9" name="Picture 9" descr="AddEqu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ddEquipmen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9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Create Equipment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 (рисунок 9).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данные о новом типе оборудования.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сохранить новое оборудование.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 попытке добавить уже существующее оборудование в базе данных,  возникнет ошибка.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3.3.8 Работа с пользователями (рисунок 10)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Users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 (рисунок 10).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логин 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email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955" cy="3446780"/>
            <wp:effectExtent l="0" t="0" r="9525" b="12700"/>
            <wp:docPr id="11" name="Picture 11" descr="User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serP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10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создания нового пользователя нажмите кнопку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“Add new user”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удаления пользователя нажмите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“Delete”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обновления пользователя нажмите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“Update”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(рисунок 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4168140" cy="5181600"/>
            <wp:effectExtent l="0" t="0" r="7620" b="0"/>
            <wp:docPr id="12" name="Picture 12" descr="Update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pdateUs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11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обновить информацию о пользователе (рисунок 11).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3.3.9 Информация о текущем пользователе (рисунок 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955" cy="3446780"/>
            <wp:effectExtent l="0" t="0" r="9525" b="12700"/>
            <wp:docPr id="10" name="Picture 10" descr="User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serInf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3.4 Практическая значимость работы: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Система управления сетевой инфраструктурой, построенная с использованием C# Rest API, Entity Framework Core и C# WPF, имеет практическое значение для управления и организации сложных сетевых инфраструктур, предоставляя следующие  возможности для пользователя: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Эффективный доступ к данным. C# Rest API с Entity Framework Core обеспечивает беспрепятственный и эффективный доступ к данным, позволяя пользователям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получать и изменять информацию о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Опыт работы с настольными приложениями. C# WPF предоставляет богатый пользовательский интерфейс с интерактивными элементами, обеспечивая привычный и эффективный опыт для пользователей настольных систем.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Обновления в реальном времени. Приложение взаимодействует с сервером в режиме реального времени, что позволяет пользователям получать самую свежую информацию о сети.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Масштабируемость. Модульная и хорошо структурированная архитектура обеспечивает легкую масштабируемость, что позволяет использовать ее в растущих сетевых инфраструктурах.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Безопасность данных. Механизмы аутентификации и авторизации пользователей обеспечивают доступ и модификацию критически важной сетевой информации только авторизованным сотрудникам.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Оптимизированное управление. Удобный интерфейс и интуитивно понятные действия упрощают задачи управления сетевой инфраструктурой, повышая производительность и эффективность.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целом система управления сетевой инфраструктурой, разработанная на базе C# Rest API и C# WPF, представляет собой надежное и практичное решение для эффективного управления и обслуживания сложных сетевых инфраструктур, способствующее повышению производительности, безопасности и оптимизации работы сети.</w:t>
      </w: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EE95B9"/>
    <w:multiLevelType w:val="singleLevel"/>
    <w:tmpl w:val="F3EE95B9"/>
    <w:lvl w:ilvl="0" w:tentative="0">
      <w:start w:val="3"/>
      <w:numFmt w:val="decimal"/>
      <w:suff w:val="space"/>
      <w:lvlText w:val="%1."/>
      <w:lvlJc w:val="left"/>
      <w:rPr>
        <w:rFonts w:hint="default"/>
        <w:color w:val="FF0000"/>
      </w:rPr>
    </w:lvl>
  </w:abstractNum>
  <w:abstractNum w:abstractNumId="1">
    <w:nsid w:val="F3FD1714"/>
    <w:multiLevelType w:val="singleLevel"/>
    <w:tmpl w:val="F3FD17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B59E2"/>
    <w:rsid w:val="00BF7083"/>
    <w:rsid w:val="07D0481B"/>
    <w:rsid w:val="2A626B5C"/>
    <w:rsid w:val="360746A3"/>
    <w:rsid w:val="3C2B7407"/>
    <w:rsid w:val="3DB35B35"/>
    <w:rsid w:val="4F7F2796"/>
    <w:rsid w:val="571B59E2"/>
    <w:rsid w:val="63FE24C8"/>
    <w:rsid w:val="6DFFFAAF"/>
    <w:rsid w:val="8FDF4A72"/>
    <w:rsid w:val="BEFC4BD9"/>
    <w:rsid w:val="CFFE98AE"/>
    <w:rsid w:val="EDE3DDFB"/>
    <w:rsid w:val="EFDF9A56"/>
    <w:rsid w:val="FF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2023-08-03T19:58:00Z</dcterms:created>
  <dc:creator>Daniel Volkov</dc:creator>
  <cp:lastModifiedBy>Daniel Volkov</cp:lastModifiedBy>
  <dcterms:modified xsi:type="dcterms:W3CDTF">2023-08-09T19:35:57Z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A84D2103F4E5AED932FDCC648112DC0B</vt:lpwstr>
  </property>
</Properties>
</file>