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34" w:rsidRDefault="00DA0940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C1B9F">
        <w:rPr>
          <w:rFonts w:ascii="微软雅黑" w:eastAsia="微软雅黑" w:hAnsi="微软雅黑"/>
          <w:sz w:val="24"/>
          <w:szCs w:val="24"/>
        </w:rPr>
        <w:t>在</w:t>
      </w:r>
      <w:r w:rsidRPr="006C1B9F">
        <w:rPr>
          <w:rFonts w:ascii="微软雅黑" w:eastAsia="微软雅黑" w:hAnsi="微软雅黑" w:hint="eastAsia"/>
          <w:sz w:val="24"/>
          <w:szCs w:val="24"/>
        </w:rPr>
        <w:t>H5制作中，由于布局原因，经常用到position</w:t>
      </w:r>
      <w:r w:rsidRPr="006C1B9F">
        <w:rPr>
          <w:rFonts w:ascii="微软雅黑" w:eastAsia="微软雅黑" w:hAnsi="微软雅黑"/>
          <w:sz w:val="24"/>
          <w:szCs w:val="24"/>
        </w:rPr>
        <w:t>: absolute</w:t>
      </w:r>
      <w:r w:rsidR="00BD6D00">
        <w:rPr>
          <w:rFonts w:ascii="微软雅黑" w:eastAsia="微软雅黑" w:hAnsi="微软雅黑" w:hint="eastAsia"/>
          <w:sz w:val="24"/>
          <w:szCs w:val="24"/>
        </w:rPr>
        <w:t>绝对定位</w:t>
      </w:r>
      <w:r w:rsidRPr="006C1B9F">
        <w:rPr>
          <w:rFonts w:ascii="微软雅黑" w:eastAsia="微软雅黑" w:hAnsi="微软雅黑"/>
          <w:sz w:val="24"/>
          <w:szCs w:val="24"/>
        </w:rPr>
        <w:t>;</w:t>
      </w:r>
      <w:r w:rsidR="00317986">
        <w:rPr>
          <w:rFonts w:ascii="微软雅黑" w:eastAsia="微软雅黑" w:hAnsi="微软雅黑"/>
          <w:sz w:val="24"/>
          <w:szCs w:val="24"/>
        </w:rPr>
        <w:t>那定位都有哪些呢</w:t>
      </w:r>
      <w:r w:rsidR="00317986">
        <w:rPr>
          <w:rFonts w:ascii="微软雅黑" w:eastAsia="微软雅黑" w:hAnsi="微软雅黑" w:hint="eastAsia"/>
          <w:sz w:val="24"/>
          <w:szCs w:val="24"/>
        </w:rPr>
        <w:t>？H5中用到</w:t>
      </w:r>
      <w:r w:rsidR="00317986" w:rsidRPr="006C1B9F">
        <w:rPr>
          <w:rFonts w:ascii="微软雅黑" w:eastAsia="微软雅黑" w:hAnsi="微软雅黑" w:hint="eastAsia"/>
          <w:sz w:val="24"/>
          <w:szCs w:val="24"/>
        </w:rPr>
        <w:t>position</w:t>
      </w:r>
      <w:r w:rsidR="00317986" w:rsidRPr="006C1B9F">
        <w:rPr>
          <w:rFonts w:ascii="微软雅黑" w:eastAsia="微软雅黑" w:hAnsi="微软雅黑"/>
          <w:sz w:val="24"/>
          <w:szCs w:val="24"/>
        </w:rPr>
        <w:t>: absolute</w:t>
      </w:r>
      <w:r w:rsidR="00317986">
        <w:rPr>
          <w:rFonts w:ascii="微软雅黑" w:eastAsia="微软雅黑" w:hAnsi="微软雅黑"/>
          <w:sz w:val="24"/>
          <w:szCs w:val="24"/>
        </w:rPr>
        <w:t>的原因</w:t>
      </w:r>
      <w:r w:rsidR="00B9491E">
        <w:rPr>
          <w:rFonts w:ascii="微软雅黑" w:eastAsia="微软雅黑" w:hAnsi="微软雅黑" w:hint="eastAsia"/>
          <w:sz w:val="24"/>
          <w:szCs w:val="24"/>
        </w:rPr>
        <w:t>及用法</w:t>
      </w:r>
      <w:r w:rsidR="00317986">
        <w:rPr>
          <w:rFonts w:ascii="微软雅黑" w:eastAsia="微软雅黑" w:hAnsi="微软雅黑"/>
          <w:sz w:val="24"/>
          <w:szCs w:val="24"/>
        </w:rPr>
        <w:t>又</w:t>
      </w:r>
      <w:r w:rsidR="00B9491E">
        <w:rPr>
          <w:rFonts w:ascii="微软雅黑" w:eastAsia="微软雅黑" w:hAnsi="微软雅黑" w:hint="eastAsia"/>
          <w:sz w:val="24"/>
          <w:szCs w:val="24"/>
        </w:rPr>
        <w:t>是什么呢</w:t>
      </w:r>
      <w:r w:rsidR="00317986">
        <w:rPr>
          <w:rFonts w:ascii="微软雅黑" w:eastAsia="微软雅黑" w:hAnsi="微软雅黑" w:hint="eastAsia"/>
          <w:sz w:val="24"/>
          <w:szCs w:val="24"/>
        </w:rPr>
        <w:t>？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8E7134" w:rsidTr="008E7134">
        <w:tc>
          <w:tcPr>
            <w:tcW w:w="4148" w:type="dxa"/>
          </w:tcPr>
          <w:p w:rsidR="008E7134" w:rsidRDefault="00E95D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position参数</w:t>
            </w:r>
          </w:p>
        </w:tc>
        <w:tc>
          <w:tcPr>
            <w:tcW w:w="4148" w:type="dxa"/>
          </w:tcPr>
          <w:p w:rsidR="008E7134" w:rsidRDefault="00E95D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相应描述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static</w:t>
            </w:r>
          </w:p>
        </w:tc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默认值。没有定位，元素出现在正常的</w:t>
            </w:r>
            <w:r w:rsidR="00D03661">
              <w:rPr>
                <w:rFonts w:ascii="Verdana" w:hAnsi="Verdana" w:hint="eastAsia"/>
              </w:rPr>
              <w:t>文档</w:t>
            </w:r>
            <w:r>
              <w:rPr>
                <w:rFonts w:ascii="Verdana" w:hAnsi="Verdana"/>
              </w:rPr>
              <w:t>流中（忽略</w:t>
            </w:r>
            <w:r>
              <w:rPr>
                <w:rFonts w:ascii="Verdana" w:hAnsi="Verdana"/>
              </w:rPr>
              <w:t xml:space="preserve"> top, bottom, left, right </w:t>
            </w:r>
            <w:r>
              <w:rPr>
                <w:rFonts w:ascii="Verdana" w:hAnsi="Verdana"/>
              </w:rPr>
              <w:t>或者</w:t>
            </w:r>
            <w:r>
              <w:rPr>
                <w:rFonts w:ascii="Verdana" w:hAnsi="Verdana"/>
              </w:rPr>
              <w:t xml:space="preserve"> z-index </w:t>
            </w:r>
            <w:r>
              <w:rPr>
                <w:rFonts w:ascii="Verdana" w:hAnsi="Verdana"/>
              </w:rPr>
              <w:t>声明）。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relative</w:t>
            </w:r>
          </w:p>
        </w:tc>
        <w:tc>
          <w:tcPr>
            <w:tcW w:w="4148" w:type="dxa"/>
          </w:tcPr>
          <w:p w:rsidR="008E7134" w:rsidRDefault="008E7134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生成相对定位的元素，相对于其正常位置进行定位。</w:t>
            </w:r>
          </w:p>
          <w:p w:rsidR="008E7134" w:rsidRDefault="00E20514" w:rsidP="00E205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ahoma" w:hAnsi="Tahoma" w:cs="Tahoma"/>
                <w:color w:val="333333"/>
                <w:shd w:val="clear" w:color="auto" w:fill="FFFFFF"/>
              </w:rPr>
              <w:t>对象不可层叠，但将依据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left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right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top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bottom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等属性在正常文档流中偏移位置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absolute</w:t>
            </w:r>
          </w:p>
        </w:tc>
        <w:tc>
          <w:tcPr>
            <w:tcW w:w="4148" w:type="dxa"/>
          </w:tcPr>
          <w:p w:rsidR="008E7134" w:rsidRPr="008F7B75" w:rsidRDefault="008E7134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 w:rsidRPr="008F7B75">
              <w:rPr>
                <w:rFonts w:ascii="Verdana" w:hAnsi="Verdana"/>
              </w:rPr>
              <w:t>生成绝对定位的元素，相对于</w:t>
            </w:r>
            <w:r w:rsidRPr="008F7B75">
              <w:rPr>
                <w:rFonts w:ascii="Verdana" w:hAnsi="Verdana"/>
              </w:rPr>
              <w:t xml:space="preserve"> static </w:t>
            </w:r>
            <w:r w:rsidRPr="008F7B75">
              <w:rPr>
                <w:rFonts w:ascii="Verdana" w:hAnsi="Verdana"/>
              </w:rPr>
              <w:t>定位以外的第一个父元素进行定位。</w:t>
            </w:r>
          </w:p>
          <w:p w:rsidR="008E7134" w:rsidRPr="008F7B75" w:rsidRDefault="00883CBB" w:rsidP="008E7134">
            <w:pPr>
              <w:rPr>
                <w:rFonts w:asciiTheme="minorEastAsia" w:hAnsiTheme="minorEastAsia"/>
                <w:sz w:val="24"/>
                <w:szCs w:val="24"/>
              </w:rPr>
            </w:pPr>
            <w:r w:rsidRPr="008F7B75">
              <w:rPr>
                <w:rFonts w:asciiTheme="minorEastAsia" w:hAnsiTheme="minorEastAsia" w:cs="Tahoma"/>
                <w:sz w:val="24"/>
                <w:szCs w:val="24"/>
                <w:shd w:val="clear" w:color="auto" w:fill="FFFFFF"/>
              </w:rPr>
              <w:t>将对象从文档流中拖出，使用left，right，top，bottom等属性进行绝对定位。而其层叠通过css z-index属性定义。此时对象不具有边距，但仍有补白和边框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fixed</w:t>
            </w:r>
          </w:p>
        </w:tc>
        <w:tc>
          <w:tcPr>
            <w:tcW w:w="4148" w:type="dxa"/>
          </w:tcPr>
          <w:p w:rsidR="008E7134" w:rsidRDefault="005854E1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生成固定</w:t>
            </w:r>
            <w:r w:rsidR="008E7134">
              <w:rPr>
                <w:rFonts w:ascii="Verdana" w:hAnsi="Verdana"/>
              </w:rPr>
              <w:t>定位的元素，相对于浏览器窗口进行定位。</w:t>
            </w:r>
          </w:p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元素的位置通过</w:t>
            </w:r>
            <w:r>
              <w:rPr>
                <w:rFonts w:ascii="Verdana" w:hAnsi="Verdana"/>
              </w:rPr>
              <w:t xml:space="preserve"> "left", "top", "right" </w:t>
            </w:r>
            <w:r>
              <w:rPr>
                <w:rFonts w:ascii="Verdana" w:hAnsi="Verdana"/>
              </w:rPr>
              <w:t>以及</w:t>
            </w:r>
            <w:r>
              <w:rPr>
                <w:rFonts w:ascii="Verdana" w:hAnsi="Verdana"/>
              </w:rPr>
              <w:t xml:space="preserve"> "bottom" </w:t>
            </w:r>
            <w:r>
              <w:rPr>
                <w:rFonts w:ascii="Verdana" w:hAnsi="Verdana"/>
              </w:rPr>
              <w:t>属性进行规定。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inherit</w:t>
            </w:r>
          </w:p>
        </w:tc>
        <w:tc>
          <w:tcPr>
            <w:tcW w:w="4148" w:type="dxa"/>
          </w:tcPr>
          <w:p w:rsidR="008E7134" w:rsidRDefault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规定应该从父元素继承</w:t>
            </w:r>
            <w:r>
              <w:rPr>
                <w:rFonts w:ascii="Verdana" w:hAnsi="Verdana"/>
              </w:rPr>
              <w:t xml:space="preserve"> position </w:t>
            </w:r>
            <w:r>
              <w:rPr>
                <w:rFonts w:ascii="Verdana" w:hAnsi="Verdana"/>
              </w:rPr>
              <w:t>属性的值。</w:t>
            </w:r>
          </w:p>
        </w:tc>
      </w:tr>
    </w:tbl>
    <w:p w:rsidR="008E7134" w:rsidRDefault="008E7134">
      <w:pPr>
        <w:rPr>
          <w:rFonts w:ascii="微软雅黑" w:eastAsia="微软雅黑" w:hAnsi="微软雅黑"/>
          <w:sz w:val="24"/>
          <w:szCs w:val="24"/>
        </w:rPr>
      </w:pPr>
    </w:p>
    <w:p w:rsidR="00A85751" w:rsidRDefault="00A857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H5常使用</w:t>
      </w:r>
      <w:r>
        <w:rPr>
          <w:rFonts w:ascii="微软雅黑" w:eastAsia="微软雅黑" w:hAnsi="微软雅黑"/>
          <w:sz w:val="24"/>
          <w:szCs w:val="24"/>
        </w:rPr>
        <w:t>绝对定位</w:t>
      </w:r>
      <w:r>
        <w:rPr>
          <w:rFonts w:ascii="微软雅黑" w:eastAsia="微软雅黑" w:hAnsi="微软雅黑" w:hint="eastAsia"/>
          <w:sz w:val="24"/>
          <w:szCs w:val="24"/>
        </w:rPr>
        <w:t>的原由：</w:t>
      </w:r>
    </w:p>
    <w:p w:rsidR="001E3496" w:rsidRDefault="001444CC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因为</w:t>
      </w:r>
      <w:r>
        <w:rPr>
          <w:rFonts w:ascii="微软雅黑" w:eastAsia="微软雅黑" w:hAnsi="微软雅黑" w:hint="eastAsia"/>
          <w:sz w:val="24"/>
          <w:szCs w:val="24"/>
        </w:rPr>
        <w:t>H5中的很多元素是图片</w:t>
      </w:r>
      <w:r w:rsidR="006875E3">
        <w:rPr>
          <w:rFonts w:ascii="微软雅黑" w:eastAsia="微软雅黑" w:hAnsi="微软雅黑" w:hint="eastAsia"/>
          <w:sz w:val="24"/>
          <w:szCs w:val="24"/>
        </w:rPr>
        <w:t>，可能会有叠加、重合、动画等效果，</w:t>
      </w:r>
      <w:r>
        <w:rPr>
          <w:rFonts w:ascii="微软雅黑" w:eastAsia="微软雅黑" w:hAnsi="微软雅黑" w:hint="eastAsia"/>
          <w:sz w:val="24"/>
          <w:szCs w:val="24"/>
        </w:rPr>
        <w:t>且常采用不规律的布局</w:t>
      </w:r>
      <w:r w:rsidR="006875E3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采用这种布局时，</w:t>
      </w:r>
      <w:r w:rsidR="006875E3">
        <w:rPr>
          <w:rFonts w:ascii="微软雅黑" w:eastAsia="微软雅黑" w:hAnsi="微软雅黑" w:hint="eastAsia"/>
          <w:sz w:val="24"/>
          <w:szCs w:val="24"/>
        </w:rPr>
        <w:t>元素需要脱离标准文档流</w:t>
      </w:r>
      <w:r w:rsidR="00DD2877">
        <w:rPr>
          <w:rFonts w:ascii="微软雅黑" w:eastAsia="微软雅黑" w:hAnsi="微软雅黑" w:hint="eastAsia"/>
          <w:sz w:val="24"/>
          <w:szCs w:val="24"/>
        </w:rPr>
        <w:t>，如果不对其定位做相应</w:t>
      </w:r>
      <w:r w:rsidR="00E84A54">
        <w:rPr>
          <w:rFonts w:ascii="微软雅黑" w:eastAsia="微软雅黑" w:hAnsi="微软雅黑" w:hint="eastAsia"/>
          <w:sz w:val="24"/>
          <w:szCs w:val="24"/>
        </w:rPr>
        <w:t>处理</w:t>
      </w:r>
      <w:r w:rsidR="00DD2877">
        <w:rPr>
          <w:rFonts w:ascii="微软雅黑" w:eastAsia="微软雅黑" w:hAnsi="微软雅黑" w:hint="eastAsia"/>
          <w:sz w:val="24"/>
          <w:szCs w:val="24"/>
        </w:rPr>
        <w:t>，</w:t>
      </w:r>
      <w:r w:rsidR="0049771F">
        <w:rPr>
          <w:rFonts w:ascii="微软雅黑" w:eastAsia="微软雅黑" w:hAnsi="微软雅黑" w:hint="eastAsia"/>
          <w:sz w:val="24"/>
          <w:szCs w:val="24"/>
        </w:rPr>
        <w:t>按照标准文档流模式，从上到下、从左到右布局，就会产生很多不便。</w:t>
      </w:r>
      <w:r w:rsidR="00676487">
        <w:rPr>
          <w:rFonts w:ascii="微软雅黑" w:eastAsia="微软雅黑" w:hAnsi="微软雅黑"/>
          <w:sz w:val="24"/>
          <w:szCs w:val="24"/>
        </w:rPr>
        <w:t>而这是我们采用</w:t>
      </w:r>
      <w:r w:rsidR="008F1D12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position:absolute</w:t>
      </w:r>
      <w:r w:rsidR="00676487">
        <w:rPr>
          <w:rFonts w:ascii="微软雅黑" w:eastAsia="微软雅黑" w:hAnsi="微软雅黑"/>
          <w:sz w:val="24"/>
          <w:szCs w:val="24"/>
        </w:rPr>
        <w:t>绝对定位就可轻松搞定这些问题</w:t>
      </w:r>
      <w:r w:rsidR="00676487">
        <w:rPr>
          <w:rFonts w:ascii="微软雅黑" w:eastAsia="微软雅黑" w:hAnsi="微软雅黑" w:hint="eastAsia"/>
          <w:sz w:val="24"/>
          <w:szCs w:val="24"/>
        </w:rPr>
        <w:t>。</w:t>
      </w:r>
    </w:p>
    <w:p w:rsidR="001C0062" w:rsidRDefault="001C0062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C0062" w:rsidRDefault="001C0062" w:rsidP="001C00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使用</w:t>
      </w:r>
      <w:r>
        <w:rPr>
          <w:rFonts w:ascii="微软雅黑" w:eastAsia="微软雅黑" w:hAnsi="微软雅黑"/>
          <w:sz w:val="24"/>
          <w:szCs w:val="24"/>
        </w:rPr>
        <w:t>绝对定位</w:t>
      </w:r>
      <w:r>
        <w:rPr>
          <w:rFonts w:ascii="微软雅黑" w:eastAsia="微软雅黑" w:hAnsi="微软雅黑" w:hint="eastAsia"/>
          <w:sz w:val="24"/>
          <w:szCs w:val="24"/>
        </w:rPr>
        <w:t>的方法：</w:t>
      </w:r>
    </w:p>
    <w:p w:rsidR="005C6BD6" w:rsidRDefault="008E06D7" w:rsidP="002012C7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一般来说元素的绝对定位的是相对于它所在的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父级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盒子而言的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E3496" w:rsidRPr="005A57FD">
        <w:rPr>
          <w:rFonts w:ascii="微软雅黑" w:eastAsia="微软雅黑" w:hAnsi="微软雅黑" w:hint="eastAsia"/>
          <w:sz w:val="24"/>
          <w:szCs w:val="24"/>
        </w:rPr>
        <w:t>通常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="001E3496" w:rsidRPr="005A57FD">
        <w:rPr>
          <w:rFonts w:ascii="微软雅黑" w:eastAsia="微软雅黑" w:hAnsi="微软雅黑" w:hint="eastAsia"/>
          <w:sz w:val="24"/>
          <w:szCs w:val="24"/>
        </w:rPr>
        <w:t>将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父级盒子定义为position:relative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相对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定位</w:t>
      </w:r>
      <w:r w:rsidR="001E3496" w:rsidRPr="005A57FD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子级</w:t>
      </w:r>
      <w:r w:rsidR="00237A77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定义position:absolute绝对定位，并且子级里的元素使用left或right和top或bottom进行定位</w:t>
      </w:r>
      <w:r w:rsidR="007F230A" w:rsidRPr="005A57FD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</w:t>
      </w:r>
      <w:r w:rsidR="007F230A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还可使用</w:t>
      </w:r>
      <w:r w:rsidR="00A67AD8" w:rsidRPr="005A57F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z</w:t>
      </w:r>
      <w:r w:rsidR="007F230A" w:rsidRPr="005A57FD">
        <w:rPr>
          <w:rFonts w:ascii="微软雅黑" w:eastAsia="微软雅黑" w:hAnsi="微软雅黑"/>
          <w:sz w:val="24"/>
          <w:szCs w:val="24"/>
          <w:shd w:val="clear" w:color="auto" w:fill="FFFFFF"/>
        </w:rPr>
        <w:t>-index进行分层叠加</w:t>
      </w:r>
      <w:r w:rsidR="007F230A" w:rsidRPr="005A57F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374A31" w:rsidRDefault="00FA2FFE" w:rsidP="00374A3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68.5pt;margin-top:0;width:63pt;height:32.25pt;z-index:251704320" o:regroupid="4" filled="f" stroked="f">
            <v:textbox style="mso-next-textbox:#_x0000_s1038">
              <w:txbxContent>
                <w:p w:rsidR="003029DF" w:rsidRPr="0012194F" w:rsidRDefault="003029DF">
                  <w:pPr>
                    <w:rPr>
                      <w:rFonts w:ascii="微软雅黑" w:eastAsia="微软雅黑" w:hAnsi="微软雅黑" w:hint="eastAsia"/>
                      <w:color w:val="C45911" w:themeColor="accent2" w:themeShade="BF"/>
                      <w:sz w:val="24"/>
                      <w:szCs w:val="24"/>
                    </w:rPr>
                  </w:pPr>
                  <w:r w:rsidRPr="0012194F">
                    <w:rPr>
                      <w:rFonts w:ascii="微软雅黑" w:eastAsia="微软雅黑" w:hAnsi="微软雅黑" w:hint="eastAsia"/>
                      <w:color w:val="C45911" w:themeColor="accent2" w:themeShade="BF"/>
                      <w:sz w:val="24"/>
                      <w:szCs w:val="24"/>
                    </w:rPr>
                    <w:t>body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62pt;margin-top:18.75pt;width:109.5pt;height:4.5pt;flip:y;z-index:251703296" o:connectortype="straight" o:regroupid="4">
            <v:stroke endarrow="block"/>
          </v:shape>
        </w:pict>
      </w:r>
      <w:r w:rsidR="000A0FCA">
        <w:rPr>
          <w:rFonts w:ascii="微软雅黑" w:eastAsia="微软雅黑" w:hAnsi="微软雅黑"/>
          <w:noProof/>
          <w:sz w:val="24"/>
          <w:szCs w:val="24"/>
        </w:rPr>
        <w:pict>
          <v:rect id="_x0000_s1055" style="position:absolute;left:0;text-align:left;margin-left:-2.25pt;margin-top:7.5pt;width:210.75pt;height:219pt;z-index:251699199" o:regroupid="5" fillcolor="#f7caac [1301]"/>
        </w:pict>
      </w:r>
    </w:p>
    <w:p w:rsidR="00374A31" w:rsidRDefault="000A0FCA" w:rsidP="00374A3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1053" style="position:absolute;left:0;text-align:left;margin-left:13.5pt;margin-top:4.8pt;width:172.5pt;height:174.75pt;z-index:251715584" o:regroupid="5" fillcolor="#c5e0b3 [1305]"/>
        </w:pict>
      </w:r>
    </w:p>
    <w:p w:rsidR="00374A31" w:rsidRDefault="000A0FCA" w:rsidP="00374A3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31" type="#_x0000_t202" style="position:absolute;left:0;text-align:left;margin-left:264pt;margin-top:11.05pt;width:165pt;height:69.75pt;z-index:251700224" o:regroupid="4" filled="f" stroked="f">
            <v:textbox style="mso-next-textbox:#_x0000_s1031">
              <w:txbxContent>
                <w:p w:rsidR="00374A31" w:rsidRPr="0012194F" w:rsidRDefault="00967C14" w:rsidP="00374A31">
                  <w:pPr>
                    <w:jc w:val="left"/>
                    <w:rPr>
                      <w:rFonts w:ascii="微软雅黑" w:eastAsia="微软雅黑" w:hAnsi="微软雅黑"/>
                      <w:color w:val="538135" w:themeColor="accent6" w:themeShade="BF"/>
                      <w:sz w:val="24"/>
                      <w:szCs w:val="24"/>
                    </w:rPr>
                  </w:pPr>
                  <w:r w:rsidRPr="0012194F">
                    <w:rPr>
                      <w:rFonts w:ascii="微软雅黑" w:eastAsia="微软雅黑" w:hAnsi="微软雅黑" w:cs="Tahom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父级</w:t>
                  </w:r>
                  <w:r w:rsidR="001707FD" w:rsidRPr="0012194F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div1</w:t>
                  </w:r>
                </w:p>
              </w:txbxContent>
            </v:textbox>
          </v:shape>
        </w:pict>
      </w:r>
    </w:p>
    <w:p w:rsidR="00374A31" w:rsidRDefault="000A0FCA" w:rsidP="00374A3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29" type="#_x0000_t32" style="position:absolute;left:0;text-align:left;margin-left:149.25pt;margin-top:.2pt;width:117pt;height:14.95pt;flip:y;z-index:251718656" o:connectortype="straight" o:regroupid="4">
            <v:stroke endarrow="block"/>
          </v:shape>
        </w:pict>
      </w:r>
    </w:p>
    <w:p w:rsidR="00374A31" w:rsidRDefault="00374A31" w:rsidP="00374A3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655973" w:rsidRDefault="0012194F" w:rsidP="00136F71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32" type="#_x0000_t202" style="position:absolute;left:0;text-align:left;margin-left:273pt;margin-top:9pt;width:165pt;height:69.75pt;z-index:251701248" o:regroupid="4" filled="f" stroked="f">
            <v:textbox style="mso-next-textbox:#_x0000_s1032">
              <w:txbxContent>
                <w:p w:rsidR="00374A31" w:rsidRPr="0012194F" w:rsidRDefault="00967C14" w:rsidP="0030041A">
                  <w:pPr>
                    <w:spacing w:line="240" w:lineRule="atLeast"/>
                    <w:jc w:val="left"/>
                    <w:rPr>
                      <w:rFonts w:ascii="微软雅黑" w:eastAsia="微软雅黑" w:hAnsi="微软雅黑"/>
                      <w:color w:val="2E74B5" w:themeColor="accent1" w:themeShade="BF"/>
                      <w:sz w:val="24"/>
                      <w:szCs w:val="24"/>
                    </w:rPr>
                  </w:pPr>
                  <w:r w:rsidRPr="0012194F">
                    <w:rPr>
                      <w:rFonts w:ascii="微软雅黑" w:eastAsia="微软雅黑" w:hAnsi="微软雅黑" w:hint="eastAsia"/>
                      <w:color w:val="2E74B5" w:themeColor="accent1" w:themeShade="BF"/>
                      <w:sz w:val="24"/>
                      <w:szCs w:val="24"/>
                    </w:rPr>
                    <w:t>子级</w:t>
                  </w:r>
                  <w:r w:rsidR="001707FD" w:rsidRPr="0012194F">
                    <w:rPr>
                      <w:rFonts w:ascii="微软雅黑" w:eastAsia="微软雅黑" w:hAnsi="微软雅黑" w:hint="eastAsia"/>
                      <w:color w:val="2E74B5" w:themeColor="accent1" w:themeShade="BF"/>
                      <w:sz w:val="24"/>
                      <w:szCs w:val="24"/>
                    </w:rPr>
                    <w:t>div2</w:t>
                  </w:r>
                </w:p>
              </w:txbxContent>
            </v:textbox>
          </v:shape>
        </w:pict>
      </w:r>
      <w:r w:rsidR="002C53BE">
        <w:rPr>
          <w:rFonts w:ascii="微软雅黑" w:eastAsia="微软雅黑" w:hAnsi="微软雅黑"/>
          <w:noProof/>
          <w:sz w:val="24"/>
          <w:szCs w:val="24"/>
        </w:rPr>
        <w:pict>
          <v:shape id="_x0000_s1030" type="#_x0000_t32" style="position:absolute;left:0;text-align:left;margin-left:99.75pt;margin-top:18pt;width:177.75pt;height:11.25pt;z-index:251719680" o:connectortype="straight" o:regroupid="4">
            <v:stroke endarrow="block"/>
          </v:shape>
        </w:pict>
      </w:r>
      <w:r w:rsidR="000A0FCA">
        <w:rPr>
          <w:rFonts w:ascii="微软雅黑" w:eastAsia="微软雅黑" w:hAnsi="微软雅黑"/>
          <w:noProof/>
          <w:sz w:val="24"/>
          <w:szCs w:val="24"/>
        </w:rPr>
        <w:pict>
          <v:rect id="_x0000_s1054" style="position:absolute;left:0;text-align:left;margin-left:29.25pt;margin-top:0;width:82.5pt;height:37.5pt;z-index:251716608" o:regroupid="5" fillcolor="#b4c6e7 [1304]"/>
        </w:pict>
      </w:r>
    </w:p>
    <w:p w:rsidR="00655973" w:rsidRDefault="00655973" w:rsidP="00136F71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373C72" w:rsidRDefault="00373C72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2A58AF" w:rsidRDefault="005702E0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47" type="#_x0000_t202" style="position:absolute;left:0;text-align:left;margin-left:-10.5pt;margin-top:30.15pt;width:193.5pt;height:99pt;z-index:251721728" o:regroupid="6" filled="f" stroked="f">
            <v:textbox style="mso-next-textbox:#_x0000_s1047">
              <w:txbxContent>
                <w:p w:rsidR="00A36A57" w:rsidRPr="002657F1" w:rsidRDefault="001707FD" w:rsidP="005D523D">
                  <w:pPr>
                    <w:jc w:val="left"/>
                    <w:rPr>
                      <w:rFonts w:hint="eastAsia"/>
                      <w:color w:val="C45911" w:themeColor="accent2" w:themeShade="BF"/>
                    </w:rPr>
                  </w:pPr>
                  <w:r w:rsidRPr="002657F1">
                    <w:rPr>
                      <w:rFonts w:ascii="微软雅黑" w:eastAsia="微软雅黑" w:hAnsi="微软雅黑" w:cs="Tahom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父级</w:t>
                  </w:r>
                  <w:r w:rsidRPr="002657F1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div1</w:t>
                  </w:r>
                  <w:r w:rsidR="000A0FCA" w:rsidRPr="002657F1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无</w:t>
                  </w:r>
                  <w:r w:rsidR="008E50E8" w:rsidRPr="002657F1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相对</w:t>
                  </w:r>
                  <w:r w:rsidR="000A0FCA" w:rsidRPr="002657F1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定位</w:t>
                  </w:r>
                  <w:r>
                    <w:rPr>
                      <w:rFonts w:ascii="微软雅黑" w:eastAsia="微软雅黑" w:hAnsi="微软雅黑" w:cs="Tahoma" w:hint="eastAsia"/>
                      <w:sz w:val="24"/>
                      <w:szCs w:val="24"/>
                      <w:shd w:val="clear" w:color="auto" w:fill="FFFFFF"/>
                    </w:rPr>
                    <w:t>，</w:t>
                  </w:r>
                  <w:r w:rsidRPr="002657F1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子级div2</w:t>
                  </w:r>
                  <w:r w:rsidR="000A0FCA" w:rsidRPr="002657F1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设置</w:t>
                  </w:r>
                  <w:r w:rsidR="000A0FCA" w:rsidRPr="002657F1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>position:</w:t>
                  </w:r>
                  <w:r w:rsidR="000A0FCA" w:rsidRPr="002657F1">
                    <w:rPr>
                      <w:rFonts w:ascii="微软雅黑" w:eastAsia="微软雅黑" w:hAnsi="微软雅黑"/>
                      <w:color w:val="2F5496" w:themeColor="accent5" w:themeShade="BF"/>
                      <w:sz w:val="24"/>
                      <w:szCs w:val="24"/>
                    </w:rPr>
                    <w:t>absolute</w:t>
                  </w:r>
                  <w:r w:rsidR="000A0FCA" w:rsidRPr="002657F1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>;</w:t>
                  </w:r>
                  <w:r w:rsidR="000A0FCA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这时</w:t>
                  </w:r>
                  <w:r w:rsidR="002657F1" w:rsidRPr="002657F1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子级</w:t>
                  </w:r>
                  <w:r w:rsidR="000A0FCA" w:rsidRPr="002657F1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>div2</w:t>
                  </w:r>
                  <w:r>
                    <w:rPr>
                      <w:rFonts w:ascii="微软雅黑" w:eastAsia="微软雅黑" w:hAnsi="微软雅黑" w:cs="Tahoma" w:hint="eastAsia"/>
                      <w:sz w:val="24"/>
                      <w:szCs w:val="24"/>
                      <w:shd w:val="clear" w:color="auto" w:fill="FFFFFF"/>
                    </w:rPr>
                    <w:t>是以</w:t>
                  </w:r>
                  <w:r w:rsidRPr="002657F1">
                    <w:rPr>
                      <w:rFonts w:ascii="微软雅黑" w:eastAsia="微软雅黑" w:hAnsi="微软雅黑" w:cs="Tahoma" w:hint="eastAsia"/>
                      <w:color w:val="C45911" w:themeColor="accent2" w:themeShade="BF"/>
                      <w:sz w:val="24"/>
                      <w:szCs w:val="24"/>
                      <w:shd w:val="clear" w:color="auto" w:fill="FFFFFF"/>
                    </w:rPr>
                    <w:t>body的左上角为基准点</w:t>
                  </w:r>
                </w:p>
              </w:txbxContent>
            </v:textbox>
          </v:shape>
        </w:pict>
      </w:r>
      <w:r w:rsidR="00EE5F7C">
        <w:rPr>
          <w:rFonts w:ascii="微软雅黑" w:eastAsia="微软雅黑" w:hAnsi="微软雅黑"/>
          <w:noProof/>
          <w:sz w:val="24"/>
          <w:szCs w:val="24"/>
        </w:rPr>
        <w:pict>
          <v:oval id="_x0000_s1039" style="position:absolute;left:0;text-align:left;margin-left:229.5pt;margin-top:28.65pt;width:9pt;height:9pt;z-index:251731968" o:regroupid="7" fillcolor="#ed7d31 [3205]" strokecolor="#f2f2f2 [3041]" strokeweight="3pt">
            <v:shadow on="t" type="perspective" color="#823b0b [1605]" opacity=".5" offset="1pt" offset2="-1pt"/>
          </v:oval>
        </w:pict>
      </w:r>
    </w:p>
    <w:p w:rsidR="000A0FCA" w:rsidRDefault="00EE5F7C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shape id="_x0000_s1044" type="#_x0000_t32" style="position:absolute;left:0;text-align:left;margin-left:144.75pt;margin-top:1.95pt;width:88.5pt;height:33.75pt;flip:x;z-index:251722752" o:connectortype="straight" o:regroupid="6">
            <v:stroke endarrow="block"/>
          </v:shape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1026" style="position:absolute;left:0;text-align:left;margin-left:249pt;margin-top:30.45pt;width:172.5pt;height:174.75pt;z-index:251727872" o:regroupid="7" fillcolor="#c5e0b3 [1305]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oval id="_x0000_s1041" style="position:absolute;left:0;text-align:left;margin-left:245.25pt;margin-top:26.7pt;width:9pt;height:9pt;z-index:251730944" o:regroupid="7" fillcolor="#70ad47 [3209]" strokecolor="#f2f2f2 [3041]" strokeweight="3pt">
            <v:shadow on="t" type="perspective" color="#375623 [1609]" opacity=".5" offset="1pt" offset2="-1pt"/>
          </v:oval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1036" style="position:absolute;left:0;text-align:left;margin-left:233.25pt;margin-top:1.95pt;width:210.75pt;height:219pt;z-index:251698174" o:regroupid="7" fillcolor="#f7caac [1301]"/>
        </w:pict>
      </w:r>
    </w:p>
    <w:p w:rsidR="000A0FCA" w:rsidRDefault="00EE5F7C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shape id="_x0000_s1049" type="#_x0000_t32" style="position:absolute;left:0;text-align:left;margin-left:103.5pt;margin-top:3.75pt;width:141.75pt;height:132pt;flip:x;z-index:251724800" o:connectortype="straight" o:regroupid="6">
            <v:stroke endarrow="block"/>
          </v:shape>
        </w:pict>
      </w: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535958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shape id="_x0000_s1048" type="#_x0000_t202" style="position:absolute;left:0;text-align:left;margin-left:-11.25pt;margin-top:6.15pt;width:225pt;height:94.5pt;z-index:251723776" o:regroupid="6" filled="f" stroked="f">
            <v:textbox>
              <w:txbxContent>
                <w:p w:rsidR="001707FD" w:rsidRDefault="001707FD" w:rsidP="005D523D">
                  <w:pPr>
                    <w:jc w:val="left"/>
                    <w:rPr>
                      <w:rFonts w:hint="eastAsia"/>
                    </w:rPr>
                  </w:pPr>
                  <w:r w:rsidRPr="00E3658F">
                    <w:rPr>
                      <w:rFonts w:ascii="微软雅黑" w:eastAsia="微软雅黑" w:hAnsi="微软雅黑" w:cs="Tahom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父级</w:t>
                  </w:r>
                  <w:r w:rsidRPr="00E3658F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div1</w:t>
                  </w:r>
                  <w:r w:rsidR="000A0FCA" w:rsidRPr="00E3658F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设置</w:t>
                  </w:r>
                  <w:r w:rsidR="000A0FCA" w:rsidRPr="00E3658F">
                    <w:rPr>
                      <w:rFonts w:ascii="微软雅黑" w:eastAsia="微软雅黑" w:hAnsi="微软雅黑" w:hint="eastAsia"/>
                      <w:color w:val="538135" w:themeColor="accent6" w:themeShade="BF"/>
                      <w:sz w:val="24"/>
                      <w:szCs w:val="24"/>
                    </w:rPr>
                    <w:t>position:relative</w:t>
                  </w:r>
                  <w:r>
                    <w:rPr>
                      <w:rFonts w:ascii="微软雅黑" w:eastAsia="微软雅黑" w:hAnsi="微软雅黑" w:cs="Tahoma" w:hint="eastAsia"/>
                      <w:sz w:val="24"/>
                      <w:szCs w:val="24"/>
                      <w:shd w:val="clear" w:color="auto" w:fill="FFFFFF"/>
                    </w:rPr>
                    <w:t>，</w:t>
                  </w:r>
                  <w:r w:rsidRPr="00E3658F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子级div2</w:t>
                  </w:r>
                  <w:r w:rsidR="00535958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设置</w:t>
                  </w:r>
                  <w:r w:rsidR="000A0FCA" w:rsidRPr="00E3658F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 xml:space="preserve"> position:</w:t>
                  </w:r>
                  <w:r w:rsidR="000A0FCA" w:rsidRPr="00E3658F">
                    <w:rPr>
                      <w:rFonts w:ascii="微软雅黑" w:eastAsia="微软雅黑" w:hAnsi="微软雅黑"/>
                      <w:color w:val="2F5496" w:themeColor="accent5" w:themeShade="BF"/>
                      <w:sz w:val="24"/>
                      <w:szCs w:val="24"/>
                    </w:rPr>
                    <w:t>absolute</w:t>
                  </w:r>
                  <w:r w:rsidR="000A0FCA" w:rsidRPr="00E3658F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>;</w:t>
                  </w:r>
                  <w:r w:rsidR="000A0FCA" w:rsidRPr="000A0FCA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 xml:space="preserve"> </w:t>
                  </w:r>
                  <w:r w:rsidR="000A0FCA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这时</w:t>
                  </w:r>
                  <w:r w:rsidR="00E3658F" w:rsidRPr="00E3658F">
                    <w:rPr>
                      <w:rFonts w:ascii="微软雅黑" w:eastAsia="微软雅黑" w:hAnsi="微软雅黑" w:cs="Tahoma" w:hint="eastAsia"/>
                      <w:color w:val="2F5496" w:themeColor="accent5" w:themeShade="BF"/>
                      <w:sz w:val="24"/>
                      <w:szCs w:val="24"/>
                      <w:shd w:val="clear" w:color="auto" w:fill="FFFFFF"/>
                    </w:rPr>
                    <w:t>子级</w:t>
                  </w:r>
                  <w:r w:rsidR="000A0FCA" w:rsidRPr="00E3658F">
                    <w:rPr>
                      <w:rFonts w:ascii="微软雅黑" w:eastAsia="微软雅黑" w:hAnsi="微软雅黑" w:hint="eastAsia"/>
                      <w:color w:val="2F5496" w:themeColor="accent5" w:themeShade="BF"/>
                      <w:sz w:val="24"/>
                      <w:szCs w:val="24"/>
                    </w:rPr>
                    <w:t>div2</w:t>
                  </w:r>
                  <w:r>
                    <w:rPr>
                      <w:rFonts w:ascii="微软雅黑" w:eastAsia="微软雅黑" w:hAnsi="微软雅黑" w:cs="Tahoma" w:hint="eastAsia"/>
                      <w:sz w:val="24"/>
                      <w:szCs w:val="24"/>
                      <w:shd w:val="clear" w:color="auto" w:fill="FFFFFF"/>
                    </w:rPr>
                    <w:t>是以</w:t>
                  </w:r>
                  <w:r w:rsidRPr="002657F1">
                    <w:rPr>
                      <w:rFonts w:ascii="微软雅黑" w:eastAsia="微软雅黑" w:hAnsi="微软雅黑" w:cs="Tahom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父级</w:t>
                  </w:r>
                  <w:r w:rsidRPr="002657F1">
                    <w:rPr>
                      <w:rFonts w:ascii="微软雅黑" w:eastAsia="微软雅黑" w:hAnsi="微软雅黑" w:cs="Tahoma" w:hint="eastAsia"/>
                      <w:color w:val="538135" w:themeColor="accent6" w:themeShade="BF"/>
                      <w:sz w:val="24"/>
                      <w:szCs w:val="24"/>
                      <w:shd w:val="clear" w:color="auto" w:fill="FFFFFF"/>
                    </w:rPr>
                    <w:t>div1的左上角为基准点</w:t>
                  </w:r>
                </w:p>
              </w:txbxContent>
            </v:textbox>
          </v:shape>
        </w:pict>
      </w:r>
      <w:r w:rsidR="00EE5F7C">
        <w:rPr>
          <w:rFonts w:ascii="微软雅黑" w:eastAsia="微软雅黑" w:hAnsi="微软雅黑" w:hint="eastAsia"/>
          <w:noProof/>
          <w:sz w:val="24"/>
          <w:szCs w:val="24"/>
        </w:rPr>
        <w:pict>
          <v:rect id="_x0000_s1027" style="position:absolute;left:0;text-align:left;margin-left:264.75pt;margin-top:25.65pt;width:82.5pt;height:37.5pt;z-index:251728896" o:regroupid="7" fillcolor="#b4c6e7 [1304]"/>
        </w:pict>
      </w: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A0FCA" w:rsidRDefault="000A0FCA" w:rsidP="00655973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655973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定位小例子：</w:t>
      </w:r>
    </w:p>
    <w:p w:rsidR="00B406D5" w:rsidRDefault="00B406D5" w:rsidP="00655973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示例代码：</w:t>
      </w:r>
    </w:p>
    <w:p w:rsidR="00655973" w:rsidRDefault="00BF19E4" w:rsidP="005659D9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4310" cy="421569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D5" w:rsidRDefault="00B406D5" w:rsidP="00655973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示例图：</w:t>
      </w:r>
    </w:p>
    <w:p w:rsidR="00A35900" w:rsidRDefault="00FA4062" w:rsidP="006E0F9A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810000" cy="3143250"/>
            <wp:effectExtent l="19050" t="0" r="0" b="0"/>
            <wp:docPr id="14" name="图片 13" descr="pic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DA" w:rsidRDefault="00F875DA" w:rsidP="006E0F9A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FA4062" w:rsidRDefault="00FA4062" w:rsidP="006E0F9A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3810000" cy="3143250"/>
            <wp:effectExtent l="19050" t="0" r="0" b="0"/>
            <wp:docPr id="16" name="图片 15" descr="pic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79" w:rsidRDefault="00533279" w:rsidP="006E0F9A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0F4A1C" w:rsidRPr="001F6116" w:rsidRDefault="003F7FB1" w:rsidP="001F6116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像这样，先给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父级盒子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设置相对定位，子级</w:t>
      </w:r>
      <w:r w:rsidR="00237A77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设置绝对定位，</w:t>
      </w:r>
      <w:r w:rsidR="002F1DF9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在借助top、right、bottom、left进行大致的位置调整，margin值、padding值进行微调</w:t>
      </w:r>
      <w:r w:rsid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，就可以将H5页面中，快速实现很多元素不规则布局的效果。但是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绝对定位如果父级不使用position:relative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相对定位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，而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里面的元素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直接使用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lastRenderedPageBreak/>
        <w:t>position:absolute绝对定位，这个时候将会以body标签为父级，使用position:absolute定义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的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对象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无论位于div多少层结构，都将会被拖出以&lt;body&gt;为父级进行绝对定位。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所以，绝对定位应在合适的地方使用，这样才能达到事半功倍的效果。</w:t>
      </w:r>
      <w:bookmarkStart w:id="0" w:name="_GoBack"/>
      <w:bookmarkEnd w:id="0"/>
    </w:p>
    <w:sectPr w:rsidR="000F4A1C" w:rsidRPr="001F6116" w:rsidSect="00E0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3FF"/>
    <w:rsid w:val="00001A9E"/>
    <w:rsid w:val="00057EC6"/>
    <w:rsid w:val="000A0FCA"/>
    <w:rsid w:val="000F4A1C"/>
    <w:rsid w:val="0012194F"/>
    <w:rsid w:val="00136F71"/>
    <w:rsid w:val="001444CC"/>
    <w:rsid w:val="001707FD"/>
    <w:rsid w:val="0017606A"/>
    <w:rsid w:val="001A7EEB"/>
    <w:rsid w:val="001C0062"/>
    <w:rsid w:val="001D734E"/>
    <w:rsid w:val="001E3496"/>
    <w:rsid w:val="001F6116"/>
    <w:rsid w:val="002012C7"/>
    <w:rsid w:val="00237A77"/>
    <w:rsid w:val="00251AE1"/>
    <w:rsid w:val="002657F1"/>
    <w:rsid w:val="002A58AF"/>
    <w:rsid w:val="002C09C4"/>
    <w:rsid w:val="002C2AAD"/>
    <w:rsid w:val="002C53BE"/>
    <w:rsid w:val="002F1DF9"/>
    <w:rsid w:val="0030041A"/>
    <w:rsid w:val="003029DF"/>
    <w:rsid w:val="0031031B"/>
    <w:rsid w:val="00317986"/>
    <w:rsid w:val="00354A82"/>
    <w:rsid w:val="00373C72"/>
    <w:rsid w:val="00374A31"/>
    <w:rsid w:val="003A27EF"/>
    <w:rsid w:val="003F7FB1"/>
    <w:rsid w:val="0049771F"/>
    <w:rsid w:val="00533279"/>
    <w:rsid w:val="00535958"/>
    <w:rsid w:val="00536EE5"/>
    <w:rsid w:val="005659D9"/>
    <w:rsid w:val="005702E0"/>
    <w:rsid w:val="005854E1"/>
    <w:rsid w:val="00593CBB"/>
    <w:rsid w:val="005A57FD"/>
    <w:rsid w:val="005B1910"/>
    <w:rsid w:val="005B2D8D"/>
    <w:rsid w:val="005C6BD6"/>
    <w:rsid w:val="005D523D"/>
    <w:rsid w:val="00655973"/>
    <w:rsid w:val="00676487"/>
    <w:rsid w:val="0068420E"/>
    <w:rsid w:val="006875E3"/>
    <w:rsid w:val="006903C4"/>
    <w:rsid w:val="006C1B9F"/>
    <w:rsid w:val="006E0F9A"/>
    <w:rsid w:val="007E5E2F"/>
    <w:rsid w:val="007F230A"/>
    <w:rsid w:val="0082373A"/>
    <w:rsid w:val="00854D85"/>
    <w:rsid w:val="00862BA8"/>
    <w:rsid w:val="00883CBB"/>
    <w:rsid w:val="008B73B0"/>
    <w:rsid w:val="008E06D7"/>
    <w:rsid w:val="008E50E8"/>
    <w:rsid w:val="008E7134"/>
    <w:rsid w:val="008F1D12"/>
    <w:rsid w:val="008F7B75"/>
    <w:rsid w:val="00967C14"/>
    <w:rsid w:val="009C3F9B"/>
    <w:rsid w:val="009F0751"/>
    <w:rsid w:val="009F454E"/>
    <w:rsid w:val="00A059FA"/>
    <w:rsid w:val="00A06958"/>
    <w:rsid w:val="00A11635"/>
    <w:rsid w:val="00A12B4C"/>
    <w:rsid w:val="00A230B5"/>
    <w:rsid w:val="00A35900"/>
    <w:rsid w:val="00A36A57"/>
    <w:rsid w:val="00A5259E"/>
    <w:rsid w:val="00A67AD8"/>
    <w:rsid w:val="00A85751"/>
    <w:rsid w:val="00AC43FF"/>
    <w:rsid w:val="00B14E80"/>
    <w:rsid w:val="00B406D5"/>
    <w:rsid w:val="00B9491E"/>
    <w:rsid w:val="00BD6D00"/>
    <w:rsid w:val="00BF19E4"/>
    <w:rsid w:val="00C13D6E"/>
    <w:rsid w:val="00CD528D"/>
    <w:rsid w:val="00D03661"/>
    <w:rsid w:val="00DA0940"/>
    <w:rsid w:val="00DC271B"/>
    <w:rsid w:val="00DD2877"/>
    <w:rsid w:val="00E01B05"/>
    <w:rsid w:val="00E052AF"/>
    <w:rsid w:val="00E20514"/>
    <w:rsid w:val="00E3658F"/>
    <w:rsid w:val="00E53806"/>
    <w:rsid w:val="00E84A54"/>
    <w:rsid w:val="00E95D97"/>
    <w:rsid w:val="00EA5AB9"/>
    <w:rsid w:val="00EE5F7C"/>
    <w:rsid w:val="00F63ED3"/>
    <w:rsid w:val="00F875DA"/>
    <w:rsid w:val="00FA2FFE"/>
    <w:rsid w:val="00FA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lime,aqua,fuchsia"/>
      <o:colormenu v:ext="edit" fillcolor="none" strokecolor="none"/>
    </o:shapedefaults>
    <o:shapelayout v:ext="edit">
      <o:idmap v:ext="edit" data="1"/>
      <o:rules v:ext="edit">
        <o:r id="V:Rule3" type="connector" idref="#_x0000_s1030"/>
        <o:r id="V:Rule4" type="connector" idref="#_x0000_s1029"/>
        <o:r id="V:Rule6" type="connector" idref="#_x0000_s1037"/>
        <o:r id="V:Rule8" type="connector" idref="#_x0000_s1044"/>
        <o:r id="V:Rule10" type="connector" idref="#_x0000_s104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8E7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83CB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406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06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111</cp:revision>
  <dcterms:created xsi:type="dcterms:W3CDTF">2016-04-21T15:17:00Z</dcterms:created>
  <dcterms:modified xsi:type="dcterms:W3CDTF">2016-04-22T08:26:00Z</dcterms:modified>
</cp:coreProperties>
</file>